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EB6" w:rsidRDefault="00F13BBC">
      <w:pPr>
        <w:ind w:leftChars="-50" w:left="-105"/>
        <w:rPr>
          <w:b/>
          <w:sz w:val="30"/>
          <w:szCs w:val="30"/>
        </w:rPr>
      </w:pPr>
      <w:r>
        <w:rPr>
          <w:rFonts w:hint="eastAsia"/>
        </w:rPr>
        <w:t xml:space="preserve">                    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固体物理</w:t>
      </w:r>
      <w:r>
        <w:rPr>
          <w:rFonts w:hint="eastAsia"/>
          <w:b/>
          <w:sz w:val="30"/>
          <w:szCs w:val="30"/>
        </w:rPr>
        <w:t xml:space="preserve">2015 </w:t>
      </w:r>
      <w:r>
        <w:rPr>
          <w:rFonts w:hint="eastAsia"/>
          <w:b/>
          <w:sz w:val="30"/>
          <w:szCs w:val="30"/>
        </w:rPr>
        <w:t>期末试题</w:t>
      </w:r>
      <w:r>
        <w:rPr>
          <w:rFonts w:hint="eastAsia"/>
          <w:b/>
          <w:sz w:val="30"/>
          <w:szCs w:val="30"/>
        </w:rPr>
        <w:t xml:space="preserve">      </w:t>
      </w:r>
    </w:p>
    <w:p w:rsidR="00995EB6" w:rsidRDefault="00F13BB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 xml:space="preserve">16 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单层</w:t>
      </w:r>
      <w:r>
        <w:rPr>
          <w:rFonts w:hint="eastAsia"/>
        </w:rPr>
        <w:t>MoS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有两种不同的结构，如图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所示。这两种结构的</w:t>
      </w:r>
      <w:r>
        <w:rPr>
          <w:rFonts w:hint="eastAsia"/>
        </w:rPr>
        <w:t>z</w:t>
      </w:r>
      <w:r>
        <w:rPr>
          <w:rFonts w:hint="eastAsia"/>
        </w:rPr>
        <w:t>轴，</w:t>
      </w:r>
      <w:r>
        <w:rPr>
          <w:rFonts w:hint="eastAsia"/>
        </w:rPr>
        <w:t xml:space="preserve"> </w:t>
      </w:r>
      <w:r>
        <w:rPr>
          <w:rFonts w:hint="eastAsia"/>
        </w:rPr>
        <w:t>是一个几重旋转轴？（</w:t>
      </w:r>
      <w:r>
        <w:rPr>
          <w:rFonts w:hint="eastAsia"/>
        </w:rPr>
        <w:t>2</w:t>
      </w:r>
      <w:r>
        <w:rPr>
          <w:rFonts w:hint="eastAsia"/>
        </w:rPr>
        <w:t>分）。他们所属的对称群分别是什么？简要说明理由。</w:t>
      </w:r>
      <w:r>
        <w:rPr>
          <w:rFonts w:hint="eastAsia"/>
        </w:rPr>
        <w:t xml:space="preserve"> </w:t>
      </w:r>
      <w:r>
        <w:rPr>
          <w:rFonts w:hint="eastAsia"/>
        </w:rPr>
        <w:t>（可供选择有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3d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3h</w:t>
      </w:r>
      <w:r>
        <w:rPr>
          <w:rFonts w:hint="eastAsia"/>
        </w:rPr>
        <w:t>，</w:t>
      </w:r>
      <w:r>
        <w:rPr>
          <w:rFonts w:hint="eastAsia"/>
        </w:rPr>
        <w:t xml:space="preserve"> D</w:t>
      </w:r>
      <w:r>
        <w:rPr>
          <w:rFonts w:hint="eastAsia"/>
          <w:vertAlign w:val="subscript"/>
        </w:rPr>
        <w:t>6h</w:t>
      </w:r>
      <w:r>
        <w:rPr>
          <w:rFonts w:hint="eastAsia"/>
        </w:rPr>
        <w:t>,  O</w:t>
      </w:r>
      <w:r>
        <w:rPr>
          <w:rFonts w:hint="eastAsia"/>
          <w:vertAlign w:val="subscript"/>
        </w:rPr>
        <w:t>h</w:t>
      </w:r>
      <w:r>
        <w:rPr>
          <w:rFonts w:hint="eastAsia"/>
        </w:rPr>
        <w:t>）。（</w:t>
      </w:r>
      <w:r>
        <w:rPr>
          <w:rFonts w:hint="eastAsia"/>
        </w:rPr>
        <w:t>4</w:t>
      </w:r>
      <w:r>
        <w:rPr>
          <w:rFonts w:hint="eastAsia"/>
        </w:rPr>
        <w:t>分）。</w:t>
      </w:r>
    </w:p>
    <w:p w:rsidR="00995EB6" w:rsidRDefault="00AC4DD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1414780</wp:posOffset>
            </wp:positionH>
            <wp:positionV relativeFrom="paragraph">
              <wp:posOffset>78105</wp:posOffset>
            </wp:positionV>
            <wp:extent cx="2821940" cy="1367790"/>
            <wp:effectExtent l="0" t="0" r="0" b="381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EB6" w:rsidRDefault="00995EB6"/>
    <w:p w:rsidR="00995EB6" w:rsidRDefault="00995EB6"/>
    <w:p w:rsidR="00995EB6" w:rsidRDefault="00995EB6"/>
    <w:p w:rsidR="00995EB6" w:rsidRDefault="00995EB6"/>
    <w:p w:rsidR="00995EB6" w:rsidRDefault="00995EB6"/>
    <w:p w:rsidR="00995EB6" w:rsidRDefault="00995EB6"/>
    <w:p w:rsidR="00995EB6" w:rsidRDefault="00995EB6"/>
    <w:p w:rsidR="00995EB6" w:rsidRDefault="00F13BBC"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 xml:space="preserve"> 1.  </w:t>
      </w:r>
      <w:r>
        <w:rPr>
          <w:rFonts w:hint="eastAsia"/>
        </w:rPr>
        <w:t>单层</w:t>
      </w:r>
      <w:r>
        <w:rPr>
          <w:rFonts w:hint="eastAsia"/>
        </w:rPr>
        <w:t>MoS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两种不同的结构。黄色是</w:t>
      </w:r>
      <w:r>
        <w:rPr>
          <w:rFonts w:hint="eastAsia"/>
        </w:rPr>
        <w:t>S</w:t>
      </w:r>
      <w:r>
        <w:rPr>
          <w:rFonts w:hint="eastAsia"/>
        </w:rPr>
        <w:t>原子，蓝色是</w:t>
      </w:r>
      <w:r>
        <w:rPr>
          <w:rFonts w:hint="eastAsia"/>
        </w:rPr>
        <w:t>Mo</w:t>
      </w:r>
      <w:r>
        <w:rPr>
          <w:rFonts w:hint="eastAsia"/>
        </w:rPr>
        <w:t>原子。</w:t>
      </w:r>
    </w:p>
    <w:p w:rsidR="00995EB6" w:rsidRDefault="00995EB6"/>
    <w:p w:rsidR="00995EB6" w:rsidRDefault="00F13BBC">
      <w:pPr>
        <w:ind w:firstLineChars="100" w:firstLine="210"/>
      </w:pPr>
      <w:proofErr w:type="spellStart"/>
      <w:r>
        <w:rPr>
          <w:rFonts w:hint="eastAsia"/>
        </w:rPr>
        <w:t>ZnS</w:t>
      </w:r>
      <w:proofErr w:type="spellEnd"/>
      <w:r>
        <w:rPr>
          <w:rFonts w:hint="eastAsia"/>
        </w:rPr>
        <w:t>也有两种晶体结构（图</w:t>
      </w:r>
      <w:r>
        <w:rPr>
          <w:rFonts w:hint="eastAsia"/>
        </w:rPr>
        <w:t>2</w:t>
      </w:r>
      <w:r>
        <w:rPr>
          <w:rFonts w:hint="eastAsia"/>
        </w:rPr>
        <w:t>），哪种是闪锌矿结构？哪种是纤锌矿结构？（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95EB6" w:rsidRDefault="00F13BBC">
      <w:pPr>
        <w:ind w:firstLineChars="100" w:firstLine="210"/>
      </w:pPr>
      <w:r>
        <w:rPr>
          <w:rFonts w:hint="eastAsia"/>
        </w:rPr>
        <w:t xml:space="preserve">  A </w:t>
      </w:r>
      <w:r>
        <w:rPr>
          <w:rFonts w:hint="eastAsia"/>
        </w:rPr>
        <w:t>图结构</w:t>
      </w:r>
      <w:r w:rsidR="00580276">
        <w:rPr>
          <w:rFonts w:hint="eastAsia"/>
        </w:rPr>
        <w:t>，</w:t>
      </w:r>
      <w:r>
        <w:rPr>
          <w:rFonts w:hint="eastAsia"/>
        </w:rPr>
        <w:t>沿着</w:t>
      </w:r>
      <w:r>
        <w:rPr>
          <w:rFonts w:hint="eastAsia"/>
        </w:rPr>
        <w:t xml:space="preserve">z </w:t>
      </w:r>
      <w:r>
        <w:rPr>
          <w:rFonts w:hint="eastAsia"/>
        </w:rPr>
        <w:t>轴转动</w:t>
      </w:r>
      <w:r>
        <w:rPr>
          <w:rFonts w:hint="eastAsia"/>
        </w:rPr>
        <w:sym w:font="Symbol" w:char="F070"/>
      </w:r>
      <w:r>
        <w:rPr>
          <w:rFonts w:hint="eastAsia"/>
        </w:rPr>
        <w:t>/2</w:t>
      </w:r>
      <w:r w:rsidR="005E62F4">
        <w:rPr>
          <w:rFonts w:hint="eastAsia"/>
        </w:rPr>
        <w:t>，</w:t>
      </w:r>
      <w:r w:rsidR="005E62F4" w:rsidRPr="005E62F4">
        <w:rPr>
          <w:rFonts w:hint="eastAsia"/>
        </w:rPr>
        <w:t>晶体</w:t>
      </w:r>
      <w:r w:rsidR="005E62F4">
        <w:rPr>
          <w:rFonts w:hint="eastAsia"/>
        </w:rPr>
        <w:t>是否</w:t>
      </w:r>
      <w:r w:rsidR="005E62F4" w:rsidRPr="005E62F4">
        <w:rPr>
          <w:rFonts w:hint="eastAsia"/>
        </w:rPr>
        <w:t>会和原来重合？（</w:t>
      </w:r>
      <w:r w:rsidR="005E62F4" w:rsidRPr="005E62F4">
        <w:rPr>
          <w:rFonts w:hint="eastAsia"/>
        </w:rPr>
        <w:t>2</w:t>
      </w:r>
      <w:r w:rsidR="005E62F4" w:rsidRPr="005E62F4">
        <w:rPr>
          <w:rFonts w:hint="eastAsia"/>
        </w:rPr>
        <w:t>分）</w:t>
      </w:r>
      <w:r w:rsidR="005E62F4">
        <w:rPr>
          <w:rFonts w:hint="eastAsia"/>
        </w:rPr>
        <w:t>沿着</w:t>
      </w:r>
      <w:r w:rsidR="005E62F4">
        <w:rPr>
          <w:rFonts w:hint="eastAsia"/>
        </w:rPr>
        <w:t xml:space="preserve">z </w:t>
      </w:r>
      <w:r w:rsidR="005E62F4">
        <w:rPr>
          <w:rFonts w:hint="eastAsia"/>
        </w:rPr>
        <w:t>轴</w:t>
      </w:r>
      <w:r w:rsidR="0052493B">
        <w:rPr>
          <w:rFonts w:hint="eastAsia"/>
        </w:rPr>
        <w:t>转动</w:t>
      </w:r>
      <w:r>
        <w:rPr>
          <w:rFonts w:hint="eastAsia"/>
        </w:rPr>
        <w:sym w:font="Symbol" w:char="F070"/>
      </w:r>
      <w:r>
        <w:rPr>
          <w:rFonts w:hint="eastAsia"/>
        </w:rPr>
        <w:t>，</w:t>
      </w:r>
      <w:r w:rsidR="005E62F4" w:rsidRPr="005E62F4">
        <w:rPr>
          <w:rFonts w:hint="eastAsia"/>
        </w:rPr>
        <w:t>晶体</w:t>
      </w:r>
      <w:r w:rsidR="005E62F4">
        <w:rPr>
          <w:rFonts w:hint="eastAsia"/>
        </w:rPr>
        <w:t>是否</w:t>
      </w:r>
      <w:r w:rsidR="005E62F4" w:rsidRPr="005E62F4">
        <w:rPr>
          <w:rFonts w:hint="eastAsia"/>
        </w:rPr>
        <w:t>会和原来重合？（</w:t>
      </w:r>
      <w:r w:rsidR="005E62F4" w:rsidRPr="005E62F4">
        <w:rPr>
          <w:rFonts w:hint="eastAsia"/>
        </w:rPr>
        <w:t>2</w:t>
      </w:r>
      <w:r w:rsidR="005E62F4" w:rsidRPr="005E62F4">
        <w:rPr>
          <w:rFonts w:hint="eastAsia"/>
        </w:rPr>
        <w:t>分）沿着</w:t>
      </w:r>
      <w:r w:rsidR="005E62F4" w:rsidRPr="005E62F4">
        <w:rPr>
          <w:rFonts w:hint="eastAsia"/>
        </w:rPr>
        <w:t xml:space="preserve">z </w:t>
      </w:r>
      <w:r w:rsidR="005E62F4" w:rsidRPr="005E62F4">
        <w:rPr>
          <w:rFonts w:hint="eastAsia"/>
        </w:rPr>
        <w:t>轴</w:t>
      </w:r>
      <w:r w:rsidR="0052493B">
        <w:rPr>
          <w:rFonts w:hint="eastAsia"/>
        </w:rPr>
        <w:t>转动</w:t>
      </w:r>
      <w:r w:rsidR="0052493B">
        <w:rPr>
          <w:rFonts w:hint="eastAsia"/>
        </w:rPr>
        <w:sym w:font="Symbol" w:char="F070"/>
      </w:r>
      <w:r w:rsidR="0052493B">
        <w:rPr>
          <w:rFonts w:hint="eastAsia"/>
        </w:rPr>
        <w:t xml:space="preserve">/2 </w:t>
      </w:r>
      <w:r w:rsidR="0052493B">
        <w:rPr>
          <w:rFonts w:hint="eastAsia"/>
        </w:rPr>
        <w:t>加上反演操作，</w:t>
      </w:r>
      <w:r>
        <w:rPr>
          <w:rFonts w:hint="eastAsia"/>
        </w:rPr>
        <w:t>晶体</w:t>
      </w:r>
      <w:r w:rsidR="005E62F4">
        <w:rPr>
          <w:rFonts w:hint="eastAsia"/>
        </w:rPr>
        <w:t>是否</w:t>
      </w:r>
      <w:r w:rsidR="00580276">
        <w:rPr>
          <w:rFonts w:hint="eastAsia"/>
        </w:rPr>
        <w:t>会</w:t>
      </w:r>
      <w:r>
        <w:rPr>
          <w:rFonts w:hint="eastAsia"/>
        </w:rPr>
        <w:t>和原来重合？（</w:t>
      </w:r>
      <w:r w:rsidR="005E62F4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分）</w:t>
      </w:r>
    </w:p>
    <w:p w:rsidR="00995EB6" w:rsidRPr="0052493B" w:rsidRDefault="00995EB6">
      <w:pPr>
        <w:ind w:leftChars="-1100" w:left="-2310" w:firstLineChars="1100" w:firstLine="2310"/>
      </w:pPr>
    </w:p>
    <w:p w:rsidR="00995EB6" w:rsidRDefault="00F13BBC">
      <w:pPr>
        <w:ind w:leftChars="-1100" w:left="-2310" w:firstLineChars="1100" w:firstLine="2310"/>
      </w:pPr>
      <w:r>
        <w:rPr>
          <w:rFonts w:hint="eastAsia"/>
        </w:rPr>
        <w:t xml:space="preserve">     B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结构沿着</w:t>
      </w:r>
      <w:r>
        <w:rPr>
          <w:rFonts w:hint="eastAsia"/>
        </w:rPr>
        <w:t>z</w:t>
      </w:r>
      <w:r>
        <w:rPr>
          <w:rFonts w:hint="eastAsia"/>
        </w:rPr>
        <w:t>轴</w:t>
      </w:r>
      <w:proofErr w:type="gramStart"/>
      <w:r>
        <w:rPr>
          <w:rFonts w:hint="eastAsia"/>
        </w:rPr>
        <w:t>转多少</w:t>
      </w:r>
      <w:proofErr w:type="gramEnd"/>
      <w:r>
        <w:rPr>
          <w:rFonts w:hint="eastAsia"/>
        </w:rPr>
        <w:t>度与原来重合？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95EB6" w:rsidRDefault="00AC4DD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167640</wp:posOffset>
            </wp:positionV>
            <wp:extent cx="1323975" cy="1089660"/>
            <wp:effectExtent l="0" t="0" r="9525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EB6" w:rsidRDefault="00AC4DD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1242695</wp:posOffset>
            </wp:positionH>
            <wp:positionV relativeFrom="paragraph">
              <wp:posOffset>33655</wp:posOffset>
            </wp:positionV>
            <wp:extent cx="1151255" cy="979805"/>
            <wp:effectExtent l="0" t="0" r="0" b="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EB6" w:rsidRDefault="00995EB6"/>
    <w:p w:rsidR="00995EB6" w:rsidRDefault="00995EB6"/>
    <w:p w:rsidR="00995EB6" w:rsidRDefault="00995EB6"/>
    <w:p w:rsidR="00995EB6" w:rsidRDefault="00995EB6"/>
    <w:p w:rsidR="00995EB6" w:rsidRDefault="00995EB6"/>
    <w:p w:rsidR="00995EB6" w:rsidRDefault="00F13BBC">
      <w:r>
        <w:rPr>
          <w:rFonts w:hint="eastAsia"/>
        </w:rPr>
        <w:t xml:space="preserve">                      A                          B</w:t>
      </w:r>
    </w:p>
    <w:p w:rsidR="00995EB6" w:rsidRDefault="00F13BBC">
      <w:pPr>
        <w:ind w:firstLineChars="1000" w:firstLine="2100"/>
      </w:pPr>
      <w:r>
        <w:rPr>
          <w:rFonts w:hint="eastAsia"/>
        </w:rPr>
        <w:t>图</w:t>
      </w:r>
      <w:r>
        <w:rPr>
          <w:rFonts w:hint="eastAsia"/>
        </w:rPr>
        <w:t xml:space="preserve">2.  </w:t>
      </w:r>
      <w:proofErr w:type="spellStart"/>
      <w:r>
        <w:rPr>
          <w:rFonts w:hint="eastAsia"/>
        </w:rPr>
        <w:t>ZnS</w:t>
      </w:r>
      <w:proofErr w:type="spellEnd"/>
      <w:r>
        <w:rPr>
          <w:rFonts w:hint="eastAsia"/>
        </w:rPr>
        <w:t>的两种晶体结构</w:t>
      </w:r>
    </w:p>
    <w:p w:rsidR="00995EB6" w:rsidRDefault="00995EB6">
      <w:pPr>
        <w:ind w:firstLineChars="100" w:firstLine="210"/>
      </w:pPr>
    </w:p>
    <w:p w:rsidR="00995EB6" w:rsidRDefault="00F13BB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 (12 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从价电子数目角度加以说明，</w:t>
      </w:r>
      <w:r>
        <w:rPr>
          <w:rFonts w:hint="eastAsia"/>
        </w:rPr>
        <w:t>V</w:t>
      </w:r>
      <w:r>
        <w:rPr>
          <w:rFonts w:hint="eastAsia"/>
        </w:rPr>
        <w:t>族的元素砷和</w:t>
      </w:r>
      <w:proofErr w:type="gramStart"/>
      <w:r>
        <w:rPr>
          <w:rFonts w:hint="eastAsia"/>
        </w:rPr>
        <w:t>锑为何</w:t>
      </w:r>
      <w:proofErr w:type="gramEnd"/>
      <w:r>
        <w:rPr>
          <w:rFonts w:hint="eastAsia"/>
        </w:rPr>
        <w:t>会形成类似于石墨烯的蜂窝状结构</w:t>
      </w:r>
      <w:r>
        <w:rPr>
          <w:rFonts w:hint="eastAsia"/>
        </w:rPr>
        <w:t>(</w:t>
      </w:r>
      <w:r>
        <w:rPr>
          <w:rFonts w:hint="eastAsia"/>
        </w:rPr>
        <w:t>砷烯和</w:t>
      </w:r>
      <w:proofErr w:type="gramStart"/>
      <w:r>
        <w:rPr>
          <w:rFonts w:hint="eastAsia"/>
        </w:rPr>
        <w:t>锑烯</w:t>
      </w:r>
      <w:proofErr w:type="gramEnd"/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分）。画出它的布拉伐格子，并指出特征（</w:t>
      </w:r>
      <w:r w:rsidR="005558D6">
        <w:rPr>
          <w:rFonts w:hint="eastAsia"/>
        </w:rPr>
        <w:t>2</w:t>
      </w:r>
      <w:r>
        <w:rPr>
          <w:rFonts w:hint="eastAsia"/>
        </w:rPr>
        <w:t>分）。砷</w:t>
      </w:r>
      <w:r w:rsidR="00585D13">
        <w:rPr>
          <w:rFonts w:hint="eastAsia"/>
        </w:rPr>
        <w:t>烯</w:t>
      </w:r>
      <w:r>
        <w:rPr>
          <w:rFonts w:hint="eastAsia"/>
        </w:rPr>
        <w:t>的能带如下图所示，能隙</w:t>
      </w:r>
      <w:r>
        <w:rPr>
          <w:rFonts w:hint="eastAsia"/>
        </w:rPr>
        <w:t>2.49 eV</w:t>
      </w:r>
      <w:r>
        <w:rPr>
          <w:rFonts w:hint="eastAsia"/>
        </w:rPr>
        <w:t>。它是否适合做发光材料？</w:t>
      </w:r>
      <w:r>
        <w:rPr>
          <w:rFonts w:hint="eastAsia"/>
        </w:rPr>
        <w:t xml:space="preserve"> </w:t>
      </w:r>
      <w:r>
        <w:rPr>
          <w:rFonts w:hint="eastAsia"/>
        </w:rPr>
        <w:t>为什么？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5558D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分）</w:t>
      </w:r>
      <w:r w:rsidR="00585D13">
        <w:rPr>
          <w:rFonts w:hint="eastAsia"/>
        </w:rPr>
        <w:t>单层</w:t>
      </w:r>
      <w:r>
        <w:rPr>
          <w:rFonts w:hint="eastAsia"/>
        </w:rPr>
        <w:t>MoS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光学吸收测得的最低吸收光子能量为</w:t>
      </w:r>
      <w:r>
        <w:rPr>
          <w:rFonts w:hint="eastAsia"/>
        </w:rPr>
        <w:t>1.8 eV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有人因此断言砷的能隙比</w:t>
      </w:r>
      <w:r>
        <w:rPr>
          <w:rFonts w:hint="eastAsia"/>
        </w:rPr>
        <w:t>MoS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更大？这种说法是否可靠，并给出理由。（</w:t>
      </w:r>
      <w:r>
        <w:rPr>
          <w:rFonts w:hint="eastAsia"/>
        </w:rPr>
        <w:t>4</w:t>
      </w:r>
      <w:r>
        <w:rPr>
          <w:rFonts w:hint="eastAsia"/>
        </w:rPr>
        <w:t>分）。</w:t>
      </w:r>
      <w:r>
        <w:rPr>
          <w:rFonts w:hint="eastAsia"/>
        </w:rPr>
        <w:t xml:space="preserve"> </w:t>
      </w:r>
    </w:p>
    <w:p w:rsidR="00995EB6" w:rsidRDefault="00AC4DD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3562985</wp:posOffset>
            </wp:positionH>
            <wp:positionV relativeFrom="paragraph">
              <wp:posOffset>60325</wp:posOffset>
            </wp:positionV>
            <wp:extent cx="826135" cy="1105535"/>
            <wp:effectExtent l="0" t="0" r="0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EB6" w:rsidRDefault="00AC4DD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88900</wp:posOffset>
            </wp:positionV>
            <wp:extent cx="2315210" cy="729615"/>
            <wp:effectExtent l="0" t="0" r="8890" b="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EB6" w:rsidRDefault="00995EB6"/>
    <w:p w:rsidR="00995EB6" w:rsidRDefault="00995EB6"/>
    <w:p w:rsidR="00995EB6" w:rsidRDefault="00995EB6"/>
    <w:p w:rsidR="00995EB6" w:rsidRDefault="00F13BBC">
      <w:r>
        <w:rPr>
          <w:rFonts w:hint="eastAsia"/>
        </w:rPr>
        <w:t xml:space="preserve">          </w:t>
      </w:r>
    </w:p>
    <w:p w:rsidR="00995EB6" w:rsidRDefault="00F13BBC">
      <w:r>
        <w:rPr>
          <w:rFonts w:hint="eastAsia"/>
        </w:rPr>
        <w:t xml:space="preserve">                  </w:t>
      </w:r>
      <w:r>
        <w:rPr>
          <w:rFonts w:hint="eastAsia"/>
        </w:rPr>
        <w:t>图</w:t>
      </w:r>
      <w:r>
        <w:rPr>
          <w:rFonts w:hint="eastAsia"/>
        </w:rPr>
        <w:t xml:space="preserve"> 3. </w:t>
      </w:r>
      <w:r>
        <w:rPr>
          <w:rFonts w:hint="eastAsia"/>
        </w:rPr>
        <w:t>砷</w:t>
      </w:r>
      <w:r w:rsidR="00585D13">
        <w:rPr>
          <w:rFonts w:hint="eastAsia"/>
        </w:rPr>
        <w:t>烯</w:t>
      </w:r>
      <w:r>
        <w:rPr>
          <w:rFonts w:hint="eastAsia"/>
        </w:rPr>
        <w:t>和</w:t>
      </w:r>
      <w:proofErr w:type="gramStart"/>
      <w:r>
        <w:rPr>
          <w:rFonts w:hint="eastAsia"/>
        </w:rPr>
        <w:t>锑烯</w:t>
      </w:r>
      <w:proofErr w:type="gramEnd"/>
      <w:r>
        <w:rPr>
          <w:rFonts w:hint="eastAsia"/>
        </w:rPr>
        <w:t>结构以及砷烯的能带。</w:t>
      </w:r>
      <w:r>
        <w:rPr>
          <w:rFonts w:hint="eastAsia"/>
        </w:rPr>
        <w:t xml:space="preserve"> </w:t>
      </w:r>
    </w:p>
    <w:p w:rsidR="00995EB6" w:rsidRDefault="00995EB6"/>
    <w:p w:rsidR="00995EB6" w:rsidRDefault="00F13BB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分）有人说</w:t>
      </w:r>
      <w:r>
        <w:rPr>
          <w:rFonts w:hint="eastAsia"/>
        </w:rPr>
        <w:t xml:space="preserve"> </w:t>
      </w:r>
      <w:r>
        <w:rPr>
          <w:rFonts w:hint="eastAsia"/>
        </w:rPr>
        <w:t>具有周期结构的绝缘体不导电与无序系统的局域态，以及半导体中的带电杂质不导电其机制是一样的，判断这种说法是否正确？为什么</w:t>
      </w:r>
      <w:r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分）从能量激发角度讲，导体和非导体有什么区别？（</w:t>
      </w:r>
      <w:r>
        <w:rPr>
          <w:rFonts w:hint="eastAsia"/>
        </w:rPr>
        <w:t>4</w:t>
      </w:r>
      <w:r>
        <w:rPr>
          <w:rFonts w:hint="eastAsia"/>
        </w:rPr>
        <w:t>分）布拉伐格子是否一定存在空间反演对称？实际的晶格是否也一定存在空间反演对称？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95EB6" w:rsidRDefault="00995EB6">
      <w:pPr>
        <w:pStyle w:val="1"/>
        <w:ind w:left="360" w:firstLineChars="0" w:firstLine="0"/>
      </w:pPr>
    </w:p>
    <w:p w:rsidR="00995EB6" w:rsidRDefault="00F13BB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分）以一维</w:t>
      </w:r>
      <w:proofErr w:type="gramStart"/>
      <w:r>
        <w:rPr>
          <w:rFonts w:hint="eastAsia"/>
        </w:rPr>
        <w:t>周期势场近</w:t>
      </w:r>
      <w:proofErr w:type="gramEnd"/>
      <w:r>
        <w:rPr>
          <w:rFonts w:hint="eastAsia"/>
        </w:rPr>
        <w:t>自由电子近似模型为例子（假设周期为</w:t>
      </w:r>
      <w:r>
        <w:rPr>
          <w:rFonts w:hint="eastAsia"/>
        </w:rPr>
        <w:t>a</w:t>
      </w:r>
      <w:r>
        <w:rPr>
          <w:rFonts w:hint="eastAsia"/>
        </w:rPr>
        <w:t>），说明为什么在</w:t>
      </w:r>
      <w:proofErr w:type="gramStart"/>
      <w:r>
        <w:rPr>
          <w:rFonts w:hint="eastAsia"/>
        </w:rPr>
        <w:t>布里渊区边界</w:t>
      </w:r>
      <w:proofErr w:type="gramEnd"/>
      <w:r>
        <w:rPr>
          <w:rFonts w:hint="eastAsia"/>
        </w:rPr>
        <w:t>会出现能隙？（</w:t>
      </w:r>
      <w:r>
        <w:rPr>
          <w:rFonts w:hint="eastAsia"/>
        </w:rPr>
        <w:t>2</w:t>
      </w:r>
      <w:r>
        <w:rPr>
          <w:rFonts w:hint="eastAsia"/>
        </w:rPr>
        <w:t>分）布里</w:t>
      </w:r>
      <w:proofErr w:type="gramStart"/>
      <w:r>
        <w:rPr>
          <w:rFonts w:hint="eastAsia"/>
        </w:rPr>
        <w:t>渊区边界边电子</w:t>
      </w:r>
      <w:proofErr w:type="gramEnd"/>
      <w:r>
        <w:rPr>
          <w:rFonts w:hint="eastAsia"/>
        </w:rPr>
        <w:t>的速度，电子准动量</w:t>
      </w:r>
      <w:proofErr w:type="spellStart"/>
      <w:r>
        <w:rPr>
          <w:rFonts w:ascii="Times New Roman" w:hAnsi="Times New Roman"/>
        </w:rPr>
        <w:t>ћ</w:t>
      </w:r>
      <w:r>
        <w:rPr>
          <w:rFonts w:ascii="Times New Roman" w:hAnsi="Times New Roman"/>
          <w:b/>
          <w:i/>
        </w:rPr>
        <w:t>k</w:t>
      </w:r>
      <w:proofErr w:type="spellEnd"/>
      <w:r>
        <w:rPr>
          <w:rFonts w:hint="eastAsia"/>
        </w:rPr>
        <w:t>和动量算符的平均值各是多大？（</w:t>
      </w:r>
      <w:r>
        <w:rPr>
          <w:rFonts w:hint="eastAsia"/>
        </w:rPr>
        <w:t>6</w:t>
      </w:r>
      <w:r>
        <w:rPr>
          <w:rFonts w:hint="eastAsia"/>
        </w:rPr>
        <w:t>分）晶体的能带波函数</w:t>
      </w:r>
      <w:r>
        <w:rPr>
          <w:rFonts w:hint="eastAsia"/>
        </w:rPr>
        <w:sym w:font="Symbol" w:char="F079"/>
      </w:r>
      <w:proofErr w:type="spellStart"/>
      <w:r>
        <w:rPr>
          <w:rFonts w:hint="eastAsia"/>
          <w:vertAlign w:val="subscript"/>
        </w:rPr>
        <w:t>nk</w:t>
      </w:r>
      <w:proofErr w:type="spellEnd"/>
      <w:r>
        <w:rPr>
          <w:rFonts w:hint="eastAsia"/>
        </w:rPr>
        <w:t>（</w:t>
      </w:r>
      <w:r>
        <w:rPr>
          <w:rFonts w:hint="eastAsia"/>
          <w:b/>
          <w:i/>
        </w:rPr>
        <w:t>r</w:t>
      </w:r>
      <w:r>
        <w:rPr>
          <w:rFonts w:hint="eastAsia"/>
        </w:rPr>
        <w:t>）是否总可以写成平面波乘上周期函数的形式？（</w:t>
      </w:r>
      <w:r>
        <w:rPr>
          <w:rFonts w:hint="eastAsia"/>
        </w:rPr>
        <w:t>1</w:t>
      </w:r>
      <w:r>
        <w:rPr>
          <w:rFonts w:hint="eastAsia"/>
        </w:rPr>
        <w:t>分）能否总可以写成布洛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和的形式？即</w:t>
      </w:r>
      <w:r>
        <w:rPr>
          <w:rFonts w:hint="eastAsia"/>
        </w:rPr>
        <w:sym w:font="Symbol" w:char="F079"/>
      </w:r>
      <w:proofErr w:type="spellStart"/>
      <w:r>
        <w:rPr>
          <w:rFonts w:hint="eastAsia"/>
          <w:vertAlign w:val="subscript"/>
        </w:rPr>
        <w:t>nk</w:t>
      </w:r>
      <w:proofErr w:type="spellEnd"/>
      <w:r>
        <w:rPr>
          <w:rFonts w:hint="eastAsia"/>
        </w:rPr>
        <w:t>（</w:t>
      </w:r>
      <w:r>
        <w:rPr>
          <w:rFonts w:hint="eastAsia"/>
          <w:b/>
          <w:i/>
        </w:rPr>
        <w:t>r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position w:val="-30"/>
        </w:rPr>
        <w:object w:dxaOrig="2355" w:dyaOrig="7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117.75pt;height:35.15pt" o:ole="">
            <v:imagedata r:id="rId14" o:title=""/>
          </v:shape>
          <o:OLEObject Type="Embed" ProgID="Equation.3" ShapeID="Picture 4" DrawAspect="Content" ObjectID="_1497038437" r:id="rId15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position w:val="-10"/>
        </w:rPr>
        <w:object w:dxaOrig="1139" w:dyaOrig="357">
          <v:shape id="Picture 3" o:spid="_x0000_i1026" type="#_x0000_t75" style="width:56.95pt;height:17.85pt" o:ole="">
            <v:imagedata r:id="rId16" o:title=""/>
          </v:shape>
          <o:OLEObject Type="Embed" ProgID="Equation.3" ShapeID="Picture 3" DrawAspect="Content" ObjectID="_1497038438" r:id="rId17"/>
        </w:object>
      </w:r>
      <w:r>
        <w:t>为一空间局域函数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995EB6" w:rsidRDefault="00995EB6">
      <w:pPr>
        <w:ind w:leftChars="-100" w:left="-210"/>
      </w:pPr>
    </w:p>
    <w:p w:rsidR="00995EB6" w:rsidRDefault="00AC4DD5">
      <w:pPr>
        <w:pStyle w:val="1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2159635</wp:posOffset>
            </wp:positionH>
            <wp:positionV relativeFrom="paragraph">
              <wp:posOffset>781050</wp:posOffset>
            </wp:positionV>
            <wp:extent cx="1281430" cy="1266825"/>
            <wp:effectExtent l="0" t="0" r="0" b="9525"/>
            <wp:wrapNone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BBC">
        <w:rPr>
          <w:rFonts w:ascii="Times New Roman" w:hAnsi="Times New Roman" w:hint="eastAsia"/>
        </w:rPr>
        <w:t>（</w:t>
      </w:r>
      <w:r w:rsidR="00F13BBC">
        <w:rPr>
          <w:rFonts w:ascii="Times New Roman" w:hAnsi="Times New Roman" w:hint="eastAsia"/>
        </w:rPr>
        <w:t>12</w:t>
      </w:r>
      <w:r w:rsidR="00F13BBC">
        <w:rPr>
          <w:rFonts w:ascii="Times New Roman" w:hAnsi="Times New Roman" w:hint="eastAsia"/>
        </w:rPr>
        <w:t>分）</w:t>
      </w:r>
      <w:r w:rsidR="00F13BBC">
        <w:rPr>
          <w:rFonts w:hint="eastAsia"/>
        </w:rPr>
        <w:t>价带顶部</w:t>
      </w:r>
      <w:r w:rsidR="00F13BBC">
        <w:rPr>
          <w:rFonts w:ascii="Times New Roman" w:hAnsi="Times New Roman"/>
          <w:b/>
          <w:i/>
        </w:rPr>
        <w:t>k</w:t>
      </w:r>
      <w:r w:rsidR="00F13BBC">
        <w:rPr>
          <w:rFonts w:hint="eastAsia"/>
        </w:rPr>
        <w:t>处缺失一个电子，电子在</w:t>
      </w:r>
      <w:r w:rsidR="00F13BBC">
        <w:rPr>
          <w:rFonts w:ascii="Times New Roman" w:hAnsi="Times New Roman"/>
          <w:b/>
          <w:i/>
        </w:rPr>
        <w:t>k</w:t>
      </w:r>
      <w:r w:rsidR="00F13BBC">
        <w:rPr>
          <w:rFonts w:hint="eastAsia"/>
        </w:rPr>
        <w:t>处的有效质量为</w:t>
      </w:r>
      <w:r w:rsidR="00F13BBC">
        <w:rPr>
          <w:rFonts w:ascii="Times New Roman" w:hAnsi="Times New Roman"/>
          <w:i/>
        </w:rPr>
        <w:t>m</w:t>
      </w:r>
      <w:r w:rsidR="00F13BBC">
        <w:rPr>
          <w:rFonts w:hint="eastAsia"/>
          <w:b/>
          <w:i/>
          <w:vertAlign w:val="subscript"/>
        </w:rPr>
        <w:t>e</w:t>
      </w:r>
      <w:r w:rsidR="00F13BBC">
        <w:rPr>
          <w:rFonts w:hint="eastAsia"/>
        </w:rPr>
        <w:t>。那么整个价带产生的电流</w:t>
      </w:r>
      <w:r w:rsidR="00F13BBC">
        <w:rPr>
          <w:rFonts w:ascii="Times New Roman" w:hAnsi="Times New Roman"/>
          <w:b/>
          <w:i/>
        </w:rPr>
        <w:t>I</w:t>
      </w:r>
      <w:r w:rsidR="00F13BBC">
        <w:rPr>
          <w:rFonts w:hint="eastAsia"/>
        </w:rPr>
        <w:t>以及在外加电磁场（</w:t>
      </w:r>
      <w:r w:rsidR="00F13BBC">
        <w:rPr>
          <w:rFonts w:ascii="Times New Roman" w:hAnsi="Times New Roman" w:hint="eastAsia"/>
          <w:b/>
          <w:i/>
        </w:rPr>
        <w:t>E</w:t>
      </w:r>
      <w:r w:rsidR="00F13BBC">
        <w:rPr>
          <w:rFonts w:ascii="Times New Roman" w:hAnsi="Times New Roman" w:hint="eastAsia"/>
          <w:b/>
          <w:i/>
        </w:rPr>
        <w:t>，</w:t>
      </w:r>
      <w:r w:rsidR="00F13BBC">
        <w:rPr>
          <w:rFonts w:ascii="Times New Roman" w:hAnsi="Times New Roman" w:hint="eastAsia"/>
          <w:b/>
          <w:i/>
        </w:rPr>
        <w:t>B</w:t>
      </w:r>
      <w:r w:rsidR="00F13BBC">
        <w:rPr>
          <w:rFonts w:ascii="Times New Roman" w:hAnsi="Times New Roman" w:hint="eastAsia"/>
        </w:rPr>
        <w:t>）作用下</w:t>
      </w:r>
      <w:r w:rsidR="00F13BBC">
        <w:rPr>
          <w:rFonts w:hint="eastAsia"/>
        </w:rPr>
        <w:t>电流的变化率</w:t>
      </w:r>
      <w:proofErr w:type="spellStart"/>
      <w:r w:rsidR="00F13BBC">
        <w:rPr>
          <w:rFonts w:hint="eastAsia"/>
        </w:rPr>
        <w:t>d</w:t>
      </w:r>
      <w:r w:rsidR="00F13BBC">
        <w:rPr>
          <w:rFonts w:ascii="Times New Roman" w:hAnsi="Times New Roman"/>
          <w:b/>
          <w:i/>
        </w:rPr>
        <w:t>I</w:t>
      </w:r>
      <w:proofErr w:type="spellEnd"/>
      <w:r w:rsidR="00F13BBC">
        <w:rPr>
          <w:rFonts w:ascii="Times New Roman" w:hAnsi="Times New Roman" w:hint="eastAsia"/>
          <w:b/>
          <w:i/>
        </w:rPr>
        <w:t>/</w:t>
      </w:r>
      <w:proofErr w:type="spellStart"/>
      <w:r w:rsidR="00F13BBC">
        <w:rPr>
          <w:rFonts w:ascii="Times New Roman" w:hAnsi="Times New Roman" w:hint="eastAsia"/>
          <w:b/>
          <w:i/>
        </w:rPr>
        <w:t>d</w:t>
      </w:r>
      <w:r w:rsidR="00F13BBC">
        <w:rPr>
          <w:rFonts w:ascii="Times New Roman" w:hAnsi="Times New Roman" w:hint="eastAsia"/>
          <w:i/>
        </w:rPr>
        <w:t>t</w:t>
      </w:r>
      <w:proofErr w:type="spellEnd"/>
      <w:r w:rsidR="00F13BBC">
        <w:rPr>
          <w:rFonts w:ascii="Times New Roman" w:hAnsi="Times New Roman" w:hint="eastAsia"/>
        </w:rPr>
        <w:t>是多少？给出证明</w:t>
      </w:r>
      <w:r w:rsidR="00F13BBC">
        <w:rPr>
          <w:rFonts w:hint="eastAsia"/>
        </w:rPr>
        <w:t>（</w:t>
      </w:r>
      <w:r w:rsidR="00F13BBC">
        <w:rPr>
          <w:rFonts w:hint="eastAsia"/>
        </w:rPr>
        <w:t>10</w:t>
      </w:r>
      <w:r w:rsidR="00F13BBC">
        <w:rPr>
          <w:rFonts w:hint="eastAsia"/>
        </w:rPr>
        <w:t>分）</w:t>
      </w:r>
      <w:r w:rsidR="00F13BBC">
        <w:rPr>
          <w:rFonts w:ascii="Times New Roman" w:hAnsi="Times New Roman" w:hint="eastAsia"/>
        </w:rPr>
        <w:t>。一个界面的空间能带如下图，</w:t>
      </w:r>
      <w:r w:rsidR="00F13BBC">
        <w:rPr>
          <w:rFonts w:ascii="Times New Roman" w:hAnsi="Times New Roman" w:hint="eastAsia"/>
        </w:rPr>
        <w:t xml:space="preserve"> </w:t>
      </w:r>
      <w:r w:rsidR="00F13BBC">
        <w:rPr>
          <w:rFonts w:ascii="Times New Roman" w:hAnsi="Times New Roman" w:hint="eastAsia"/>
        </w:rPr>
        <w:t>价带空穴自右向左运动，问对空穴来讲，遇到向上弯曲的能带，</w:t>
      </w:r>
      <w:r w:rsidR="00F13BBC">
        <w:rPr>
          <w:rFonts w:hint="eastAsia"/>
        </w:rPr>
        <w:t xml:space="preserve"> </w:t>
      </w:r>
      <w:r w:rsidR="00F13BBC">
        <w:rPr>
          <w:rFonts w:hint="eastAsia"/>
        </w:rPr>
        <w:t>是势垒还是势井？为什么？（</w:t>
      </w:r>
      <w:r w:rsidR="00F13BBC">
        <w:rPr>
          <w:rFonts w:hint="eastAsia"/>
        </w:rPr>
        <w:t>2</w:t>
      </w:r>
      <w:r w:rsidR="00F13BBC">
        <w:rPr>
          <w:rFonts w:hint="eastAsia"/>
        </w:rPr>
        <w:t>分）</w:t>
      </w:r>
    </w:p>
    <w:p w:rsidR="00995EB6" w:rsidRDefault="00995EB6"/>
    <w:p w:rsidR="00995EB6" w:rsidRDefault="00995EB6"/>
    <w:p w:rsidR="00995EB6" w:rsidRDefault="00995EB6"/>
    <w:p w:rsidR="00995EB6" w:rsidRDefault="00995EB6"/>
    <w:p w:rsidR="00995EB6" w:rsidRDefault="00995EB6"/>
    <w:p w:rsidR="00995EB6" w:rsidRDefault="00995EB6"/>
    <w:p w:rsidR="00995EB6" w:rsidRDefault="00995EB6"/>
    <w:p w:rsidR="00995EB6" w:rsidRDefault="00F13BBC">
      <w:pPr>
        <w:ind w:firstLineChars="1900" w:firstLine="3990"/>
      </w:pPr>
      <w:r>
        <w:rPr>
          <w:rFonts w:hint="eastAsia"/>
        </w:rPr>
        <w:t>图</w:t>
      </w:r>
      <w:r>
        <w:rPr>
          <w:rFonts w:hint="eastAsia"/>
        </w:rPr>
        <w:t xml:space="preserve"> 4</w:t>
      </w:r>
    </w:p>
    <w:p w:rsidR="00995EB6" w:rsidRDefault="00F13BBC">
      <w:r>
        <w:rPr>
          <w:rFonts w:ascii="Times New Roman" w:hAnsi="Times New Roman" w:hint="eastAsia"/>
        </w:rPr>
        <w:t>6.</w:t>
      </w:r>
      <w:r>
        <w:rPr>
          <w:rFonts w:ascii="Times New Roman" w:hAnsi="Times New Roman" w:hint="eastAsia"/>
        </w:rPr>
        <w:t>（</w:t>
      </w:r>
      <w:r w:rsidR="0052493B">
        <w:rPr>
          <w:rFonts w:ascii="Times New Roman" w:hAnsi="Times New Roman" w:hint="eastAsia"/>
        </w:rPr>
        <w:t>14</w:t>
      </w:r>
      <w:r>
        <w:rPr>
          <w:rFonts w:ascii="Times New Roman" w:hAnsi="Times New Roman" w:hint="eastAsia"/>
        </w:rPr>
        <w:t>分）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从加均匀磁场后的</w:t>
      </w:r>
      <w:r>
        <w:rPr>
          <w:rFonts w:ascii="Times New Roman" w:hAnsi="Times New Roman" w:hint="eastAsia"/>
          <w:b/>
        </w:rPr>
        <w:t>H</w:t>
      </w:r>
      <w:r>
        <w:rPr>
          <w:rFonts w:ascii="Times New Roman" w:hAnsi="Times New Roman" w:hint="eastAsia"/>
        </w:rPr>
        <w:t>量的变化（</w:t>
      </w:r>
      <w:r>
        <w:rPr>
          <w:rFonts w:ascii="Times New Roman" w:hAnsi="Times New Roman" w:hint="eastAsia"/>
          <w:b/>
          <w:i/>
        </w:rPr>
        <w:t>P</w:t>
      </w:r>
      <w:r>
        <w:rPr>
          <w:rFonts w:ascii="Times New Roman" w:hAnsi="Times New Roman" w:hint="eastAsia"/>
          <w:b/>
          <w:i/>
        </w:rPr>
        <w:sym w:font="Symbol" w:char="F0AE"/>
      </w:r>
      <w:proofErr w:type="spellStart"/>
      <w:r>
        <w:rPr>
          <w:rFonts w:ascii="Times New Roman" w:hAnsi="Times New Roman" w:hint="eastAsia"/>
          <w:b/>
          <w:i/>
        </w:rPr>
        <w:t>P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 w:hint="eastAsia"/>
          <w:i/>
        </w:rPr>
        <w:t>q</w:t>
      </w:r>
      <w:r>
        <w:rPr>
          <w:rFonts w:ascii="Times New Roman" w:hAnsi="Times New Roman" w:hint="eastAsia"/>
          <w:b/>
          <w:i/>
        </w:rPr>
        <w:t>A</w:t>
      </w:r>
      <w:proofErr w:type="spellEnd"/>
      <w:r>
        <w:rPr>
          <w:rFonts w:ascii="Times New Roman" w:hAnsi="Times New Roman" w:hint="eastAsia"/>
          <w:b/>
          <w:i/>
        </w:rPr>
        <w:t xml:space="preserve">, </w:t>
      </w:r>
      <w:r>
        <w:rPr>
          <w:rFonts w:ascii="Times New Roman" w:hAnsi="Times New Roman" w:hint="eastAsia"/>
        </w:rPr>
        <w:t>取矢势</w:t>
      </w:r>
      <w:r>
        <w:rPr>
          <w:rFonts w:ascii="Times New Roman" w:hAnsi="Times New Roman" w:hint="eastAsia"/>
          <w:b/>
          <w:i/>
        </w:rPr>
        <w:t>A=</w:t>
      </w:r>
      <w:r>
        <w:rPr>
          <w:rFonts w:ascii="Times New Roman" w:hAnsi="Times New Roman"/>
          <w:b/>
          <w:i/>
          <w:position w:val="-24"/>
        </w:rPr>
        <w:object w:dxaOrig="1686" w:dyaOrig="636">
          <v:shape id="Picture 1" o:spid="_x0000_i1027" type="#_x0000_t75" style="width:84.3pt;height:31.8pt" o:ole="">
            <v:imagedata r:id="rId19" o:title=""/>
          </v:shape>
          <o:OLEObject Type="Embed" ProgID="Equation.3" ShapeID="Picture 1" DrawAspect="Content" ObjectID="_1497038439" r:id="rId20"/>
        </w:object>
      </w:r>
      <w:r>
        <w:rPr>
          <w:rFonts w:ascii="Times New Roman" w:hAnsi="Times New Roman" w:hint="eastAsia"/>
        </w:rPr>
        <w:t>）说明金属或者半导体中的载流子在磁场下的朗</w:t>
      </w:r>
      <w:proofErr w:type="gramStart"/>
      <w:r>
        <w:rPr>
          <w:rFonts w:ascii="Times New Roman" w:hAnsi="Times New Roman" w:hint="eastAsia"/>
        </w:rPr>
        <w:t>道运动</w:t>
      </w:r>
      <w:proofErr w:type="gramEnd"/>
      <w:r>
        <w:rPr>
          <w:rFonts w:ascii="Times New Roman" w:hAnsi="Times New Roman" w:hint="eastAsia"/>
        </w:rPr>
        <w:t>导致能量升高还是降低？</w:t>
      </w:r>
      <w:r w:rsidR="0052493B">
        <w:rPr>
          <w:rFonts w:ascii="Times New Roman" w:hAnsi="Times New Roman" w:hint="eastAsia"/>
        </w:rPr>
        <w:t>(6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 xml:space="preserve">) </w:t>
      </w:r>
      <w:r>
        <w:rPr>
          <w:rFonts w:ascii="Times New Roman" w:hAnsi="Times New Roman" w:hint="eastAsia"/>
        </w:rPr>
        <w:t>存在外磁场的情况下，</w:t>
      </w:r>
      <w:r>
        <w:rPr>
          <w:rFonts w:ascii="Times New Roman" w:hAnsi="Times New Roman" w:hint="eastAsia"/>
          <w:b/>
        </w:rPr>
        <w:t>H</w:t>
      </w:r>
      <w:r>
        <w:rPr>
          <w:rFonts w:ascii="Times New Roman" w:hAnsi="Times New Roman" w:hint="eastAsia"/>
        </w:rPr>
        <w:t>量的复共轭是否与自身相等（或者体系是否存在时间反演不变性）？（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分）画出考虑电子自旋磁矩（</w:t>
      </w:r>
      <w:r>
        <w:rPr>
          <w:rFonts w:ascii="Times New Roman" w:hAnsi="Times New Roman" w:hint="eastAsia"/>
        </w:rPr>
        <w:sym w:font="Symbol" w:char="F06D"/>
      </w:r>
      <w:r>
        <w:rPr>
          <w:rFonts w:ascii="Times New Roman" w:hAnsi="Times New Roman" w:hint="eastAsia"/>
          <w:vertAlign w:val="subscript"/>
        </w:rPr>
        <w:t>B</w:t>
      </w:r>
      <w:r>
        <w:rPr>
          <w:rFonts w:ascii="Times New Roman" w:hAnsi="Times New Roman" w:hint="eastAsia"/>
        </w:rPr>
        <w:t>=</w:t>
      </w:r>
      <w:r>
        <w:rPr>
          <w:rFonts w:ascii="Times New Roman" w:hAnsi="Times New Roman"/>
          <w:position w:val="-30"/>
        </w:rPr>
        <w:object w:dxaOrig="458" w:dyaOrig="703">
          <v:shape id="Picture 5" o:spid="_x0000_i1028" type="#_x0000_t75" style="width:22.9pt;height:35.15pt" o:ole="">
            <v:imagedata r:id="rId21" o:title=""/>
          </v:shape>
          <o:OLEObject Type="Embed" ProgID="Equation.3" ShapeID="Picture 5" DrawAspect="Content" ObjectID="_1497038440" r:id="rId22"/>
        </w:objec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自由电子质量）取向情况的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个最低朗道能级（假设电子有效质量</w:t>
      </w:r>
      <w:r>
        <w:rPr>
          <w:rFonts w:ascii="Times New Roman" w:hAnsi="Times New Roman" w:hint="eastAsia"/>
        </w:rPr>
        <w:t>m*= m</w:t>
      </w:r>
      <w:r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）。（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分）金属中的电子在什么情况下能够产生自发磁化？（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分）。材料铁磁性与导电性有无必然联系？（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分）。</w:t>
      </w:r>
    </w:p>
    <w:p w:rsidR="00995EB6" w:rsidRDefault="00995EB6"/>
    <w:p w:rsidR="00995EB6" w:rsidRDefault="00F13BBC">
      <w:r>
        <w:rPr>
          <w:rFonts w:ascii="Times New Roman" w:hAnsi="Times New Roman" w:hint="eastAsia"/>
        </w:rPr>
        <w:t>7.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分）决定电子在不同区域流动方向的物理量是哪个？（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分）画出</w:t>
      </w:r>
      <w:r>
        <w:rPr>
          <w:rFonts w:ascii="Times New Roman" w:hAnsi="Times New Roman" w:hint="eastAsia"/>
        </w:rPr>
        <w:t>PNP</w:t>
      </w:r>
      <w:r>
        <w:rPr>
          <w:rFonts w:ascii="Times New Roman" w:hAnsi="Times New Roman" w:hint="eastAsia"/>
        </w:rPr>
        <w:t>结的接触前和接触后的空间能带图（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分）。从能带角度分析，为何此时的结对载流子是不导通的（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分）。在</w:t>
      </w:r>
      <w:r>
        <w:rPr>
          <w:rFonts w:ascii="Times New Roman" w:hAnsi="Times New Roman" w:hint="eastAsia"/>
        </w:rPr>
        <w:t xml:space="preserve">P </w:t>
      </w:r>
      <w:r>
        <w:rPr>
          <w:rFonts w:ascii="Times New Roman" w:hAnsi="Times New Roman" w:hint="eastAsia"/>
        </w:rPr>
        <w:t>区施加一个正门压还是</w:t>
      </w:r>
      <w:proofErr w:type="gramStart"/>
      <w:r>
        <w:rPr>
          <w:rFonts w:ascii="Times New Roman" w:hAnsi="Times New Roman" w:hint="eastAsia"/>
        </w:rPr>
        <w:t>负门压才能</w:t>
      </w:r>
      <w:proofErr w:type="gramEnd"/>
      <w:r>
        <w:rPr>
          <w:rFonts w:ascii="Times New Roman" w:hAnsi="Times New Roman" w:hint="eastAsia"/>
        </w:rPr>
        <w:t>使得该结导通（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分）。画出导通状态的空间能带图（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分）。即使不施加门压，但如果</w:t>
      </w:r>
      <w:r>
        <w:rPr>
          <w:rFonts w:ascii="Times New Roman" w:hAnsi="Times New Roman" w:hint="eastAsia"/>
        </w:rPr>
        <w:t>N</w:t>
      </w:r>
      <w:r>
        <w:rPr>
          <w:rFonts w:ascii="Times New Roman" w:hAnsi="Times New Roman" w:hint="eastAsia"/>
        </w:rPr>
        <w:t>区的长度非常短（几个纳米），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分析载流子能否可能导通？为什么？（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分）</w:t>
      </w:r>
    </w:p>
    <w:p w:rsidR="00995EB6" w:rsidRDefault="00995EB6">
      <w:pPr>
        <w:pStyle w:val="1"/>
      </w:pPr>
    </w:p>
    <w:p w:rsidR="00995EB6" w:rsidRDefault="00F13BBC">
      <w:r>
        <w:rPr>
          <w:rFonts w:hint="eastAsia"/>
        </w:rPr>
        <w:t>8.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分）固体中的电子在原子振动的情况下，会发生跃迁。</w:t>
      </w:r>
      <w:r>
        <w:rPr>
          <w:rFonts w:hint="eastAsia"/>
        </w:rPr>
        <w:t xml:space="preserve"> </w:t>
      </w:r>
      <w:r>
        <w:rPr>
          <w:rFonts w:hint="eastAsia"/>
        </w:rPr>
        <w:t>把固体中的</w:t>
      </w:r>
      <w:proofErr w:type="gramStart"/>
      <w:r>
        <w:rPr>
          <w:rFonts w:hint="eastAsia"/>
        </w:rPr>
        <w:t>晶体场</w:t>
      </w:r>
      <w:proofErr w:type="gramEnd"/>
      <w:r>
        <w:rPr>
          <w:rFonts w:hint="eastAsia"/>
        </w:rPr>
        <w:t>看成原子势的求和。假设以</w:t>
      </w:r>
      <w:r>
        <w:rPr>
          <w:rFonts w:hint="eastAsia"/>
          <w:b/>
          <w:i/>
        </w:rPr>
        <w:t>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为中心的原子势为</w:t>
      </w:r>
      <w:r>
        <w:rPr>
          <w:rFonts w:hint="eastAsia"/>
        </w:rPr>
        <w:t xml:space="preserve"> V</w:t>
      </w:r>
      <w:r>
        <w:rPr>
          <w:rFonts w:hint="eastAsia"/>
        </w:rPr>
        <w:t>（</w:t>
      </w:r>
      <w:r>
        <w:rPr>
          <w:rFonts w:hint="eastAsia"/>
          <w:b/>
          <w:i/>
        </w:rPr>
        <w:t>r</w:t>
      </w:r>
      <w:r>
        <w:rPr>
          <w:rFonts w:hint="eastAsia"/>
          <w:b/>
          <w:i/>
        </w:rPr>
        <w:sym w:font="Symbol" w:char="F02D"/>
      </w:r>
      <w:r>
        <w:rPr>
          <w:rFonts w:hint="eastAsia"/>
          <w:b/>
          <w:i/>
        </w:rPr>
        <w:t>R</w:t>
      </w:r>
      <w:r>
        <w:rPr>
          <w:rFonts w:hint="eastAsia"/>
          <w:b/>
          <w:i/>
          <w:vertAlign w:val="subscript"/>
        </w:rPr>
        <w:t>n</w:t>
      </w:r>
      <w:r>
        <w:rPr>
          <w:rFonts w:hint="eastAsia"/>
        </w:rPr>
        <w:t>）。原子偏离平衡位置（</w:t>
      </w:r>
      <w:r>
        <w:rPr>
          <w:rFonts w:hint="eastAsia"/>
          <w:b/>
          <w:i/>
        </w:rPr>
        <w:t>R</w:t>
      </w:r>
      <w:r>
        <w:rPr>
          <w:rFonts w:hint="eastAsia"/>
          <w:vertAlign w:val="subscript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）用矢量</w:t>
      </w:r>
      <w:r>
        <w:rPr>
          <w:rFonts w:hint="eastAsia"/>
          <w:b/>
          <w:i/>
        </w:rPr>
        <w:sym w:font="Symbol" w:char="F06D"/>
      </w:r>
      <w:r>
        <w:rPr>
          <w:rFonts w:hint="eastAsia"/>
          <w:vertAlign w:val="subscript"/>
        </w:rPr>
        <w:t>n</w:t>
      </w:r>
      <w:r>
        <w:rPr>
          <w:rFonts w:hint="eastAsia"/>
        </w:rPr>
        <w:t>描述。考虑到所有的原子的都偏离平衡位置，此时晶格势能变化是多大？（</w:t>
      </w:r>
      <w:r>
        <w:rPr>
          <w:rFonts w:hint="eastAsia"/>
        </w:rPr>
        <w:t>2</w:t>
      </w:r>
      <w:r>
        <w:rPr>
          <w:rFonts w:hint="eastAsia"/>
        </w:rPr>
        <w:t>分）波矢为</w:t>
      </w:r>
      <w:r>
        <w:rPr>
          <w:rFonts w:ascii="Times New Roman" w:hAnsi="Times New Roman"/>
          <w:b/>
          <w:i/>
        </w:rPr>
        <w:t>q</w:t>
      </w:r>
      <w:r>
        <w:rPr>
          <w:rFonts w:ascii="Times New Roman" w:hAnsi="Times New Roman" w:hint="eastAsia"/>
        </w:rPr>
        <w:t>振幅为</w:t>
      </w:r>
      <w:r>
        <w:rPr>
          <w:rFonts w:ascii="Times New Roman" w:hAnsi="Times New Roman" w:hint="eastAsia"/>
          <w:b/>
          <w:i/>
        </w:rPr>
        <w:t xml:space="preserve"> </w:t>
      </w:r>
      <w:r>
        <w:rPr>
          <w:rFonts w:hint="eastAsia"/>
          <w:b/>
          <w:i/>
        </w:rPr>
        <w:t>A</w:t>
      </w:r>
      <w:r>
        <w:rPr>
          <w:rFonts w:hint="eastAsia"/>
        </w:rPr>
        <w:t>声子引起布洛赫电子从</w:t>
      </w:r>
      <w:r>
        <w:rPr>
          <w:rFonts w:ascii="Times New Roman" w:hAnsi="Times New Roman"/>
          <w:b/>
          <w:i/>
        </w:rPr>
        <w:t>k</w:t>
      </w:r>
      <w:r>
        <w:rPr>
          <w:rFonts w:hint="eastAsia"/>
          <w:b/>
          <w:i/>
        </w:rPr>
        <w:t xml:space="preserve"> </w:t>
      </w:r>
      <w:r>
        <w:rPr>
          <w:rFonts w:hint="eastAsia"/>
        </w:rPr>
        <w:t>到</w:t>
      </w:r>
      <w:r>
        <w:rPr>
          <w:rFonts w:ascii="Times New Roman" w:hAnsi="Times New Roman"/>
          <w:b/>
          <w:i/>
        </w:rPr>
        <w:t>k</w:t>
      </w:r>
      <w:r>
        <w:rPr>
          <w:rFonts w:ascii="Times New Roman" w:hAnsi="Times New Roman" w:hint="eastAsia"/>
          <w:b/>
          <w:i/>
        </w:rPr>
        <w:sym w:font="Symbol" w:char="F0A2"/>
      </w:r>
      <w:r>
        <w:rPr>
          <w:rFonts w:ascii="Times New Roman" w:hAnsi="Times New Roman" w:hint="eastAsia"/>
          <w:b/>
          <w:i/>
        </w:rPr>
        <w:t xml:space="preserve"> </w:t>
      </w:r>
      <w:r>
        <w:rPr>
          <w:rFonts w:ascii="Times New Roman" w:hAnsi="Times New Roman" w:hint="eastAsia"/>
        </w:rPr>
        <w:t>态的跃迁矩阵元为</w:t>
      </w:r>
    </w:p>
    <w:p w:rsidR="00995EB6" w:rsidRDefault="00F13BBC">
      <w:pPr>
        <w:pStyle w:val="1"/>
        <w:jc w:val="center"/>
      </w:pPr>
      <w:r>
        <w:rPr>
          <w:position w:val="-32"/>
        </w:rPr>
        <w:object w:dxaOrig="3617" w:dyaOrig="759">
          <v:shape id="Picture 2" o:spid="_x0000_i1029" type="#_x0000_t75" style="width:180.85pt;height:37.95pt" o:ole="">
            <v:imagedata r:id="rId23" o:title=""/>
          </v:shape>
          <o:OLEObject Type="Embed" ProgID="Equation.3" ShapeID="Picture 2" DrawAspect="Content" ObjectID="_1497038441" r:id="rId24"/>
        </w:object>
      </w:r>
    </w:p>
    <w:p w:rsidR="00995EB6" w:rsidRDefault="00F13BBC">
      <w:pPr>
        <w:pStyle w:val="1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证明该跃迁矩阵元，必然导致准动量守恒（</w:t>
      </w:r>
      <w:r>
        <w:rPr>
          <w:rFonts w:hint="eastAsia"/>
        </w:rPr>
        <w:t>6</w:t>
      </w:r>
      <w:r>
        <w:rPr>
          <w:rFonts w:hint="eastAsia"/>
        </w:rPr>
        <w:t>分）。为什么坚硬的材料如纳米碳管之类电子一般具有较长的弛豫时间（散射速率小）？（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sectPr w:rsidR="00995EB6">
      <w:footerReference w:type="default" r:id="rId25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F89" w:rsidRDefault="00CA0F89">
      <w:r>
        <w:separator/>
      </w:r>
    </w:p>
  </w:endnote>
  <w:endnote w:type="continuationSeparator" w:id="0">
    <w:p w:rsidR="00CA0F89" w:rsidRDefault="00CA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EB6" w:rsidRDefault="00F13BB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5E62F4" w:rsidRPr="005E62F4">
      <w:rPr>
        <w:noProof/>
        <w:lang w:val="zh-CN"/>
      </w:rPr>
      <w:t>1</w:t>
    </w:r>
    <w:r>
      <w:fldChar w:fldCharType="end"/>
    </w:r>
  </w:p>
  <w:p w:rsidR="00995EB6" w:rsidRDefault="00995EB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F89" w:rsidRDefault="00CA0F89">
      <w:r>
        <w:separator/>
      </w:r>
    </w:p>
  </w:footnote>
  <w:footnote w:type="continuationSeparator" w:id="0">
    <w:p w:rsidR="00CA0F89" w:rsidRDefault="00CA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B4EC3"/>
    <w:multiLevelType w:val="multilevel"/>
    <w:tmpl w:val="515B4EC3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FC"/>
    <w:rsid w:val="00015A7B"/>
    <w:rsid w:val="00031B08"/>
    <w:rsid w:val="00036311"/>
    <w:rsid w:val="00067596"/>
    <w:rsid w:val="000D2F89"/>
    <w:rsid w:val="000E623E"/>
    <w:rsid w:val="00105041"/>
    <w:rsid w:val="00134638"/>
    <w:rsid w:val="00144150"/>
    <w:rsid w:val="00147AE5"/>
    <w:rsid w:val="001962EB"/>
    <w:rsid w:val="001E59BB"/>
    <w:rsid w:val="001E65E7"/>
    <w:rsid w:val="001F3217"/>
    <w:rsid w:val="00250DCD"/>
    <w:rsid w:val="002915D4"/>
    <w:rsid w:val="00321517"/>
    <w:rsid w:val="003D1F8A"/>
    <w:rsid w:val="003D61AE"/>
    <w:rsid w:val="00442848"/>
    <w:rsid w:val="00482992"/>
    <w:rsid w:val="004E4CC8"/>
    <w:rsid w:val="0050634C"/>
    <w:rsid w:val="0052493B"/>
    <w:rsid w:val="0053358D"/>
    <w:rsid w:val="00541A99"/>
    <w:rsid w:val="005558D6"/>
    <w:rsid w:val="00555CCA"/>
    <w:rsid w:val="00580276"/>
    <w:rsid w:val="00585D13"/>
    <w:rsid w:val="005A300E"/>
    <w:rsid w:val="005E125C"/>
    <w:rsid w:val="005E62F4"/>
    <w:rsid w:val="005E7D59"/>
    <w:rsid w:val="005F6B89"/>
    <w:rsid w:val="00600A50"/>
    <w:rsid w:val="00634BC7"/>
    <w:rsid w:val="00670F1E"/>
    <w:rsid w:val="00680A1C"/>
    <w:rsid w:val="00713ED7"/>
    <w:rsid w:val="0073782F"/>
    <w:rsid w:val="0076032C"/>
    <w:rsid w:val="007730DA"/>
    <w:rsid w:val="00792F56"/>
    <w:rsid w:val="007B09D6"/>
    <w:rsid w:val="007C51EC"/>
    <w:rsid w:val="007D4154"/>
    <w:rsid w:val="007F6533"/>
    <w:rsid w:val="007F71A2"/>
    <w:rsid w:val="00877020"/>
    <w:rsid w:val="00887057"/>
    <w:rsid w:val="008C5930"/>
    <w:rsid w:val="008C6987"/>
    <w:rsid w:val="008E33E9"/>
    <w:rsid w:val="008E4EFC"/>
    <w:rsid w:val="008E6DC6"/>
    <w:rsid w:val="0090645C"/>
    <w:rsid w:val="009315CC"/>
    <w:rsid w:val="00961104"/>
    <w:rsid w:val="00975D90"/>
    <w:rsid w:val="00995EB6"/>
    <w:rsid w:val="00A05EF0"/>
    <w:rsid w:val="00A4040C"/>
    <w:rsid w:val="00A567EB"/>
    <w:rsid w:val="00A749AB"/>
    <w:rsid w:val="00A84093"/>
    <w:rsid w:val="00AC4DD5"/>
    <w:rsid w:val="00AE7590"/>
    <w:rsid w:val="00B16207"/>
    <w:rsid w:val="00B43BFF"/>
    <w:rsid w:val="00B65B1C"/>
    <w:rsid w:val="00B96B44"/>
    <w:rsid w:val="00BA59A8"/>
    <w:rsid w:val="00BD3EFC"/>
    <w:rsid w:val="00C432B8"/>
    <w:rsid w:val="00C51BCF"/>
    <w:rsid w:val="00C6191F"/>
    <w:rsid w:val="00C6207A"/>
    <w:rsid w:val="00C82F47"/>
    <w:rsid w:val="00CA0F89"/>
    <w:rsid w:val="00CF7EFD"/>
    <w:rsid w:val="00D15D0F"/>
    <w:rsid w:val="00D43CB9"/>
    <w:rsid w:val="00D57003"/>
    <w:rsid w:val="00D92C1E"/>
    <w:rsid w:val="00D94BDD"/>
    <w:rsid w:val="00DA19AE"/>
    <w:rsid w:val="00DC35C1"/>
    <w:rsid w:val="00DD7F25"/>
    <w:rsid w:val="00E7233D"/>
    <w:rsid w:val="00E93709"/>
    <w:rsid w:val="00EA0EF2"/>
    <w:rsid w:val="00ED10FA"/>
    <w:rsid w:val="00ED7B0B"/>
    <w:rsid w:val="00F029D5"/>
    <w:rsid w:val="00F13BBC"/>
    <w:rsid w:val="00F27C3B"/>
    <w:rsid w:val="72F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10" Type="http://schemas.openxmlformats.org/officeDocument/2006/relationships/image" Target="media/image2.jpeg"/><Relationship Id="rId19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wmf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固体物理2015 期末试题</dc:title>
  <dc:creator>admin</dc:creator>
  <cp:lastModifiedBy>admin</cp:lastModifiedBy>
  <cp:revision>5</cp:revision>
  <cp:lastPrinted>2015-06-28T15:03:00Z</cp:lastPrinted>
  <dcterms:created xsi:type="dcterms:W3CDTF">2015-06-27T16:40:00Z</dcterms:created>
  <dcterms:modified xsi:type="dcterms:W3CDTF">2015-06-28T15:14:00Z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