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E9" w:rsidRDefault="00D124D1" w:rsidP="00D124D1">
      <w:pPr>
        <w:jc w:val="center"/>
      </w:pPr>
      <w:r>
        <w:rPr>
          <w:rFonts w:hint="eastAsia"/>
        </w:rPr>
        <w:t>地震概论</w:t>
      </w:r>
    </w:p>
    <w:p w:rsidR="00D124D1" w:rsidRDefault="00D124D1" w:rsidP="00D124D1">
      <w:r>
        <w:rPr>
          <w:rFonts w:hint="eastAsia"/>
        </w:rPr>
        <w:t>非常重要：</w:t>
      </w:r>
    </w:p>
    <w:p w:rsidR="00D124D1" w:rsidRDefault="00D124D1" w:rsidP="00D124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全球每年约发生</w:t>
      </w:r>
      <w:r>
        <w:rPr>
          <w:rFonts w:hint="eastAsia"/>
        </w:rPr>
        <w:t>500</w:t>
      </w:r>
      <w:r>
        <w:rPr>
          <w:rFonts w:hint="eastAsia"/>
        </w:rPr>
        <w:t>万次地震</w:t>
      </w:r>
    </w:p>
    <w:p w:rsidR="00D124D1" w:rsidRDefault="00D124D1" w:rsidP="00D124D1">
      <w:pPr>
        <w:pStyle w:val="a3"/>
        <w:numPr>
          <w:ilvl w:val="0"/>
          <w:numId w:val="1"/>
        </w:numPr>
        <w:ind w:firstLineChars="0"/>
      </w:pPr>
      <w:r>
        <w:t>20</w:t>
      </w:r>
      <w:r>
        <w:rPr>
          <w:rFonts w:hint="eastAsia"/>
        </w:rPr>
        <w:t>世纪约有</w:t>
      </w:r>
      <w:r>
        <w:rPr>
          <w:rFonts w:hint="eastAsia"/>
        </w:rPr>
        <w:t>200</w:t>
      </w:r>
      <w:r>
        <w:rPr>
          <w:rFonts w:hint="eastAsia"/>
        </w:rPr>
        <w:t>万人死于地震，随着人口密度的增大，预计</w:t>
      </w:r>
      <w:r>
        <w:rPr>
          <w:rFonts w:hint="eastAsia"/>
        </w:rPr>
        <w:t>21</w:t>
      </w:r>
      <w:r>
        <w:rPr>
          <w:rFonts w:hint="eastAsia"/>
        </w:rPr>
        <w:t>世纪将有约</w:t>
      </w:r>
      <w:r>
        <w:rPr>
          <w:rFonts w:hint="eastAsia"/>
        </w:rPr>
        <w:t>1500</w:t>
      </w:r>
      <w:r>
        <w:rPr>
          <w:rFonts w:hint="eastAsia"/>
        </w:rPr>
        <w:t>万人死于地震。</w:t>
      </w:r>
    </w:p>
    <w:p w:rsidR="00D124D1" w:rsidRDefault="00D124D1" w:rsidP="00D124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历史记载全球超过</w:t>
      </w:r>
      <w:r>
        <w:rPr>
          <w:rFonts w:hint="eastAsia"/>
        </w:rPr>
        <w:t>20</w:t>
      </w:r>
      <w:r>
        <w:rPr>
          <w:rFonts w:hint="eastAsia"/>
        </w:rPr>
        <w:t>万人的地震有</w:t>
      </w:r>
      <w:r>
        <w:rPr>
          <w:rFonts w:hint="eastAsia"/>
        </w:rPr>
        <w:t>6</w:t>
      </w:r>
      <w:r>
        <w:rPr>
          <w:rFonts w:hint="eastAsia"/>
        </w:rPr>
        <w:t>次，其中在中国就有</w:t>
      </w:r>
      <w:r>
        <w:rPr>
          <w:rFonts w:hint="eastAsia"/>
        </w:rPr>
        <w:t>4</w:t>
      </w:r>
      <w:r>
        <w:rPr>
          <w:rFonts w:hint="eastAsia"/>
        </w:rPr>
        <w:t>次</w:t>
      </w:r>
    </w:p>
    <w:p w:rsidR="00D124D1" w:rsidRDefault="00D124D1" w:rsidP="00D124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按震源深度划分地震：</w:t>
      </w:r>
    </w:p>
    <w:p w:rsidR="00D124D1" w:rsidRDefault="00D124D1" w:rsidP="00D124D1">
      <w:pPr>
        <w:ind w:left="360"/>
      </w:pPr>
      <w:r>
        <w:rPr>
          <w:rFonts w:hint="eastAsia"/>
        </w:rPr>
        <w:t>浅源地震：震源深度小于</w:t>
      </w:r>
      <w:r>
        <w:rPr>
          <w:rFonts w:hint="eastAsia"/>
        </w:rPr>
        <w:t>60km</w:t>
      </w:r>
      <w:r>
        <w:rPr>
          <w:rFonts w:hint="eastAsia"/>
        </w:rPr>
        <w:t>，浅震，正常深度，大多数地震为浅源地震</w:t>
      </w:r>
    </w:p>
    <w:p w:rsidR="00D124D1" w:rsidRDefault="00D124D1" w:rsidP="00D124D1">
      <w:pPr>
        <w:ind w:left="360"/>
      </w:pPr>
      <w:r>
        <w:rPr>
          <w:rFonts w:hint="eastAsia"/>
        </w:rPr>
        <w:t>中源地震：</w:t>
      </w:r>
      <w:r>
        <w:rPr>
          <w:rFonts w:hint="eastAsia"/>
        </w:rPr>
        <w:t>60-</w:t>
      </w:r>
      <w:r>
        <w:t>300</w:t>
      </w:r>
      <w:r>
        <w:rPr>
          <w:rFonts w:hint="eastAsia"/>
        </w:rPr>
        <w:t>km</w:t>
      </w:r>
      <w:r>
        <w:rPr>
          <w:rFonts w:hint="eastAsia"/>
        </w:rPr>
        <w:t>之间</w:t>
      </w:r>
    </w:p>
    <w:p w:rsidR="00D124D1" w:rsidRDefault="00D124D1" w:rsidP="00D124D1">
      <w:pPr>
        <w:ind w:left="360"/>
      </w:pPr>
      <w:r>
        <w:rPr>
          <w:rFonts w:hint="eastAsia"/>
        </w:rPr>
        <w:t>深源地震：</w:t>
      </w:r>
      <w:r w:rsidR="008F38E9">
        <w:rPr>
          <w:rFonts w:hint="eastAsia"/>
        </w:rPr>
        <w:t>震源深度大于</w:t>
      </w:r>
      <w:r w:rsidR="008F38E9">
        <w:rPr>
          <w:rFonts w:hint="eastAsia"/>
        </w:rPr>
        <w:t>300km</w:t>
      </w:r>
      <w:r w:rsidR="008F38E9">
        <w:rPr>
          <w:rFonts w:hint="eastAsia"/>
        </w:rPr>
        <w:t>，深震。已经记录到的震源深度约为</w:t>
      </w:r>
      <w:r w:rsidR="008F38E9">
        <w:rPr>
          <w:rFonts w:hint="eastAsia"/>
        </w:rPr>
        <w:t>70</w:t>
      </w:r>
      <w:r w:rsidR="008F38E9">
        <w:t>0</w:t>
      </w:r>
      <w:r w:rsidR="008F38E9">
        <w:rPr>
          <w:rFonts w:hint="eastAsia"/>
        </w:rPr>
        <w:t>km</w:t>
      </w:r>
      <w:r w:rsidR="008F38E9">
        <w:rPr>
          <w:rFonts w:hint="eastAsia"/>
        </w:rPr>
        <w:t>。有时间也将中源地震和深源地震统称深震。</w:t>
      </w:r>
    </w:p>
    <w:p w:rsidR="008F38E9" w:rsidRDefault="008F38E9" w:rsidP="008F3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古代中国台湾对地震的认识：地牛</w:t>
      </w:r>
    </w:p>
    <w:p w:rsidR="008F38E9" w:rsidRDefault="008F38E9" w:rsidP="008F3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波平行于界面的位移分量称为</w:t>
      </w:r>
      <w:r>
        <w:rPr>
          <w:rFonts w:hint="eastAsia"/>
        </w:rPr>
        <w:t>SH</w:t>
      </w:r>
      <w:r>
        <w:rPr>
          <w:rFonts w:hint="eastAsia"/>
        </w:rPr>
        <w:t>波，</w:t>
      </w:r>
      <w:r>
        <w:rPr>
          <w:rFonts w:hint="eastAsia"/>
        </w:rPr>
        <w:t>S</w:t>
      </w:r>
      <w:r>
        <w:rPr>
          <w:rFonts w:hint="eastAsia"/>
        </w:rPr>
        <w:t>波在入射线和界面法线构成的平面上（称为入射面）的位移分量为</w:t>
      </w:r>
      <w:r>
        <w:rPr>
          <w:rFonts w:hint="eastAsia"/>
        </w:rPr>
        <w:t>SV</w:t>
      </w:r>
      <w:r>
        <w:rPr>
          <w:rFonts w:hint="eastAsia"/>
        </w:rPr>
        <w:t>波</w:t>
      </w:r>
    </w:p>
    <w:p w:rsidR="008F38E9" w:rsidRDefault="008F38E9" w:rsidP="008F3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面波比体波衰减慢、振幅大、周期长、传播远。</w:t>
      </w:r>
    </w:p>
    <w:p w:rsidR="008F38E9" w:rsidRDefault="008F38E9" w:rsidP="008F3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建筑物破坏主要由面波造成。（为什么以前感觉不到的地震现在能感觉到？）</w:t>
      </w:r>
    </w:p>
    <w:p w:rsidR="008F38E9" w:rsidRDefault="008F38E9" w:rsidP="008F3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低矮平房一定要往外跑</w:t>
      </w:r>
    </w:p>
    <w:p w:rsidR="008F38E9" w:rsidRDefault="008F38E9" w:rsidP="008F3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圣保罗大教堂“耳语长廊”或中国天坛回音壁墙面上捕获的声波：面波，不是反射波</w:t>
      </w:r>
    </w:p>
    <w:p w:rsidR="008F38E9" w:rsidRDefault="008F38E9" w:rsidP="008F3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不同周期的面波，渗透深度不同；周期越大的波，渗透深度越大。</w:t>
      </w:r>
    </w:p>
    <w:p w:rsidR="008F38E9" w:rsidRDefault="008F38E9" w:rsidP="008F3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在半无限的均匀介质中，不产生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夫波，而且它所产生的瑞利波没有频散。地震记录中出现</w:t>
      </w:r>
      <w:proofErr w:type="gramStart"/>
      <w:r>
        <w:rPr>
          <w:rFonts w:hint="eastAsia"/>
        </w:rPr>
        <w:t>洛夫波</w:t>
      </w:r>
      <w:proofErr w:type="gramEnd"/>
      <w:r>
        <w:rPr>
          <w:rFonts w:hint="eastAsia"/>
        </w:rPr>
        <w:t>以及有频散的瑞利波，则说明地下的介质是均匀的或者是成层的。</w:t>
      </w:r>
    </w:p>
    <w:p w:rsidR="008F38E9" w:rsidRDefault="008F38E9" w:rsidP="008F3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震源在地表的垂直投影称作震中</w:t>
      </w:r>
      <w:r w:rsidR="00AA1FCD">
        <w:rPr>
          <w:rFonts w:hint="eastAsia"/>
        </w:rPr>
        <w:t>。震中距就是震中到观测台站之间的距离。</w:t>
      </w:r>
    </w:p>
    <w:p w:rsidR="00AA1FCD" w:rsidRDefault="00AA1FCD" w:rsidP="008F3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对于近震而言，地球的分层界面可以视为水平的。</w:t>
      </w:r>
      <w:r>
        <w:rPr>
          <w:rFonts w:hint="eastAsia"/>
        </w:rPr>
        <w:t>P</w:t>
      </w:r>
      <w:r>
        <w:rPr>
          <w:rFonts w:hint="eastAsia"/>
        </w:rPr>
        <w:t>波入射时，界面上会产生反射</w:t>
      </w:r>
      <w:r>
        <w:rPr>
          <w:rFonts w:hint="eastAsia"/>
        </w:rPr>
        <w:t>P</w:t>
      </w:r>
      <w:r>
        <w:rPr>
          <w:rFonts w:hint="eastAsia"/>
        </w:rPr>
        <w:t>波、折射</w:t>
      </w:r>
      <w:r>
        <w:rPr>
          <w:rFonts w:hint="eastAsia"/>
        </w:rPr>
        <w:t>P</w:t>
      </w:r>
      <w:r>
        <w:rPr>
          <w:rFonts w:hint="eastAsia"/>
        </w:rPr>
        <w:t>波、反射转换</w:t>
      </w:r>
      <w:r>
        <w:rPr>
          <w:rFonts w:hint="eastAsia"/>
        </w:rPr>
        <w:t>SV</w:t>
      </w:r>
      <w:r>
        <w:rPr>
          <w:rFonts w:hint="eastAsia"/>
        </w:rPr>
        <w:t>波和折射转换</w:t>
      </w:r>
      <w:r>
        <w:rPr>
          <w:rFonts w:hint="eastAsia"/>
        </w:rPr>
        <w:t>SV</w:t>
      </w:r>
      <w:r>
        <w:rPr>
          <w:rFonts w:hint="eastAsia"/>
        </w:rPr>
        <w:t>波，</w:t>
      </w:r>
      <w:r>
        <w:rPr>
          <w:rFonts w:hint="eastAsia"/>
        </w:rPr>
        <w:t>SV</w:t>
      </w:r>
      <w:r>
        <w:rPr>
          <w:rFonts w:hint="eastAsia"/>
        </w:rPr>
        <w:t>波入射时与</w:t>
      </w:r>
      <w:r>
        <w:rPr>
          <w:rFonts w:hint="eastAsia"/>
        </w:rPr>
        <w:t>P</w:t>
      </w:r>
      <w:r>
        <w:rPr>
          <w:rFonts w:hint="eastAsia"/>
        </w:rPr>
        <w:t>波相似；</w:t>
      </w:r>
      <w:r>
        <w:rPr>
          <w:rFonts w:hint="eastAsia"/>
        </w:rPr>
        <w:t>SH</w:t>
      </w:r>
      <w:r>
        <w:rPr>
          <w:rFonts w:hint="eastAsia"/>
        </w:rPr>
        <w:t>波入射时只有反射</w:t>
      </w:r>
      <w:r>
        <w:rPr>
          <w:rFonts w:hint="eastAsia"/>
        </w:rPr>
        <w:t>SH</w:t>
      </w:r>
      <w:r>
        <w:rPr>
          <w:rFonts w:hint="eastAsia"/>
        </w:rPr>
        <w:t>波和折射</w:t>
      </w:r>
      <w:r>
        <w:rPr>
          <w:rFonts w:hint="eastAsia"/>
        </w:rPr>
        <w:t>SH</w:t>
      </w:r>
      <w:r>
        <w:rPr>
          <w:rFonts w:hint="eastAsia"/>
        </w:rPr>
        <w:t>波产生，没有转换波出现。因为水平面内振动的</w:t>
      </w:r>
      <w:r>
        <w:rPr>
          <w:rFonts w:hint="eastAsia"/>
        </w:rPr>
        <w:t>SH</w:t>
      </w:r>
      <w:r>
        <w:rPr>
          <w:rFonts w:hint="eastAsia"/>
        </w:rPr>
        <w:t>波不可能引起垂直面内振动的</w:t>
      </w:r>
      <w:r>
        <w:rPr>
          <w:rFonts w:hint="eastAsia"/>
        </w:rPr>
        <w:t>P</w:t>
      </w:r>
      <w:r>
        <w:rPr>
          <w:rFonts w:hint="eastAsia"/>
        </w:rPr>
        <w:t>波和</w:t>
      </w:r>
      <w:r>
        <w:rPr>
          <w:rFonts w:hint="eastAsia"/>
        </w:rPr>
        <w:t>SV</w:t>
      </w:r>
      <w:r>
        <w:rPr>
          <w:rFonts w:hint="eastAsia"/>
        </w:rPr>
        <w:t>波</w:t>
      </w:r>
    </w:p>
    <w:p w:rsidR="00AA1FCD" w:rsidRDefault="00AA1FCD" w:rsidP="008F3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我国采用十二度烈度表</w:t>
      </w:r>
    </w:p>
    <w:p w:rsidR="00AA1FCD" w:rsidRDefault="00AA1FCD" w:rsidP="008F3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抗震设计：</w:t>
      </w:r>
      <w:r>
        <w:rPr>
          <w:rFonts w:hint="eastAsia"/>
        </w:rPr>
        <w:t>6</w:t>
      </w:r>
      <w:r>
        <w:rPr>
          <w:rFonts w:hint="eastAsia"/>
        </w:rPr>
        <w:t>度及以上</w:t>
      </w:r>
    </w:p>
    <w:p w:rsidR="00AA1FCD" w:rsidRDefault="00AA1FCD" w:rsidP="00AA1F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海啸的两个数据：</w:t>
      </w:r>
      <w:r>
        <w:rPr>
          <w:rFonts w:hint="eastAsia"/>
        </w:rPr>
        <w:t xml:space="preserve"> 500miles/h</w:t>
      </w:r>
      <w:r>
        <w:t xml:space="preserve">, </w:t>
      </w:r>
      <w:r>
        <w:rPr>
          <w:rFonts w:hint="eastAsia"/>
        </w:rPr>
        <w:t>λ</w:t>
      </w:r>
      <w:r>
        <w:rPr>
          <w:rFonts w:hint="eastAsia"/>
        </w:rPr>
        <w:t>&gt;100km</w:t>
      </w:r>
    </w:p>
    <w:p w:rsidR="00AA1FCD" w:rsidRDefault="00AA1FCD" w:rsidP="00AA1F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浅水波：水的深度远小于波长</w:t>
      </w:r>
    </w:p>
    <w:p w:rsidR="00AA1FCD" w:rsidRDefault="00AA1FCD" w:rsidP="00AA1FCD"/>
    <w:p w:rsidR="00AA1FCD" w:rsidRDefault="00AA1FCD" w:rsidP="00AA1FCD">
      <w:r>
        <w:rPr>
          <w:rFonts w:hint="eastAsia"/>
        </w:rPr>
        <w:t>重要：</w:t>
      </w:r>
    </w:p>
    <w:p w:rsidR="00AA1FCD" w:rsidRDefault="00AA1FCD" w:rsidP="00AA1FCD">
      <w:pPr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</w:p>
    <w:sectPr w:rsidR="00AA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93055"/>
    <w:multiLevelType w:val="hybridMultilevel"/>
    <w:tmpl w:val="6A3AC944"/>
    <w:lvl w:ilvl="0" w:tplc="223A6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D1"/>
    <w:rsid w:val="002738E9"/>
    <w:rsid w:val="008F38E9"/>
    <w:rsid w:val="00AA1FCD"/>
    <w:rsid w:val="00D124D1"/>
    <w:rsid w:val="00E2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9973"/>
  <w15:chartTrackingRefBased/>
  <w15:docId w15:val="{FFE87249-8027-4EF0-928C-D30F3CC0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4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lin</dc:creator>
  <cp:keywords/>
  <dc:description/>
  <cp:lastModifiedBy>chuan lin</cp:lastModifiedBy>
  <cp:revision>1</cp:revision>
  <dcterms:created xsi:type="dcterms:W3CDTF">2016-12-29T10:06:00Z</dcterms:created>
  <dcterms:modified xsi:type="dcterms:W3CDTF">2016-12-29T10:39:00Z</dcterms:modified>
</cp:coreProperties>
</file>