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C0D7" w14:textId="37D1EBB6" w:rsidR="00EF03F7" w:rsidRDefault="00412737">
      <w:pPr>
        <w:rPr>
          <w:lang w:val="es-CO"/>
        </w:rPr>
      </w:pPr>
      <w:r>
        <w:rPr>
          <w:lang w:val="es-CO"/>
        </w:rPr>
        <w:t xml:space="preserve">Se hizo una evaluación </w:t>
      </w:r>
      <w:r w:rsidR="0092303A">
        <w:rPr>
          <w:lang w:val="es-CO"/>
        </w:rPr>
        <w:t xml:space="preserve">económica, teniendo en cuenta una cotización general del precio de maquinaria, </w:t>
      </w:r>
      <w:r w:rsidR="00C66C92">
        <w:rPr>
          <w:lang w:val="es-CO"/>
        </w:rPr>
        <w:t>robots y software;</w:t>
      </w:r>
      <w:r w:rsidR="009E2A68">
        <w:rPr>
          <w:lang w:val="es-CO"/>
        </w:rPr>
        <w:t xml:space="preserve"> además del precio de compra al por mayor del producto sin procesar (de acuerdo a cifras del DANE en el 2020), el precio de venta del producto procesado, los costos de nómina incluyendo </w:t>
      </w:r>
      <w:proofErr w:type="spellStart"/>
      <w:r w:rsidR="009E2A68">
        <w:rPr>
          <w:lang w:val="es-CO"/>
        </w:rPr>
        <w:t>arl</w:t>
      </w:r>
      <w:proofErr w:type="spellEnd"/>
      <w:r w:rsidR="009E2A68">
        <w:rPr>
          <w:lang w:val="es-CO"/>
        </w:rPr>
        <w:t xml:space="preserve"> de acuerdo al nivel de riesgo, los gastos logísticos, etc. Con estas cotizaciones y reunión de presupuestos se plantearon dos flujos de caja para el equipo que nos dan dos opciones viables para el desarrollo del proyecto.</w:t>
      </w:r>
    </w:p>
    <w:p w14:paraId="0B4C79CA" w14:textId="77777777" w:rsidR="0083115C" w:rsidRDefault="0083115C">
      <w:pPr>
        <w:rPr>
          <w:lang w:val="es-CO"/>
        </w:rPr>
      </w:pPr>
    </w:p>
    <w:p w14:paraId="2A64E098" w14:textId="41E3B6A5" w:rsidR="00EF3DE8" w:rsidRDefault="00D92E66">
      <w:pPr>
        <w:rPr>
          <w:lang w:val="es-CO"/>
        </w:rPr>
      </w:pPr>
      <w:r>
        <w:rPr>
          <w:lang w:val="es-CO"/>
        </w:rPr>
        <w:t>Opción 1</w:t>
      </w:r>
    </w:p>
    <w:p w14:paraId="1C1839F1" w14:textId="68058123" w:rsidR="0084633C" w:rsidRDefault="00D92E66">
      <w:pPr>
        <w:rPr>
          <w:lang w:val="es-CO"/>
        </w:rPr>
      </w:pPr>
      <w:r>
        <w:rPr>
          <w:lang w:val="es-CO"/>
        </w:rPr>
        <w:t>Se plantea un proyecto en donde nosotros cómo equipo nos hacemos responsables</w:t>
      </w:r>
      <w:r w:rsidR="008F4F36">
        <w:rPr>
          <w:lang w:val="es-CO"/>
        </w:rPr>
        <w:t xml:space="preserve"> del proyecto</w:t>
      </w:r>
      <w:r w:rsidR="0084633C">
        <w:rPr>
          <w:lang w:val="es-CO"/>
        </w:rPr>
        <w:t>, no sólo de la automatización</w:t>
      </w:r>
      <w:r w:rsidR="008F4F36">
        <w:rPr>
          <w:lang w:val="es-CO"/>
        </w:rPr>
        <w:t xml:space="preserve">, </w:t>
      </w:r>
      <w:r w:rsidR="0084633C">
        <w:rPr>
          <w:lang w:val="es-CO"/>
        </w:rPr>
        <w:t xml:space="preserve">lo que significa que inicialmente se debe pedir un préstamo para la compra de maquinaria, robots, software y demás inversiones, a un interés mensual típico del mercado (2%), mes a mes </w:t>
      </w:r>
      <w:r w:rsidR="00BF6662">
        <w:rPr>
          <w:lang w:val="es-CO"/>
        </w:rPr>
        <w:t xml:space="preserve">debemos estamos encargados de pagar la </w:t>
      </w:r>
      <w:r w:rsidR="009F150F">
        <w:rPr>
          <w:lang w:val="es-CO"/>
        </w:rPr>
        <w:t>nómina</w:t>
      </w:r>
      <w:r w:rsidR="00BF6662">
        <w:rPr>
          <w:lang w:val="es-CO"/>
        </w:rPr>
        <w:t xml:space="preserve"> de todos los operarios, técnicos, ingenieros, y personal de apoyo de la planta, así mismo del lugar, servicios y costos operativos; Al ser los responsables del proyecto, también debemos encargarnos de </w:t>
      </w:r>
      <w:r w:rsidR="003828A2">
        <w:rPr>
          <w:lang w:val="es-CO"/>
        </w:rPr>
        <w:t>la logística y compra de materia prima y nuestros ingresos vendrán de la venta de la fruta empacada.</w:t>
      </w:r>
    </w:p>
    <w:p w14:paraId="7834D537" w14:textId="1DE4A34E" w:rsidR="003828A2" w:rsidRDefault="003828A2">
      <w:pPr>
        <w:rPr>
          <w:lang w:val="es-CO"/>
        </w:rPr>
      </w:pPr>
    </w:p>
    <w:p w14:paraId="6759B8C8" w14:textId="4F675ABB" w:rsidR="003828A2" w:rsidRDefault="003828A2">
      <w:pPr>
        <w:rPr>
          <w:lang w:val="es-CO"/>
        </w:rPr>
      </w:pPr>
      <w:r>
        <w:rPr>
          <w:lang w:val="es-CO"/>
        </w:rPr>
        <w:t>Opción 2</w:t>
      </w:r>
    </w:p>
    <w:p w14:paraId="4B108602" w14:textId="31EFDC63" w:rsidR="003828A2" w:rsidRDefault="003828A2">
      <w:pPr>
        <w:rPr>
          <w:lang w:val="es-CO"/>
        </w:rPr>
      </w:pPr>
      <w:r>
        <w:rPr>
          <w:lang w:val="es-CO"/>
        </w:rPr>
        <w:t>Se plantea un pro</w:t>
      </w:r>
      <w:r w:rsidR="00A231A8">
        <w:rPr>
          <w:lang w:val="es-CO"/>
        </w:rPr>
        <w:t>yecto de automatización externo, en dónde compramos las máquinas y brindamos el espacio</w:t>
      </w:r>
      <w:r w:rsidR="003D6AE0">
        <w:rPr>
          <w:lang w:val="es-CO"/>
        </w:rPr>
        <w:t xml:space="preserve"> a un externo, en donde el cliente paga mes a mes un “leasing”, aparte de la materia prima y logística, y se queda con las ganancias, mientras nosotros mantenemos la planta bien y cobramos la mensualidad de esta.</w:t>
      </w:r>
    </w:p>
    <w:p w14:paraId="1A183075" w14:textId="77777777" w:rsidR="0084633C" w:rsidRPr="00D92E66" w:rsidRDefault="0084633C">
      <w:pPr>
        <w:rPr>
          <w:lang w:val="es-CO"/>
        </w:rPr>
      </w:pPr>
    </w:p>
    <w:sectPr w:rsidR="0084633C" w:rsidRPr="00D9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89"/>
    <w:rsid w:val="00071E89"/>
    <w:rsid w:val="003828A2"/>
    <w:rsid w:val="003D6AE0"/>
    <w:rsid w:val="00412737"/>
    <w:rsid w:val="0083115C"/>
    <w:rsid w:val="0084633C"/>
    <w:rsid w:val="008F4F36"/>
    <w:rsid w:val="0092303A"/>
    <w:rsid w:val="009E2A68"/>
    <w:rsid w:val="009F150F"/>
    <w:rsid w:val="00A231A8"/>
    <w:rsid w:val="00B930A8"/>
    <w:rsid w:val="00BF6662"/>
    <w:rsid w:val="00C23DDD"/>
    <w:rsid w:val="00C66C92"/>
    <w:rsid w:val="00D92E66"/>
    <w:rsid w:val="00EF03F7"/>
    <w:rsid w:val="00E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44DB"/>
  <w15:chartTrackingRefBased/>
  <w15:docId w15:val="{8584EAC4-DB92-4556-8538-452F743E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Ramírez Salazar</dc:creator>
  <cp:keywords/>
  <dc:description/>
  <cp:lastModifiedBy>Juan David Ramírez Salazar</cp:lastModifiedBy>
  <cp:revision>6</cp:revision>
  <dcterms:created xsi:type="dcterms:W3CDTF">2021-12-04T15:28:00Z</dcterms:created>
  <dcterms:modified xsi:type="dcterms:W3CDTF">2021-12-12T21:29:00Z</dcterms:modified>
</cp:coreProperties>
</file>