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5510" w:rsidRDefault="006C552C" w:rsidP="006C552C">
      <w:pPr>
        <w:jc w:val="center"/>
        <w:rPr>
          <w:rFonts w:ascii="Times New Roman" w:hAnsi="Times New Roman" w:cs="Times New Roman"/>
          <w:b/>
          <w:sz w:val="32"/>
          <w:szCs w:val="32"/>
        </w:rPr>
      </w:pPr>
      <w:r w:rsidRPr="006C552C">
        <w:rPr>
          <w:rFonts w:ascii="Times New Roman" w:hAnsi="Times New Roman" w:cs="Times New Roman"/>
          <w:b/>
          <w:sz w:val="32"/>
          <w:szCs w:val="32"/>
        </w:rPr>
        <w:t xml:space="preserve">Combine Nearest </w:t>
      </w:r>
      <w:r>
        <w:rPr>
          <w:rFonts w:ascii="Times New Roman" w:hAnsi="Times New Roman" w:cs="Times New Roman"/>
          <w:b/>
          <w:sz w:val="32"/>
          <w:szCs w:val="32"/>
        </w:rPr>
        <w:t xml:space="preserve">Neighbor </w:t>
      </w:r>
      <w:r w:rsidRPr="006C552C">
        <w:rPr>
          <w:rFonts w:ascii="Times New Roman" w:hAnsi="Times New Roman" w:cs="Times New Roman"/>
          <w:b/>
          <w:sz w:val="32"/>
          <w:szCs w:val="32"/>
        </w:rPr>
        <w:t>Distance, Gaussians, and PCA Models Using Bagging Ensemble</w:t>
      </w:r>
    </w:p>
    <w:p w:rsidR="006C552C" w:rsidRDefault="006C552C" w:rsidP="006C552C">
      <w:pPr>
        <w:jc w:val="center"/>
        <w:rPr>
          <w:rFonts w:ascii="Times New Roman" w:hAnsi="Times New Roman" w:cs="Times New Roman"/>
          <w:szCs w:val="21"/>
        </w:rPr>
      </w:pPr>
      <w:r>
        <w:rPr>
          <w:rFonts w:ascii="Times New Roman" w:hAnsi="Times New Roman" w:cs="Times New Roman"/>
          <w:szCs w:val="21"/>
        </w:rPr>
        <w:t>Yaosheng Xu</w:t>
      </w:r>
    </w:p>
    <w:p w:rsidR="006C552C" w:rsidRDefault="006C552C" w:rsidP="006C552C">
      <w:pPr>
        <w:jc w:val="center"/>
        <w:rPr>
          <w:rFonts w:ascii="Times New Roman" w:hAnsi="Times New Roman" w:cs="Times New Roman"/>
          <w:szCs w:val="21"/>
        </w:rPr>
      </w:pPr>
      <w:r>
        <w:rPr>
          <w:rFonts w:ascii="Times New Roman" w:hAnsi="Times New Roman" w:cs="Times New Roman"/>
          <w:szCs w:val="21"/>
        </w:rPr>
        <w:t>2020 Fall</w:t>
      </w:r>
    </w:p>
    <w:p w:rsidR="006C552C" w:rsidRDefault="006C552C" w:rsidP="006C552C">
      <w:pPr>
        <w:jc w:val="center"/>
        <w:rPr>
          <w:rFonts w:ascii="Times New Roman" w:hAnsi="Times New Roman" w:cs="Times New Roman"/>
          <w:szCs w:val="21"/>
        </w:rPr>
      </w:pPr>
    </w:p>
    <w:p w:rsidR="006C552C" w:rsidRDefault="006C552C" w:rsidP="006C552C">
      <w:pPr>
        <w:jc w:val="left"/>
        <w:rPr>
          <w:rFonts w:ascii="Times New Roman" w:hAnsi="Times New Roman" w:cs="Times New Roman"/>
          <w:b/>
          <w:sz w:val="28"/>
          <w:szCs w:val="28"/>
        </w:rPr>
      </w:pPr>
      <w:r>
        <w:rPr>
          <w:rFonts w:ascii="Times New Roman" w:hAnsi="Times New Roman" w:cs="Times New Roman"/>
          <w:b/>
          <w:sz w:val="28"/>
          <w:szCs w:val="28"/>
        </w:rPr>
        <w:t>Abstract</w:t>
      </w:r>
    </w:p>
    <w:p w:rsidR="006C552C" w:rsidRDefault="006C552C" w:rsidP="006C552C">
      <w:pPr>
        <w:jc w:val="left"/>
        <w:rPr>
          <w:rFonts w:ascii="Times New Roman" w:hAnsi="Times New Roman" w:cs="Times New Roman"/>
          <w:sz w:val="24"/>
          <w:szCs w:val="24"/>
        </w:rPr>
      </w:pPr>
      <w:r>
        <w:rPr>
          <w:rFonts w:ascii="Times New Roman" w:hAnsi="Times New Roman" w:cs="Times New Roman"/>
          <w:sz w:val="24"/>
          <w:szCs w:val="24"/>
        </w:rPr>
        <w:tab/>
        <w:t xml:space="preserve">Now we have three models: Nearest Neighbor Distance, Gaussians, and PCA, to calculate P-values. However, some of them are </w:t>
      </w:r>
      <w:r w:rsidR="006E54A7">
        <w:rPr>
          <w:rFonts w:ascii="Times New Roman" w:hAnsi="Times New Roman" w:cs="Times New Roman"/>
          <w:sz w:val="24"/>
          <w:szCs w:val="24"/>
        </w:rPr>
        <w:t xml:space="preserve">suitable for certain dataset, and some are suitable for others. </w:t>
      </w:r>
      <w:r w:rsidR="008E04A5">
        <w:rPr>
          <w:rFonts w:ascii="Times New Roman" w:hAnsi="Times New Roman" w:cs="Times New Roman"/>
          <w:sz w:val="24"/>
          <w:szCs w:val="24"/>
        </w:rPr>
        <w:t>To best utilize each models, I propose an ensemble method – bagging, to combine all the methods together. The goal is to make up each model’s weakness. For example, we can use Gaussians Model as an outlier detector for Nearest Neighbor Distanc</w:t>
      </w:r>
      <w:r w:rsidR="00561DBC">
        <w:rPr>
          <w:rFonts w:ascii="Times New Roman" w:hAnsi="Times New Roman" w:cs="Times New Roman"/>
          <w:sz w:val="24"/>
          <w:szCs w:val="24"/>
        </w:rPr>
        <w:t xml:space="preserve">e Model in Wine Quality </w:t>
      </w:r>
      <w:r w:rsidR="008E04A5">
        <w:rPr>
          <w:rFonts w:ascii="Times New Roman" w:hAnsi="Times New Roman" w:cs="Times New Roman"/>
          <w:sz w:val="24"/>
          <w:szCs w:val="24"/>
        </w:rPr>
        <w:t>dataset, etc.</w:t>
      </w:r>
    </w:p>
    <w:p w:rsidR="008E04A5" w:rsidRDefault="008E04A5" w:rsidP="006C552C">
      <w:pPr>
        <w:jc w:val="left"/>
        <w:rPr>
          <w:rFonts w:ascii="Times New Roman" w:hAnsi="Times New Roman" w:cs="Times New Roman"/>
          <w:sz w:val="24"/>
          <w:szCs w:val="24"/>
        </w:rPr>
      </w:pPr>
    </w:p>
    <w:p w:rsidR="008E04A5" w:rsidRDefault="008E04A5" w:rsidP="006C552C">
      <w:pPr>
        <w:jc w:val="left"/>
        <w:rPr>
          <w:rFonts w:ascii="Times New Roman" w:hAnsi="Times New Roman" w:cs="Times New Roman"/>
          <w:sz w:val="24"/>
          <w:szCs w:val="24"/>
        </w:rPr>
      </w:pPr>
    </w:p>
    <w:p w:rsidR="008E04A5" w:rsidRPr="00336B30" w:rsidRDefault="008E04A5" w:rsidP="006C552C">
      <w:pPr>
        <w:jc w:val="left"/>
        <w:rPr>
          <w:rFonts w:ascii="Times New Roman" w:hAnsi="Times New Roman" w:cs="Times New Roman"/>
          <w:b/>
          <w:sz w:val="28"/>
          <w:szCs w:val="28"/>
        </w:rPr>
      </w:pPr>
      <w:r w:rsidRPr="00336B30">
        <w:rPr>
          <w:rFonts w:ascii="Times New Roman" w:hAnsi="Times New Roman" w:cs="Times New Roman"/>
          <w:b/>
          <w:sz w:val="28"/>
          <w:szCs w:val="28"/>
        </w:rPr>
        <w:t>Introduction</w:t>
      </w:r>
    </w:p>
    <w:p w:rsidR="008E04A5" w:rsidRDefault="008E04A5" w:rsidP="006C552C">
      <w:pPr>
        <w:jc w:val="left"/>
        <w:rPr>
          <w:rFonts w:ascii="Times New Roman" w:hAnsi="Times New Roman" w:cs="Times New Roman"/>
          <w:sz w:val="24"/>
          <w:szCs w:val="24"/>
        </w:rPr>
      </w:pPr>
      <w:r>
        <w:rPr>
          <w:rFonts w:ascii="Times New Roman" w:hAnsi="Times New Roman" w:cs="Times New Roman"/>
          <w:sz w:val="24"/>
          <w:szCs w:val="24"/>
        </w:rPr>
        <w:tab/>
      </w:r>
      <w:r w:rsidR="00A81914">
        <w:rPr>
          <w:rFonts w:ascii="Times New Roman" w:hAnsi="Times New Roman" w:cs="Times New Roman"/>
          <w:sz w:val="24"/>
          <w:szCs w:val="24"/>
        </w:rPr>
        <w:t xml:space="preserve">The bagging method is a traditional ensemble method that uses multiple “bags” to average the performance of each models. </w:t>
      </w:r>
      <w:r w:rsidR="00336B30">
        <w:rPr>
          <w:rFonts w:ascii="Times New Roman" w:hAnsi="Times New Roman" w:cs="Times New Roman"/>
          <w:sz w:val="24"/>
          <w:szCs w:val="24"/>
        </w:rPr>
        <w:t xml:space="preserve">The intuition behind this ensemble method is to average the weights on each models, so a suitable model may have a higher weight, and unsuitable models may affect little overall. </w:t>
      </w:r>
      <w:r w:rsidR="00F960AC">
        <w:rPr>
          <w:rFonts w:ascii="Times New Roman" w:hAnsi="Times New Roman" w:cs="Times New Roman"/>
          <w:sz w:val="24"/>
          <w:szCs w:val="24"/>
        </w:rPr>
        <w:t>There should be a sweet spot that best utilize all the models.</w:t>
      </w:r>
    </w:p>
    <w:p w:rsidR="00F960AC" w:rsidRDefault="00F960AC" w:rsidP="006C552C">
      <w:pPr>
        <w:jc w:val="left"/>
        <w:rPr>
          <w:rFonts w:ascii="Times New Roman" w:hAnsi="Times New Roman" w:cs="Times New Roman"/>
          <w:sz w:val="24"/>
          <w:szCs w:val="24"/>
        </w:rPr>
      </w:pPr>
    </w:p>
    <w:p w:rsidR="00F960AC" w:rsidRDefault="00F960AC" w:rsidP="006C552C">
      <w:pPr>
        <w:jc w:val="left"/>
        <w:rPr>
          <w:rFonts w:ascii="Times New Roman" w:hAnsi="Times New Roman" w:cs="Times New Roman"/>
          <w:sz w:val="24"/>
          <w:szCs w:val="24"/>
        </w:rPr>
      </w:pPr>
    </w:p>
    <w:p w:rsidR="00F960AC" w:rsidRPr="00F960AC" w:rsidRDefault="00F960AC" w:rsidP="006C552C">
      <w:pPr>
        <w:jc w:val="left"/>
        <w:rPr>
          <w:rFonts w:ascii="Times New Roman" w:hAnsi="Times New Roman" w:cs="Times New Roman"/>
          <w:b/>
          <w:sz w:val="28"/>
          <w:szCs w:val="28"/>
        </w:rPr>
      </w:pPr>
      <w:r w:rsidRPr="00F960AC">
        <w:rPr>
          <w:rFonts w:ascii="Times New Roman" w:hAnsi="Times New Roman" w:cs="Times New Roman"/>
          <w:b/>
          <w:sz w:val="28"/>
          <w:szCs w:val="28"/>
        </w:rPr>
        <w:t>Detailed Approach</w:t>
      </w:r>
    </w:p>
    <w:p w:rsidR="00F960AC" w:rsidRDefault="007E1EDB" w:rsidP="006C552C">
      <w:pPr>
        <w:jc w:val="left"/>
        <w:rPr>
          <w:rFonts w:ascii="Times New Roman" w:hAnsi="Times New Roman" w:cs="Times New Roman"/>
          <w:sz w:val="24"/>
          <w:szCs w:val="24"/>
        </w:rPr>
      </w:pPr>
      <w:r>
        <w:rPr>
          <w:rFonts w:ascii="Times New Roman" w:hAnsi="Times New Roman" w:cs="Times New Roman"/>
          <w:sz w:val="24"/>
          <w:szCs w:val="24"/>
        </w:rPr>
        <w:tab/>
        <w:t>W</w:t>
      </w:r>
      <w:r w:rsidR="00F960AC">
        <w:rPr>
          <w:rFonts w:ascii="Times New Roman" w:hAnsi="Times New Roman" w:cs="Times New Roman"/>
          <w:sz w:val="24"/>
          <w:szCs w:val="24"/>
        </w:rPr>
        <w:t>e need to specify three hyper-parameters: 1)</w:t>
      </w:r>
      <w:r w:rsidR="00F960AC" w:rsidRPr="00F960AC">
        <w:rPr>
          <w:rFonts w:ascii="Times New Roman" w:hAnsi="Times New Roman" w:cs="Times New Roman"/>
          <w:sz w:val="24"/>
          <w:szCs w:val="24"/>
        </w:rPr>
        <w:t xml:space="preserve"> </w:t>
      </w:r>
      <w:r w:rsidR="00F960AC" w:rsidRPr="004D6A41">
        <w:rPr>
          <w:rFonts w:ascii="Times New Roman" w:hAnsi="Times New Roman" w:cs="Times New Roman"/>
          <w:i/>
          <w:sz w:val="24"/>
          <w:szCs w:val="24"/>
        </w:rPr>
        <w:t>number of bags</w:t>
      </w:r>
      <w:r w:rsidR="00F960AC">
        <w:rPr>
          <w:rFonts w:ascii="Times New Roman" w:hAnsi="Times New Roman" w:cs="Times New Roman"/>
          <w:sz w:val="24"/>
          <w:szCs w:val="24"/>
        </w:rPr>
        <w:t xml:space="preserve">, 2) </w:t>
      </w:r>
      <w:r w:rsidR="00F960AC" w:rsidRPr="004D6A41">
        <w:rPr>
          <w:rFonts w:ascii="Times New Roman" w:hAnsi="Times New Roman" w:cs="Times New Roman"/>
          <w:i/>
          <w:sz w:val="24"/>
          <w:szCs w:val="24"/>
        </w:rPr>
        <w:t>each model’s ratio</w:t>
      </w:r>
      <w:r w:rsidR="00F960AC">
        <w:rPr>
          <w:rFonts w:ascii="Times New Roman" w:hAnsi="Times New Roman" w:cs="Times New Roman"/>
          <w:sz w:val="24"/>
          <w:szCs w:val="24"/>
        </w:rPr>
        <w:t xml:space="preserve">, and 3) </w:t>
      </w:r>
      <w:r w:rsidR="00F960AC" w:rsidRPr="004D6A41">
        <w:rPr>
          <w:rFonts w:ascii="Times New Roman" w:hAnsi="Times New Roman" w:cs="Times New Roman"/>
          <w:i/>
          <w:sz w:val="24"/>
          <w:szCs w:val="24"/>
        </w:rPr>
        <w:t>number of boots</w:t>
      </w:r>
      <w:r w:rsidR="00F960AC">
        <w:rPr>
          <w:rFonts w:ascii="Times New Roman" w:hAnsi="Times New Roman" w:cs="Times New Roman"/>
          <w:sz w:val="24"/>
          <w:szCs w:val="24"/>
        </w:rPr>
        <w:t xml:space="preserve">. </w:t>
      </w:r>
      <w:r w:rsidR="00905D14">
        <w:rPr>
          <w:rFonts w:ascii="Times New Roman" w:hAnsi="Times New Roman" w:cs="Times New Roman"/>
          <w:sz w:val="24"/>
          <w:szCs w:val="24"/>
        </w:rPr>
        <w:t>Every bag is a model, and different bags can use the same model.</w:t>
      </w:r>
      <w:r>
        <w:rPr>
          <w:rFonts w:ascii="Times New Roman" w:hAnsi="Times New Roman" w:cs="Times New Roman"/>
          <w:sz w:val="24"/>
          <w:szCs w:val="24"/>
        </w:rPr>
        <w:t xml:space="preserve"> </w:t>
      </w:r>
      <w:r w:rsidR="007536BB">
        <w:rPr>
          <w:rFonts w:ascii="Times New Roman" w:hAnsi="Times New Roman" w:cs="Times New Roman"/>
          <w:sz w:val="24"/>
          <w:szCs w:val="24"/>
        </w:rPr>
        <w:t>A m</w:t>
      </w:r>
      <w:r>
        <w:rPr>
          <w:rFonts w:ascii="Times New Roman" w:hAnsi="Times New Roman" w:cs="Times New Roman"/>
          <w:sz w:val="24"/>
          <w:szCs w:val="24"/>
        </w:rPr>
        <w:t xml:space="preserve">odel’s ratio specifies the percentage of all the bags </w:t>
      </w:r>
      <w:r w:rsidR="007536BB">
        <w:rPr>
          <w:rFonts w:ascii="Times New Roman" w:hAnsi="Times New Roman" w:cs="Times New Roman"/>
          <w:sz w:val="24"/>
          <w:szCs w:val="24"/>
        </w:rPr>
        <w:t>this</w:t>
      </w:r>
      <w:r>
        <w:rPr>
          <w:rFonts w:ascii="Times New Roman" w:hAnsi="Times New Roman" w:cs="Times New Roman"/>
          <w:sz w:val="24"/>
          <w:szCs w:val="24"/>
        </w:rPr>
        <w:t xml:space="preserve"> model occupies. </w:t>
      </w:r>
      <w:r w:rsidR="00905D14">
        <w:rPr>
          <w:rFonts w:ascii="Times New Roman" w:hAnsi="Times New Roman" w:cs="Times New Roman"/>
          <w:sz w:val="24"/>
          <w:szCs w:val="24"/>
        </w:rPr>
        <w:t xml:space="preserve">So </w:t>
      </w:r>
      <w:r>
        <w:rPr>
          <w:rFonts w:ascii="Times New Roman" w:hAnsi="Times New Roman" w:cs="Times New Roman"/>
          <w:sz w:val="24"/>
          <w:szCs w:val="24"/>
        </w:rPr>
        <w:t>more bags you have, more close it will follow the ratio you give. Number of boots is from a strategy called “bootstrap”</w:t>
      </w:r>
      <w:r w:rsidR="007536BB">
        <w:rPr>
          <w:rFonts w:ascii="Times New Roman" w:hAnsi="Times New Roman" w:cs="Times New Roman"/>
          <w:sz w:val="24"/>
          <w:szCs w:val="24"/>
        </w:rPr>
        <w:t xml:space="preserve">, which create a random subset of data by sampling. Number of boots is the number of data you sample from the training data (the sampled data can be repeated). </w:t>
      </w:r>
      <w:r w:rsidR="00727450">
        <w:rPr>
          <w:rFonts w:ascii="Times New Roman" w:hAnsi="Times New Roman" w:cs="Times New Roman"/>
          <w:sz w:val="24"/>
          <w:szCs w:val="24"/>
        </w:rPr>
        <w:t>Below is how I set these hyper-parameters:</w:t>
      </w:r>
    </w:p>
    <w:p w:rsidR="00727450" w:rsidRDefault="00727450" w:rsidP="006C552C">
      <w:pPr>
        <w:jc w:val="left"/>
        <w:rPr>
          <w:rFonts w:ascii="Times New Roman" w:hAnsi="Times New Roman" w:cs="Times New Roman"/>
          <w:sz w:val="24"/>
          <w:szCs w:val="24"/>
        </w:rPr>
      </w:pPr>
    </w:p>
    <w:p w:rsidR="00727450" w:rsidRDefault="00727450" w:rsidP="006C552C">
      <w:pPr>
        <w:jc w:val="left"/>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Number of bags: 10</w:t>
      </w:r>
    </w:p>
    <w:p w:rsidR="00727450" w:rsidRDefault="00727450" w:rsidP="006C552C">
      <w:pPr>
        <w:jc w:val="left"/>
        <w:rPr>
          <w:rFonts w:ascii="Times New Roman" w:hAnsi="Times New Roman" w:cs="Times New Roman"/>
          <w:i/>
          <w:sz w:val="24"/>
          <w:szCs w:val="24"/>
        </w:rPr>
      </w:pPr>
      <w:r>
        <w:rPr>
          <w:rFonts w:ascii="Times New Roman" w:hAnsi="Times New Roman" w:cs="Times New Roman"/>
          <w:i/>
          <w:sz w:val="24"/>
          <w:szCs w:val="24"/>
        </w:rPr>
        <w:tab/>
        <w:t>Each model’s ratio: based on dataset</w:t>
      </w:r>
    </w:p>
    <w:p w:rsidR="00727450" w:rsidRDefault="00727450" w:rsidP="006C552C">
      <w:pPr>
        <w:jc w:val="left"/>
        <w:rPr>
          <w:rFonts w:ascii="Times New Roman" w:hAnsi="Times New Roman" w:cs="Times New Roman"/>
          <w:i/>
          <w:sz w:val="24"/>
          <w:szCs w:val="24"/>
        </w:rPr>
      </w:pPr>
      <w:r>
        <w:rPr>
          <w:rFonts w:ascii="Times New Roman" w:hAnsi="Times New Roman" w:cs="Times New Roman"/>
          <w:i/>
          <w:sz w:val="24"/>
          <w:szCs w:val="24"/>
        </w:rPr>
        <w:tab/>
        <w:t>Number of boots: number of training data</w:t>
      </w:r>
    </w:p>
    <w:p w:rsidR="00727450" w:rsidRPr="00727450" w:rsidRDefault="00727450" w:rsidP="006C552C">
      <w:pPr>
        <w:jc w:val="left"/>
        <w:rPr>
          <w:rFonts w:ascii="Times New Roman" w:hAnsi="Times New Roman" w:cs="Times New Roman" w:hint="eastAsia"/>
          <w:sz w:val="24"/>
          <w:szCs w:val="24"/>
        </w:rPr>
      </w:pPr>
    </w:p>
    <w:p w:rsidR="00463F7F" w:rsidRDefault="00463F7F" w:rsidP="006C552C">
      <w:pPr>
        <w:jc w:val="left"/>
        <w:rPr>
          <w:rFonts w:ascii="Times New Roman" w:hAnsi="Times New Roman" w:cs="Times New Roman"/>
          <w:sz w:val="24"/>
          <w:szCs w:val="24"/>
        </w:rPr>
      </w:pPr>
      <w:r>
        <w:rPr>
          <w:rFonts w:ascii="Times New Roman" w:hAnsi="Times New Roman" w:cs="Times New Roman"/>
          <w:sz w:val="24"/>
          <w:szCs w:val="24"/>
        </w:rPr>
        <w:tab/>
        <w:t xml:space="preserve">Restricted from the computational power, I set the </w:t>
      </w:r>
      <w:r w:rsidRPr="00463F7F">
        <w:rPr>
          <w:rFonts w:ascii="Times New Roman" w:hAnsi="Times New Roman" w:cs="Times New Roman"/>
          <w:i/>
          <w:sz w:val="24"/>
          <w:szCs w:val="24"/>
        </w:rPr>
        <w:t>number of bags</w:t>
      </w:r>
      <w:r>
        <w:rPr>
          <w:rFonts w:ascii="Times New Roman" w:hAnsi="Times New Roman" w:cs="Times New Roman"/>
          <w:sz w:val="24"/>
          <w:szCs w:val="24"/>
        </w:rPr>
        <w:t xml:space="preserve"> to be 10,</w:t>
      </w:r>
      <w:r w:rsidR="00727450">
        <w:rPr>
          <w:rFonts w:ascii="Times New Roman" w:hAnsi="Times New Roman" w:cs="Times New Roman"/>
          <w:sz w:val="24"/>
          <w:szCs w:val="24"/>
        </w:rPr>
        <w:t xml:space="preserve"> and </w:t>
      </w:r>
      <w:r w:rsidR="00727450" w:rsidRPr="00727450">
        <w:rPr>
          <w:rFonts w:ascii="Times New Roman" w:hAnsi="Times New Roman" w:cs="Times New Roman"/>
          <w:i/>
          <w:sz w:val="24"/>
          <w:szCs w:val="24"/>
        </w:rPr>
        <w:t>number of boots</w:t>
      </w:r>
      <w:r>
        <w:rPr>
          <w:rFonts w:ascii="Times New Roman" w:hAnsi="Times New Roman" w:cs="Times New Roman"/>
          <w:sz w:val="24"/>
          <w:szCs w:val="24"/>
        </w:rPr>
        <w:t xml:space="preserve"> </w:t>
      </w:r>
      <w:r w:rsidR="00727450">
        <w:rPr>
          <w:rFonts w:ascii="Times New Roman" w:hAnsi="Times New Roman" w:cs="Times New Roman"/>
          <w:sz w:val="24"/>
          <w:szCs w:val="24"/>
        </w:rPr>
        <w:t xml:space="preserve">to be the number of training data; otherwise it will be too time-consuming. </w:t>
      </w:r>
      <w:r>
        <w:rPr>
          <w:rFonts w:ascii="Times New Roman" w:hAnsi="Times New Roman" w:cs="Times New Roman"/>
          <w:sz w:val="24"/>
          <w:szCs w:val="24"/>
        </w:rPr>
        <w:t xml:space="preserve">I set </w:t>
      </w:r>
      <w:r w:rsidRPr="00727450">
        <w:rPr>
          <w:rFonts w:ascii="Times New Roman" w:hAnsi="Times New Roman" w:cs="Times New Roman"/>
          <w:i/>
          <w:sz w:val="24"/>
          <w:szCs w:val="24"/>
        </w:rPr>
        <w:t>the ratio of each model</w:t>
      </w:r>
      <w:r>
        <w:rPr>
          <w:rFonts w:ascii="Times New Roman" w:hAnsi="Times New Roman" w:cs="Times New Roman"/>
          <w:sz w:val="24"/>
          <w:szCs w:val="24"/>
        </w:rPr>
        <w:t xml:space="preserve"> by first </w:t>
      </w:r>
      <w:r w:rsidR="00561DBC">
        <w:rPr>
          <w:rFonts w:ascii="Times New Roman" w:hAnsi="Times New Roman" w:cs="Times New Roman"/>
          <w:sz w:val="24"/>
          <w:szCs w:val="24"/>
        </w:rPr>
        <w:t>evaluating</w:t>
      </w:r>
      <w:r>
        <w:rPr>
          <w:rFonts w:ascii="Times New Roman" w:hAnsi="Times New Roman" w:cs="Times New Roman"/>
          <w:sz w:val="24"/>
          <w:szCs w:val="24"/>
        </w:rPr>
        <w:t xml:space="preserve"> each model’s performance </w:t>
      </w:r>
      <w:r>
        <w:rPr>
          <w:rFonts w:ascii="Times New Roman" w:hAnsi="Times New Roman" w:cs="Times New Roman"/>
          <w:sz w:val="24"/>
          <w:szCs w:val="24"/>
        </w:rPr>
        <w:lastRenderedPageBreak/>
        <w:t>on the given dataset. Higher pe</w:t>
      </w:r>
      <w:r w:rsidR="00BB3D3E">
        <w:rPr>
          <w:rFonts w:ascii="Times New Roman" w:hAnsi="Times New Roman" w:cs="Times New Roman"/>
          <w:sz w:val="24"/>
          <w:szCs w:val="24"/>
        </w:rPr>
        <w:t>rformance will get higher we</w:t>
      </w:r>
      <w:r>
        <w:rPr>
          <w:rFonts w:ascii="Times New Roman" w:hAnsi="Times New Roman" w:cs="Times New Roman"/>
          <w:sz w:val="24"/>
          <w:szCs w:val="24"/>
        </w:rPr>
        <w:t xml:space="preserve">ights. </w:t>
      </w:r>
    </w:p>
    <w:p w:rsidR="007536BB" w:rsidRDefault="007536BB" w:rsidP="006C552C">
      <w:pPr>
        <w:jc w:val="left"/>
        <w:rPr>
          <w:rFonts w:ascii="Times New Roman" w:hAnsi="Times New Roman" w:cs="Times New Roman"/>
          <w:sz w:val="24"/>
          <w:szCs w:val="24"/>
        </w:rPr>
      </w:pPr>
      <w:r>
        <w:rPr>
          <w:rFonts w:ascii="Times New Roman" w:hAnsi="Times New Roman" w:cs="Times New Roman"/>
          <w:sz w:val="24"/>
          <w:szCs w:val="24"/>
        </w:rPr>
        <w:tab/>
        <w:t xml:space="preserve">When training, </w:t>
      </w:r>
      <w:r w:rsidR="004D6A41">
        <w:rPr>
          <w:rFonts w:ascii="Times New Roman" w:hAnsi="Times New Roman" w:cs="Times New Roman"/>
          <w:sz w:val="24"/>
          <w:szCs w:val="24"/>
        </w:rPr>
        <w:t>the bagging method creates multiple bags, each is a model chosen according to the model’s ratio. It</w:t>
      </w:r>
      <w:bookmarkStart w:id="0" w:name="_GoBack"/>
      <w:bookmarkEnd w:id="0"/>
      <w:r w:rsidR="004D6A41">
        <w:rPr>
          <w:rFonts w:ascii="Times New Roman" w:hAnsi="Times New Roman" w:cs="Times New Roman"/>
          <w:sz w:val="24"/>
          <w:szCs w:val="24"/>
        </w:rPr>
        <w:t xml:space="preserve"> trains each bags individually, and stores the trained model.</w:t>
      </w:r>
    </w:p>
    <w:p w:rsidR="004D6A41" w:rsidRDefault="004D6A41" w:rsidP="006C552C">
      <w:pPr>
        <w:jc w:val="left"/>
        <w:rPr>
          <w:rFonts w:ascii="Times New Roman" w:hAnsi="Times New Roman" w:cs="Times New Roman"/>
          <w:sz w:val="24"/>
          <w:szCs w:val="24"/>
        </w:rPr>
      </w:pPr>
      <w:r>
        <w:rPr>
          <w:rFonts w:ascii="Times New Roman" w:hAnsi="Times New Roman" w:cs="Times New Roman"/>
          <w:sz w:val="24"/>
          <w:szCs w:val="24"/>
        </w:rPr>
        <w:tab/>
        <w:t xml:space="preserve">When predicting, each bag will give a N x C matrix indicating the P-values, where N is the number of test data, and C is the number of classes. Bagging Method calculate the </w:t>
      </w:r>
      <w:r w:rsidR="00463F7F">
        <w:rPr>
          <w:rFonts w:ascii="Times New Roman" w:hAnsi="Times New Roman" w:cs="Times New Roman"/>
          <w:sz w:val="24"/>
          <w:szCs w:val="24"/>
        </w:rPr>
        <w:t>average</w:t>
      </w:r>
      <w:r>
        <w:rPr>
          <w:rFonts w:ascii="Times New Roman" w:hAnsi="Times New Roman" w:cs="Times New Roman"/>
          <w:sz w:val="24"/>
          <w:szCs w:val="24"/>
        </w:rPr>
        <w:t xml:space="preserve"> of these P-values:</w:t>
      </w:r>
    </w:p>
    <w:p w:rsidR="00463F7F" w:rsidRDefault="00463F7F" w:rsidP="006C552C">
      <w:pPr>
        <w:jc w:val="left"/>
        <w:rPr>
          <w:rFonts w:ascii="Times New Roman" w:hAnsi="Times New Roman" w:cs="Times New Roman"/>
          <w:sz w:val="24"/>
          <w:szCs w:val="24"/>
        </w:rPr>
      </w:pPr>
    </w:p>
    <w:p w:rsidR="004D6A41" w:rsidRPr="009439CA" w:rsidRDefault="004D6A41" w:rsidP="006C552C">
      <w:pPr>
        <w:jc w:val="left"/>
        <w:rPr>
          <w:rFonts w:ascii="Times New Roman" w:hAnsi="Times New Roman" w:cs="Times New Roman"/>
          <w:sz w:val="24"/>
          <w:szCs w:val="24"/>
        </w:rPr>
      </w:pPr>
      <m:oMathPara>
        <m:oMath>
          <m:r>
            <m:rPr>
              <m:sty m:val="p"/>
            </m:rPr>
            <w:rPr>
              <w:rFonts w:ascii="Cambria Math" w:hAnsi="Cambria Math" w:cs="Times New Roman"/>
              <w:sz w:val="24"/>
              <w:szCs w:val="24"/>
            </w:rPr>
            <m:t xml:space="preserve">Pvalue= </m:t>
          </m:r>
          <m:f>
            <m:fPr>
              <m:ctrlPr>
                <w:rPr>
                  <w:rFonts w:ascii="Cambria Math" w:hAnsi="Cambria Math" w:cs="Times New Roman"/>
                  <w:sz w:val="24"/>
                  <w:szCs w:val="24"/>
                </w:rPr>
              </m:ctrlPr>
            </m:fPr>
            <m:num>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nary>
            </m:num>
            <m:den>
              <m:r>
                <w:rPr>
                  <w:rFonts w:ascii="Cambria Math" w:hAnsi="Cambria Math" w:cs="Times New Roman"/>
                  <w:sz w:val="24"/>
                  <w:szCs w:val="24"/>
                </w:rPr>
                <m:t>n</m:t>
              </m:r>
            </m:den>
          </m:f>
        </m:oMath>
      </m:oMathPara>
    </w:p>
    <w:p w:rsidR="009439CA" w:rsidRPr="004D6A41" w:rsidRDefault="009439CA" w:rsidP="006C552C">
      <w:pPr>
        <w:jc w:val="left"/>
        <w:rPr>
          <w:rFonts w:ascii="Times New Roman" w:hAnsi="Times New Roman" w:cs="Times New Roman" w:hint="eastAsia"/>
          <w:sz w:val="24"/>
          <w:szCs w:val="24"/>
        </w:rPr>
      </w:pPr>
    </w:p>
    <w:p w:rsidR="00463F7F" w:rsidRDefault="004D6A41" w:rsidP="006C552C">
      <w:pPr>
        <w:jc w:val="left"/>
        <w:rPr>
          <w:rFonts w:ascii="Times New Roman" w:hAnsi="Times New Roman" w:cs="Times New Roman"/>
          <w:sz w:val="24"/>
          <w:szCs w:val="24"/>
        </w:rPr>
      </w:pPr>
      <w:r>
        <w:rPr>
          <w:rFonts w:ascii="Times New Roman" w:hAnsi="Times New Roman" w:cs="Times New Roman"/>
          <w:sz w:val="24"/>
          <w:szCs w:val="24"/>
        </w:rPr>
        <w:t xml:space="preserve">where </w:t>
      </w:r>
      <w:r w:rsidRPr="004D6A41">
        <w:rPr>
          <w:rFonts w:ascii="Times New Roman" w:hAnsi="Times New Roman" w:cs="Times New Roman"/>
          <w:i/>
          <w:sz w:val="24"/>
          <w:szCs w:val="24"/>
        </w:rPr>
        <w:t>n</w:t>
      </w:r>
      <w:r>
        <w:rPr>
          <w:rFonts w:ascii="Times New Roman" w:hAnsi="Times New Roman" w:cs="Times New Roman"/>
          <w:sz w:val="24"/>
          <w:szCs w:val="24"/>
        </w:rPr>
        <w:t xml:space="preserve"> is the number of bags, and </w:t>
      </w:r>
      <m:oMath>
        <m:sSub>
          <m:sSubPr>
            <m:ctrlPr>
              <w:rPr>
                <w:rFonts w:ascii="Cambria Math" w:hAnsi="Cambria Math" w:cs="Times New Roman"/>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Times New Roman" w:hAnsi="Times New Roman" w:cs="Times New Roman" w:hint="eastAsia"/>
          <w:sz w:val="24"/>
          <w:szCs w:val="24"/>
        </w:rPr>
        <w:t xml:space="preserve"> </w:t>
      </w:r>
      <w:r>
        <w:rPr>
          <w:rFonts w:ascii="Times New Roman" w:hAnsi="Times New Roman" w:cs="Times New Roman"/>
          <w:sz w:val="24"/>
          <w:szCs w:val="24"/>
        </w:rPr>
        <w:t xml:space="preserve">is the N x C P-Value matrix of the </w:t>
      </w:r>
      <m:oMath>
        <m:sSup>
          <m:sSupPr>
            <m:ctrlPr>
              <w:rPr>
                <w:rFonts w:ascii="Cambria Math" w:hAnsi="Cambria Math" w:cs="Times New Roman"/>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463F7F">
        <w:rPr>
          <w:rFonts w:ascii="Times New Roman" w:hAnsi="Times New Roman" w:cs="Times New Roman" w:hint="eastAsia"/>
          <w:sz w:val="24"/>
          <w:szCs w:val="24"/>
        </w:rPr>
        <w:t xml:space="preserve"> </w:t>
      </w:r>
      <w:r w:rsidR="00463F7F">
        <w:rPr>
          <w:rFonts w:ascii="Times New Roman" w:hAnsi="Times New Roman" w:cs="Times New Roman"/>
          <w:sz w:val="24"/>
          <w:szCs w:val="24"/>
        </w:rPr>
        <w:t>bag.</w:t>
      </w:r>
    </w:p>
    <w:p w:rsidR="00463F7F" w:rsidRDefault="00463F7F" w:rsidP="00463F7F">
      <w:pPr>
        <w:ind w:firstLine="420"/>
        <w:jc w:val="left"/>
        <w:rPr>
          <w:rFonts w:ascii="Times New Roman" w:hAnsi="Times New Roman" w:cs="Times New Roman"/>
          <w:sz w:val="24"/>
          <w:szCs w:val="24"/>
        </w:rPr>
      </w:pPr>
      <w:r>
        <w:rPr>
          <w:rFonts w:ascii="Times New Roman" w:hAnsi="Times New Roman" w:cs="Times New Roman"/>
          <w:sz w:val="24"/>
          <w:szCs w:val="24"/>
        </w:rPr>
        <w:t>If we want to predict a class, we can simply pick the class who has the highest P-value:</w:t>
      </w:r>
    </w:p>
    <w:p w:rsidR="00463F7F" w:rsidRDefault="00463F7F" w:rsidP="00463F7F">
      <w:pPr>
        <w:ind w:left="420" w:firstLine="420"/>
        <w:jc w:val="left"/>
        <w:rPr>
          <w:rFonts w:ascii="Times New Roman" w:hAnsi="Times New Roman" w:cs="Times New Roman"/>
          <w:sz w:val="24"/>
          <w:szCs w:val="24"/>
        </w:rPr>
      </w:pPr>
    </w:p>
    <w:p w:rsidR="00463F7F" w:rsidRPr="00463F7F" w:rsidRDefault="00463F7F" w:rsidP="00463F7F">
      <w:pPr>
        <w:jc w:val="left"/>
        <w:rPr>
          <w:rFonts w:ascii="Times New Roman" w:hAnsi="Times New Roman" w:cs="Times New Roman"/>
          <w:sz w:val="24"/>
          <w:szCs w:val="24"/>
        </w:rPr>
      </w:pPr>
      <m:oMathPara>
        <m:oMathParaPr>
          <m:jc m:val="center"/>
        </m:oMathParaPr>
        <m:oMath>
          <m:acc>
            <m:accPr>
              <m:ctrlPr>
                <w:rPr>
                  <w:rFonts w:ascii="Cambria Math" w:hAnsi="Cambria Math" w:cs="Times New Roman"/>
                  <w:sz w:val="24"/>
                  <w:szCs w:val="24"/>
                </w:rPr>
              </m:ctrlPr>
            </m:accPr>
            <m:e>
              <m:r>
                <w:rPr>
                  <w:rFonts w:ascii="Cambria Math" w:hAnsi="Cambria Math" w:cs="Times New Roman"/>
                  <w:sz w:val="24"/>
                  <w:szCs w:val="24"/>
                </w:rPr>
                <m:t>y</m:t>
              </m:r>
              <m:ctrlPr>
                <w:rPr>
                  <w:rFonts w:ascii="Cambria Math" w:hAnsi="Cambria Math" w:cs="Times New Roman"/>
                  <w:i/>
                  <w:sz w:val="24"/>
                  <w:szCs w:val="24"/>
                </w:rPr>
              </m:ctrlPr>
            </m:e>
          </m:ac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argmax</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PValue</m:t>
              </m:r>
            </m:e>
            <m:sub>
              <m:r>
                <w:rPr>
                  <w:rFonts w:ascii="Cambria Math" w:hAnsi="Cambria Math" w:cs="Times New Roman"/>
                  <w:sz w:val="24"/>
                  <w:szCs w:val="24"/>
                </w:rPr>
                <m:t>k</m:t>
              </m:r>
            </m:sub>
          </m:sSub>
          <m:r>
            <w:rPr>
              <w:rFonts w:ascii="Cambria Math" w:hAnsi="Cambria Math" w:cs="Times New Roman"/>
              <w:sz w:val="24"/>
              <w:szCs w:val="24"/>
            </w:rPr>
            <m:t>)</m:t>
          </m:r>
        </m:oMath>
      </m:oMathPara>
    </w:p>
    <w:p w:rsidR="00463F7F" w:rsidRPr="00463F7F" w:rsidRDefault="00463F7F" w:rsidP="00463F7F">
      <w:pPr>
        <w:jc w:val="left"/>
        <w:rPr>
          <w:rFonts w:ascii="Times New Roman" w:hAnsi="Times New Roman" w:cs="Times New Roman" w:hint="eastAsia"/>
          <w:sz w:val="24"/>
          <w:szCs w:val="24"/>
        </w:rPr>
      </w:pPr>
    </w:p>
    <w:p w:rsidR="00463F7F" w:rsidRDefault="00463F7F" w:rsidP="006C552C">
      <w:pPr>
        <w:jc w:val="left"/>
        <w:rPr>
          <w:rFonts w:ascii="Times New Roman" w:hAnsi="Times New Roman" w:cs="Times New Roman" w:hint="eastAsia"/>
          <w:sz w:val="24"/>
          <w:szCs w:val="24"/>
        </w:rPr>
      </w:pPr>
    </w:p>
    <w:p w:rsidR="00463F7F" w:rsidRPr="002A2889" w:rsidRDefault="00463F7F" w:rsidP="006C552C">
      <w:pPr>
        <w:jc w:val="left"/>
        <w:rPr>
          <w:rFonts w:ascii="Times New Roman" w:hAnsi="Times New Roman" w:cs="Times New Roman"/>
          <w:b/>
          <w:sz w:val="28"/>
          <w:szCs w:val="28"/>
        </w:rPr>
      </w:pPr>
      <w:r w:rsidRPr="002A2889">
        <w:rPr>
          <w:rFonts w:ascii="Times New Roman" w:hAnsi="Times New Roman" w:cs="Times New Roman" w:hint="eastAsia"/>
          <w:b/>
          <w:sz w:val="28"/>
          <w:szCs w:val="28"/>
        </w:rPr>
        <w:t>P</w:t>
      </w:r>
      <w:r w:rsidRPr="002A2889">
        <w:rPr>
          <w:rFonts w:ascii="Times New Roman" w:hAnsi="Times New Roman" w:cs="Times New Roman"/>
          <w:b/>
          <w:sz w:val="28"/>
          <w:szCs w:val="28"/>
        </w:rPr>
        <w:t>erformance</w:t>
      </w:r>
    </w:p>
    <w:p w:rsidR="00DB4128" w:rsidRPr="002A2889" w:rsidRDefault="00DB4128" w:rsidP="00DB4128">
      <w:pPr>
        <w:pStyle w:val="a8"/>
        <w:numPr>
          <w:ilvl w:val="0"/>
          <w:numId w:val="1"/>
        </w:numPr>
        <w:ind w:firstLineChars="0"/>
        <w:jc w:val="left"/>
        <w:rPr>
          <w:rFonts w:ascii="Times New Roman" w:hAnsi="Times New Roman" w:cs="Times New Roman"/>
          <w:b/>
          <w:sz w:val="24"/>
          <w:szCs w:val="24"/>
        </w:rPr>
      </w:pPr>
      <w:r w:rsidRPr="002A2889">
        <w:rPr>
          <w:rFonts w:ascii="Times New Roman" w:hAnsi="Times New Roman" w:cs="Times New Roman" w:hint="eastAsia"/>
          <w:b/>
          <w:sz w:val="24"/>
          <w:szCs w:val="24"/>
        </w:rPr>
        <w:t>A</w:t>
      </w:r>
      <w:r w:rsidRPr="002A2889">
        <w:rPr>
          <w:rFonts w:ascii="Times New Roman" w:hAnsi="Times New Roman" w:cs="Times New Roman"/>
          <w:b/>
          <w:sz w:val="24"/>
          <w:szCs w:val="24"/>
        </w:rPr>
        <w:t>ccuracy (Train 80%, Test: 20%)</w:t>
      </w:r>
    </w:p>
    <w:tbl>
      <w:tblPr>
        <w:tblStyle w:val="a9"/>
        <w:tblW w:w="0" w:type="auto"/>
        <w:tblInd w:w="420" w:type="dxa"/>
        <w:tblLook w:val="04A0" w:firstRow="1" w:lastRow="0" w:firstColumn="1" w:lastColumn="0" w:noHBand="0" w:noVBand="1"/>
      </w:tblPr>
      <w:tblGrid>
        <w:gridCol w:w="2058"/>
        <w:gridCol w:w="1938"/>
        <w:gridCol w:w="1932"/>
        <w:gridCol w:w="1948"/>
      </w:tblGrid>
      <w:tr w:rsidR="008D2513" w:rsidTr="00DB4128">
        <w:tc>
          <w:tcPr>
            <w:tcW w:w="2074" w:type="dxa"/>
          </w:tcPr>
          <w:p w:rsidR="00DB4128" w:rsidRDefault="00DB4128" w:rsidP="00DB4128">
            <w:pPr>
              <w:jc w:val="left"/>
              <w:rPr>
                <w:rFonts w:ascii="Times New Roman" w:hAnsi="Times New Roman" w:cs="Times New Roman" w:hint="eastAsia"/>
                <w:sz w:val="24"/>
                <w:szCs w:val="24"/>
              </w:rPr>
            </w:pPr>
            <w:r>
              <w:rPr>
                <w:rFonts w:ascii="Times New Roman" w:hAnsi="Times New Roman" w:cs="Times New Roman" w:hint="eastAsia"/>
                <w:sz w:val="24"/>
                <w:szCs w:val="24"/>
              </w:rPr>
              <w:t>C</w:t>
            </w:r>
            <w:r>
              <w:rPr>
                <w:rFonts w:ascii="Times New Roman" w:hAnsi="Times New Roman" w:cs="Times New Roman"/>
                <w:sz w:val="24"/>
                <w:szCs w:val="24"/>
              </w:rPr>
              <w:t>lassifier/Dataset</w:t>
            </w:r>
          </w:p>
        </w:tc>
        <w:tc>
          <w:tcPr>
            <w:tcW w:w="2074" w:type="dxa"/>
          </w:tcPr>
          <w:p w:rsidR="00DB4128" w:rsidRDefault="008D2513" w:rsidP="00DB4128">
            <w:pPr>
              <w:jc w:val="left"/>
              <w:rPr>
                <w:rFonts w:ascii="Times New Roman" w:hAnsi="Times New Roman" w:cs="Times New Roman" w:hint="eastAsia"/>
                <w:sz w:val="24"/>
                <w:szCs w:val="24"/>
              </w:rPr>
            </w:pPr>
            <w:r>
              <w:rPr>
                <w:rFonts w:ascii="Times New Roman" w:hAnsi="Times New Roman" w:cs="Times New Roman" w:hint="eastAsia"/>
                <w:sz w:val="24"/>
                <w:szCs w:val="24"/>
              </w:rPr>
              <w:t>I</w:t>
            </w:r>
            <w:r>
              <w:rPr>
                <w:rFonts w:ascii="Times New Roman" w:hAnsi="Times New Roman" w:cs="Times New Roman"/>
                <w:sz w:val="24"/>
                <w:szCs w:val="24"/>
              </w:rPr>
              <w:t>ris</w:t>
            </w:r>
          </w:p>
        </w:tc>
        <w:tc>
          <w:tcPr>
            <w:tcW w:w="2074" w:type="dxa"/>
          </w:tcPr>
          <w:p w:rsidR="00DB4128" w:rsidRDefault="008D2513" w:rsidP="00DB4128">
            <w:pPr>
              <w:jc w:val="left"/>
              <w:rPr>
                <w:rFonts w:ascii="Times New Roman" w:hAnsi="Times New Roman" w:cs="Times New Roman" w:hint="eastAsia"/>
                <w:sz w:val="24"/>
                <w:szCs w:val="24"/>
              </w:rPr>
            </w:pPr>
            <w:r>
              <w:rPr>
                <w:rFonts w:ascii="Times New Roman" w:hAnsi="Times New Roman" w:cs="Times New Roman" w:hint="eastAsia"/>
                <w:sz w:val="24"/>
                <w:szCs w:val="24"/>
              </w:rPr>
              <w:t>W</w:t>
            </w:r>
            <w:r>
              <w:rPr>
                <w:rFonts w:ascii="Times New Roman" w:hAnsi="Times New Roman" w:cs="Times New Roman"/>
                <w:sz w:val="24"/>
                <w:szCs w:val="24"/>
              </w:rPr>
              <w:t>ine</w:t>
            </w:r>
          </w:p>
        </w:tc>
        <w:tc>
          <w:tcPr>
            <w:tcW w:w="2074" w:type="dxa"/>
          </w:tcPr>
          <w:p w:rsidR="00DB4128" w:rsidRDefault="008D2513" w:rsidP="00DB4128">
            <w:pPr>
              <w:jc w:val="left"/>
              <w:rPr>
                <w:rFonts w:ascii="Times New Roman" w:hAnsi="Times New Roman" w:cs="Times New Roman" w:hint="eastAsia"/>
                <w:sz w:val="24"/>
                <w:szCs w:val="24"/>
              </w:rPr>
            </w:pPr>
            <w:r>
              <w:rPr>
                <w:rFonts w:ascii="Times New Roman" w:hAnsi="Times New Roman" w:cs="Times New Roman" w:hint="eastAsia"/>
                <w:sz w:val="24"/>
                <w:szCs w:val="24"/>
              </w:rPr>
              <w:t>W</w:t>
            </w:r>
            <w:r>
              <w:rPr>
                <w:rFonts w:ascii="Times New Roman" w:hAnsi="Times New Roman" w:cs="Times New Roman"/>
                <w:sz w:val="24"/>
                <w:szCs w:val="24"/>
              </w:rPr>
              <w:t>ine quality</w:t>
            </w:r>
          </w:p>
        </w:tc>
      </w:tr>
      <w:tr w:rsidR="008D2513" w:rsidTr="00DB4128">
        <w:tc>
          <w:tcPr>
            <w:tcW w:w="2074" w:type="dxa"/>
          </w:tcPr>
          <w:p w:rsidR="00DB4128" w:rsidRDefault="00DB4128" w:rsidP="00DB4128">
            <w:pPr>
              <w:jc w:val="left"/>
              <w:rPr>
                <w:rFonts w:ascii="Times New Roman" w:hAnsi="Times New Roman" w:cs="Times New Roman" w:hint="eastAsia"/>
                <w:sz w:val="24"/>
                <w:szCs w:val="24"/>
              </w:rPr>
            </w:pPr>
            <w:r>
              <w:rPr>
                <w:rFonts w:ascii="Times New Roman" w:hAnsi="Times New Roman" w:cs="Times New Roman"/>
                <w:sz w:val="24"/>
                <w:szCs w:val="24"/>
              </w:rPr>
              <w:t>Nearest Neighbor Distance Model</w:t>
            </w:r>
          </w:p>
        </w:tc>
        <w:tc>
          <w:tcPr>
            <w:tcW w:w="2074" w:type="dxa"/>
          </w:tcPr>
          <w:p w:rsidR="00DB4128" w:rsidRDefault="008A4CB1" w:rsidP="00DB4128">
            <w:pPr>
              <w:jc w:val="left"/>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.9</w:t>
            </w:r>
          </w:p>
        </w:tc>
        <w:tc>
          <w:tcPr>
            <w:tcW w:w="2074" w:type="dxa"/>
          </w:tcPr>
          <w:p w:rsidR="00DB4128" w:rsidRDefault="00B026FA" w:rsidP="00DB4128">
            <w:pPr>
              <w:jc w:val="left"/>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.75</w:t>
            </w:r>
          </w:p>
        </w:tc>
        <w:tc>
          <w:tcPr>
            <w:tcW w:w="2074" w:type="dxa"/>
          </w:tcPr>
          <w:p w:rsidR="00DB4128" w:rsidRDefault="00D23CB2" w:rsidP="00DB4128">
            <w:pPr>
              <w:jc w:val="left"/>
              <w:rPr>
                <w:rFonts w:ascii="Times New Roman" w:hAnsi="Times New Roman" w:cs="Times New Roman" w:hint="eastAsia"/>
                <w:sz w:val="24"/>
                <w:szCs w:val="24"/>
              </w:rPr>
            </w:pPr>
            <w:r>
              <w:rPr>
                <w:rFonts w:ascii="Times New Roman" w:hAnsi="Times New Roman" w:cs="Times New Roman" w:hint="eastAsia"/>
                <w:sz w:val="24"/>
                <w:szCs w:val="24"/>
              </w:rPr>
              <w:t>0</w:t>
            </w:r>
            <w:r w:rsidR="00B026FA">
              <w:rPr>
                <w:rFonts w:ascii="Times New Roman" w:hAnsi="Times New Roman" w:cs="Times New Roman"/>
                <w:sz w:val="24"/>
                <w:szCs w:val="24"/>
              </w:rPr>
              <w:t>.23</w:t>
            </w:r>
          </w:p>
        </w:tc>
      </w:tr>
      <w:tr w:rsidR="008D2513" w:rsidTr="00DB4128">
        <w:tc>
          <w:tcPr>
            <w:tcW w:w="2074" w:type="dxa"/>
          </w:tcPr>
          <w:p w:rsidR="00DB4128" w:rsidRDefault="008D2513" w:rsidP="00DB4128">
            <w:pPr>
              <w:jc w:val="left"/>
              <w:rPr>
                <w:rFonts w:ascii="Times New Roman" w:hAnsi="Times New Roman" w:cs="Times New Roman" w:hint="eastAsia"/>
                <w:sz w:val="24"/>
                <w:szCs w:val="24"/>
              </w:rPr>
            </w:pPr>
            <w:r>
              <w:rPr>
                <w:rFonts w:ascii="Times New Roman" w:hAnsi="Times New Roman" w:cs="Times New Roman"/>
                <w:sz w:val="24"/>
                <w:szCs w:val="24"/>
              </w:rPr>
              <w:t>Gaussian Model</w:t>
            </w:r>
          </w:p>
        </w:tc>
        <w:tc>
          <w:tcPr>
            <w:tcW w:w="2074" w:type="dxa"/>
          </w:tcPr>
          <w:p w:rsidR="00DB4128" w:rsidRDefault="008D2513" w:rsidP="00DB4128">
            <w:pPr>
              <w:jc w:val="left"/>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.9</w:t>
            </w:r>
          </w:p>
        </w:tc>
        <w:tc>
          <w:tcPr>
            <w:tcW w:w="2074" w:type="dxa"/>
          </w:tcPr>
          <w:p w:rsidR="00DB4128" w:rsidRDefault="008D2513" w:rsidP="00DB4128">
            <w:pPr>
              <w:jc w:val="left"/>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.91</w:t>
            </w:r>
          </w:p>
        </w:tc>
        <w:tc>
          <w:tcPr>
            <w:tcW w:w="2074" w:type="dxa"/>
          </w:tcPr>
          <w:p w:rsidR="00DB4128" w:rsidRDefault="00D23CB2" w:rsidP="00DB4128">
            <w:pPr>
              <w:jc w:val="left"/>
              <w:rPr>
                <w:rFonts w:ascii="Times New Roman" w:hAnsi="Times New Roman" w:cs="Times New Roman" w:hint="eastAsia"/>
                <w:sz w:val="24"/>
                <w:szCs w:val="24"/>
              </w:rPr>
            </w:pPr>
            <w:r>
              <w:rPr>
                <w:rFonts w:ascii="Times New Roman" w:hAnsi="Times New Roman" w:cs="Times New Roman" w:hint="eastAsia"/>
                <w:sz w:val="24"/>
                <w:szCs w:val="24"/>
              </w:rPr>
              <w:t>0</w:t>
            </w:r>
            <w:r w:rsidR="00B026FA">
              <w:rPr>
                <w:rFonts w:ascii="Times New Roman" w:hAnsi="Times New Roman" w:cs="Times New Roman"/>
                <w:sz w:val="24"/>
                <w:szCs w:val="24"/>
              </w:rPr>
              <w:t>.45</w:t>
            </w:r>
          </w:p>
        </w:tc>
      </w:tr>
      <w:tr w:rsidR="008D2513" w:rsidTr="00DB4128">
        <w:tc>
          <w:tcPr>
            <w:tcW w:w="2074" w:type="dxa"/>
          </w:tcPr>
          <w:p w:rsidR="00DB4128" w:rsidRDefault="008D2513" w:rsidP="00DB4128">
            <w:pPr>
              <w:jc w:val="left"/>
              <w:rPr>
                <w:rFonts w:ascii="Times New Roman" w:hAnsi="Times New Roman" w:cs="Times New Roman" w:hint="eastAsia"/>
                <w:sz w:val="24"/>
                <w:szCs w:val="24"/>
              </w:rPr>
            </w:pPr>
            <w:r>
              <w:rPr>
                <w:rFonts w:ascii="Times New Roman" w:hAnsi="Times New Roman" w:cs="Times New Roman" w:hint="eastAsia"/>
                <w:sz w:val="24"/>
                <w:szCs w:val="24"/>
              </w:rPr>
              <w:t>P</w:t>
            </w:r>
            <w:r>
              <w:rPr>
                <w:rFonts w:ascii="Times New Roman" w:hAnsi="Times New Roman" w:cs="Times New Roman"/>
                <w:sz w:val="24"/>
                <w:szCs w:val="24"/>
              </w:rPr>
              <w:t>CA Model</w:t>
            </w:r>
          </w:p>
        </w:tc>
        <w:tc>
          <w:tcPr>
            <w:tcW w:w="2074" w:type="dxa"/>
          </w:tcPr>
          <w:p w:rsidR="00DB4128" w:rsidRDefault="008A4CB1" w:rsidP="00DB4128">
            <w:pPr>
              <w:jc w:val="left"/>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.9</w:t>
            </w:r>
          </w:p>
        </w:tc>
        <w:tc>
          <w:tcPr>
            <w:tcW w:w="2074" w:type="dxa"/>
          </w:tcPr>
          <w:p w:rsidR="00DB4128" w:rsidRDefault="00B026FA" w:rsidP="00DB4128">
            <w:pPr>
              <w:jc w:val="left"/>
              <w:rPr>
                <w:rFonts w:ascii="Times New Roman" w:hAnsi="Times New Roman" w:cs="Times New Roman" w:hint="eastAsia"/>
                <w:sz w:val="24"/>
                <w:szCs w:val="24"/>
              </w:rPr>
            </w:pPr>
            <w:r>
              <w:rPr>
                <w:rFonts w:ascii="Times New Roman" w:hAnsi="Times New Roman" w:cs="Times New Roman" w:hint="eastAsia"/>
                <w:sz w:val="24"/>
                <w:szCs w:val="24"/>
              </w:rPr>
              <w:t>0</w:t>
            </w:r>
            <w:r>
              <w:rPr>
                <w:rFonts w:ascii="Times New Roman" w:hAnsi="Times New Roman" w:cs="Times New Roman"/>
                <w:sz w:val="24"/>
                <w:szCs w:val="24"/>
              </w:rPr>
              <w:t>.86</w:t>
            </w:r>
          </w:p>
        </w:tc>
        <w:tc>
          <w:tcPr>
            <w:tcW w:w="2074" w:type="dxa"/>
          </w:tcPr>
          <w:p w:rsidR="00DB4128" w:rsidRDefault="00B026FA" w:rsidP="00DB4128">
            <w:pPr>
              <w:jc w:val="left"/>
              <w:rPr>
                <w:rFonts w:ascii="Times New Roman" w:hAnsi="Times New Roman" w:cs="Times New Roman" w:hint="eastAsia"/>
                <w:sz w:val="24"/>
                <w:szCs w:val="24"/>
              </w:rPr>
            </w:pPr>
            <w:r>
              <w:rPr>
                <w:rFonts w:ascii="Times New Roman" w:hAnsi="Times New Roman" w:cs="Times New Roman"/>
                <w:sz w:val="24"/>
                <w:szCs w:val="24"/>
              </w:rPr>
              <w:t>Error</w:t>
            </w:r>
          </w:p>
        </w:tc>
      </w:tr>
      <w:tr w:rsidR="00B026FA" w:rsidTr="00DB4128">
        <w:tc>
          <w:tcPr>
            <w:tcW w:w="2074" w:type="dxa"/>
          </w:tcPr>
          <w:p w:rsidR="00DB4128" w:rsidRDefault="008D2513" w:rsidP="00DB4128">
            <w:pPr>
              <w:jc w:val="left"/>
              <w:rPr>
                <w:rFonts w:ascii="Times New Roman" w:hAnsi="Times New Roman" w:cs="Times New Roman" w:hint="eastAsia"/>
                <w:sz w:val="24"/>
                <w:szCs w:val="24"/>
              </w:rPr>
            </w:pPr>
            <w:r>
              <w:rPr>
                <w:rFonts w:ascii="Times New Roman" w:hAnsi="Times New Roman" w:cs="Times New Roman" w:hint="eastAsia"/>
                <w:sz w:val="24"/>
                <w:szCs w:val="24"/>
              </w:rPr>
              <w:t>B</w:t>
            </w:r>
            <w:r>
              <w:rPr>
                <w:rFonts w:ascii="Times New Roman" w:hAnsi="Times New Roman" w:cs="Times New Roman"/>
                <w:sz w:val="24"/>
                <w:szCs w:val="24"/>
              </w:rPr>
              <w:t>agging ensemble</w:t>
            </w:r>
          </w:p>
        </w:tc>
        <w:tc>
          <w:tcPr>
            <w:tcW w:w="2074" w:type="dxa"/>
          </w:tcPr>
          <w:p w:rsidR="00DB4128" w:rsidRDefault="008D2513" w:rsidP="00DB4128">
            <w:pPr>
              <w:jc w:val="left"/>
              <w:rPr>
                <w:rFonts w:ascii="Times New Roman" w:hAnsi="Times New Roman" w:cs="Times New Roman" w:hint="eastAsia"/>
                <w:sz w:val="24"/>
                <w:szCs w:val="24"/>
              </w:rPr>
            </w:pPr>
            <w:r>
              <w:rPr>
                <w:rFonts w:ascii="Times New Roman" w:hAnsi="Times New Roman" w:cs="Times New Roman"/>
                <w:sz w:val="24"/>
                <w:szCs w:val="24"/>
              </w:rPr>
              <w:t xml:space="preserve">0.93 </w:t>
            </w:r>
            <w:r>
              <w:rPr>
                <w:rFonts w:ascii="Times New Roman" w:hAnsi="Times New Roman" w:cs="Times New Roman" w:hint="eastAsia"/>
                <w:sz w:val="24"/>
                <w:szCs w:val="24"/>
              </w:rPr>
              <w:t>[</w:t>
            </w:r>
            <w:r>
              <w:rPr>
                <w:rFonts w:ascii="Times New Roman" w:hAnsi="Times New Roman" w:cs="Times New Roman"/>
                <w:sz w:val="24"/>
                <w:szCs w:val="24"/>
              </w:rPr>
              <w:t>70%, 15%, 15%]</w:t>
            </w:r>
          </w:p>
        </w:tc>
        <w:tc>
          <w:tcPr>
            <w:tcW w:w="2074" w:type="dxa"/>
          </w:tcPr>
          <w:p w:rsidR="00DB4128" w:rsidRDefault="008D2513" w:rsidP="00DB4128">
            <w:pPr>
              <w:jc w:val="left"/>
              <w:rPr>
                <w:rFonts w:ascii="Times New Roman" w:hAnsi="Times New Roman" w:cs="Times New Roman" w:hint="eastAsia"/>
                <w:sz w:val="24"/>
                <w:szCs w:val="24"/>
              </w:rPr>
            </w:pPr>
            <w:r>
              <w:rPr>
                <w:rFonts w:ascii="Times New Roman" w:hAnsi="Times New Roman" w:cs="Times New Roman" w:hint="eastAsia"/>
                <w:sz w:val="24"/>
                <w:szCs w:val="24"/>
              </w:rPr>
              <w:t>0</w:t>
            </w:r>
            <w:r w:rsidR="00B026FA">
              <w:rPr>
                <w:rFonts w:ascii="Times New Roman" w:hAnsi="Times New Roman" w:cs="Times New Roman"/>
                <w:sz w:val="24"/>
                <w:szCs w:val="24"/>
              </w:rPr>
              <w:t>.97</w:t>
            </w:r>
            <w:r w:rsidR="008A4CB1">
              <w:rPr>
                <w:rFonts w:ascii="Times New Roman" w:hAnsi="Times New Roman" w:cs="Times New Roman"/>
                <w:sz w:val="24"/>
                <w:szCs w:val="24"/>
              </w:rPr>
              <w:t xml:space="preserve"> [0%, 50%, 5</w:t>
            </w:r>
            <w:r>
              <w:rPr>
                <w:rFonts w:ascii="Times New Roman" w:hAnsi="Times New Roman" w:cs="Times New Roman"/>
                <w:sz w:val="24"/>
                <w:szCs w:val="24"/>
              </w:rPr>
              <w:t>0%]</w:t>
            </w:r>
          </w:p>
        </w:tc>
        <w:tc>
          <w:tcPr>
            <w:tcW w:w="2074" w:type="dxa"/>
          </w:tcPr>
          <w:p w:rsidR="00DB4128" w:rsidRDefault="00B026FA" w:rsidP="00DB4128">
            <w:pPr>
              <w:jc w:val="left"/>
              <w:rPr>
                <w:rFonts w:ascii="Times New Roman" w:hAnsi="Times New Roman" w:cs="Times New Roman" w:hint="eastAsia"/>
                <w:sz w:val="24"/>
                <w:szCs w:val="24"/>
              </w:rPr>
            </w:pPr>
            <w:r>
              <w:rPr>
                <w:rFonts w:ascii="Times New Roman" w:hAnsi="Times New Roman" w:cs="Times New Roman"/>
                <w:sz w:val="24"/>
                <w:szCs w:val="24"/>
              </w:rPr>
              <w:t>0.43 [10%, 90</w:t>
            </w:r>
            <w:r w:rsidR="008D2513">
              <w:rPr>
                <w:rFonts w:ascii="Times New Roman" w:hAnsi="Times New Roman" w:cs="Times New Roman"/>
                <w:sz w:val="24"/>
                <w:szCs w:val="24"/>
              </w:rPr>
              <w:t>%, 0%]</w:t>
            </w:r>
          </w:p>
        </w:tc>
      </w:tr>
    </w:tbl>
    <w:p w:rsidR="00DB4128" w:rsidRDefault="008D2513" w:rsidP="008D2513">
      <w:pPr>
        <w:jc w:val="left"/>
        <w:rPr>
          <w:rFonts w:ascii="Times New Roman" w:hAnsi="Times New Roman" w:cs="Times New Roman"/>
          <w:sz w:val="24"/>
          <w:szCs w:val="24"/>
        </w:rPr>
      </w:pPr>
      <w:r>
        <w:rPr>
          <w:rFonts w:ascii="Times New Roman" w:hAnsi="Times New Roman" w:cs="Times New Roman"/>
          <w:sz w:val="24"/>
          <w:szCs w:val="24"/>
        </w:rPr>
        <w:tab/>
        <w:t>*[percentages] is the ratio for Nearest Neighbor, Gaussian, PCA.</w:t>
      </w:r>
    </w:p>
    <w:p w:rsidR="00561DBC" w:rsidRDefault="00561DBC" w:rsidP="008D2513">
      <w:pPr>
        <w:jc w:val="left"/>
        <w:rPr>
          <w:rFonts w:ascii="Times New Roman" w:hAnsi="Times New Roman" w:cs="Times New Roman"/>
          <w:sz w:val="24"/>
          <w:szCs w:val="24"/>
        </w:rPr>
      </w:pPr>
      <w:r>
        <w:rPr>
          <w:rFonts w:ascii="Times New Roman" w:hAnsi="Times New Roman" w:cs="Times New Roman"/>
          <w:sz w:val="24"/>
          <w:szCs w:val="24"/>
        </w:rPr>
        <w:tab/>
        <w:t>*Accuracy may flow because of random split of dataset</w:t>
      </w:r>
    </w:p>
    <w:p w:rsidR="002A2889" w:rsidRDefault="002A2889" w:rsidP="008D2513">
      <w:pPr>
        <w:jc w:val="left"/>
        <w:rPr>
          <w:rFonts w:ascii="Times New Roman" w:hAnsi="Times New Roman" w:cs="Times New Roman"/>
          <w:sz w:val="24"/>
          <w:szCs w:val="24"/>
        </w:rPr>
      </w:pPr>
    </w:p>
    <w:p w:rsidR="002A2889" w:rsidRPr="002A2889" w:rsidRDefault="002A2889" w:rsidP="002A2889">
      <w:pPr>
        <w:pStyle w:val="a8"/>
        <w:numPr>
          <w:ilvl w:val="0"/>
          <w:numId w:val="1"/>
        </w:numPr>
        <w:ind w:firstLineChars="0"/>
        <w:jc w:val="left"/>
        <w:rPr>
          <w:rFonts w:ascii="Times New Roman" w:hAnsi="Times New Roman" w:cs="Times New Roman"/>
          <w:b/>
          <w:sz w:val="24"/>
          <w:szCs w:val="24"/>
        </w:rPr>
      </w:pPr>
      <w:r w:rsidRPr="002A2889">
        <w:rPr>
          <w:rFonts w:ascii="Times New Roman" w:hAnsi="Times New Roman" w:cs="Times New Roman" w:hint="eastAsia"/>
          <w:b/>
          <w:sz w:val="24"/>
          <w:szCs w:val="24"/>
        </w:rPr>
        <w:t>P</w:t>
      </w:r>
      <w:r w:rsidRPr="002A2889">
        <w:rPr>
          <w:rFonts w:ascii="Times New Roman" w:hAnsi="Times New Roman" w:cs="Times New Roman"/>
          <w:b/>
          <w:sz w:val="24"/>
          <w:szCs w:val="24"/>
        </w:rPr>
        <w:t>lot</w:t>
      </w:r>
    </w:p>
    <w:p w:rsidR="002A2889" w:rsidRDefault="002A2889" w:rsidP="002A2889">
      <w:pPr>
        <w:pStyle w:val="a8"/>
        <w:numPr>
          <w:ilvl w:val="0"/>
          <w:numId w:val="4"/>
        </w:numPr>
        <w:ind w:firstLineChars="0"/>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ris dataset using Bagging:</w:t>
      </w:r>
    </w:p>
    <w:p w:rsidR="002A2889" w:rsidRDefault="00D23CB2" w:rsidP="002A2889">
      <w:pPr>
        <w:ind w:left="780"/>
        <w:jc w:val="left"/>
        <w:rPr>
          <w:rFonts w:ascii="Times New Roman" w:hAnsi="Times New Roman" w:cs="Times New Roman"/>
          <w:sz w:val="24"/>
          <w:szCs w:val="24"/>
        </w:rPr>
      </w:pPr>
      <w:r>
        <w:rPr>
          <w:noProof/>
        </w:rPr>
        <w:drawing>
          <wp:inline distT="0" distB="0" distL="0" distR="0" wp14:anchorId="46F58C59" wp14:editId="244AACC6">
            <wp:extent cx="5274310" cy="15722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72260"/>
                    </a:xfrm>
                    <a:prstGeom prst="rect">
                      <a:avLst/>
                    </a:prstGeom>
                  </pic:spPr>
                </pic:pic>
              </a:graphicData>
            </a:graphic>
          </wp:inline>
        </w:drawing>
      </w:r>
    </w:p>
    <w:p w:rsidR="008A4CB1" w:rsidRDefault="008A4CB1" w:rsidP="002A2889">
      <w:pPr>
        <w:ind w:left="780"/>
        <w:jc w:val="left"/>
        <w:rPr>
          <w:rFonts w:ascii="Times New Roman" w:hAnsi="Times New Roman" w:cs="Times New Roman" w:hint="eastAsia"/>
          <w:sz w:val="24"/>
          <w:szCs w:val="24"/>
        </w:rPr>
      </w:pPr>
    </w:p>
    <w:p w:rsidR="00D23CB2" w:rsidRDefault="00D23CB2" w:rsidP="00D23CB2">
      <w:pPr>
        <w:pStyle w:val="a8"/>
        <w:numPr>
          <w:ilvl w:val="0"/>
          <w:numId w:val="4"/>
        </w:numPr>
        <w:ind w:firstLineChars="0"/>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ine dataset using Bagging:</w:t>
      </w:r>
    </w:p>
    <w:p w:rsidR="00D23CB2" w:rsidRDefault="008A4CB1" w:rsidP="00D23CB2">
      <w:pPr>
        <w:ind w:left="780"/>
        <w:jc w:val="left"/>
        <w:rPr>
          <w:rFonts w:ascii="Times New Roman" w:hAnsi="Times New Roman" w:cs="Times New Roman"/>
          <w:sz w:val="24"/>
          <w:szCs w:val="24"/>
        </w:rPr>
      </w:pPr>
      <w:r w:rsidRPr="008A4CB1">
        <w:rPr>
          <w:rFonts w:ascii="Times New Roman" w:hAnsi="Times New Roman" w:cs="Times New Roman"/>
          <w:sz w:val="24"/>
          <w:szCs w:val="24"/>
        </w:rPr>
        <w:lastRenderedPageBreak/>
        <w:drawing>
          <wp:inline distT="0" distB="0" distL="0" distR="0" wp14:anchorId="0ACB9D97" wp14:editId="7BD51914">
            <wp:extent cx="5274310" cy="14846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84630"/>
                    </a:xfrm>
                    <a:prstGeom prst="rect">
                      <a:avLst/>
                    </a:prstGeom>
                  </pic:spPr>
                </pic:pic>
              </a:graphicData>
            </a:graphic>
          </wp:inline>
        </w:drawing>
      </w:r>
    </w:p>
    <w:p w:rsidR="008A4CB1" w:rsidRDefault="008A4CB1" w:rsidP="00D23CB2">
      <w:pPr>
        <w:ind w:left="780"/>
        <w:jc w:val="left"/>
        <w:rPr>
          <w:rFonts w:ascii="Times New Roman" w:hAnsi="Times New Roman" w:cs="Times New Roman" w:hint="eastAsia"/>
          <w:sz w:val="24"/>
          <w:szCs w:val="24"/>
        </w:rPr>
      </w:pPr>
    </w:p>
    <w:p w:rsidR="00D23CB2" w:rsidRDefault="00D23CB2" w:rsidP="00D23CB2">
      <w:pPr>
        <w:pStyle w:val="a8"/>
        <w:numPr>
          <w:ilvl w:val="0"/>
          <w:numId w:val="4"/>
        </w:numPr>
        <w:ind w:firstLineChars="0"/>
        <w:jc w:val="left"/>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ine quality dataset using Bagging:</w:t>
      </w:r>
    </w:p>
    <w:p w:rsidR="008A4CB1" w:rsidRDefault="00B026FA" w:rsidP="008A4CB1">
      <w:pPr>
        <w:ind w:left="780"/>
        <w:jc w:val="left"/>
        <w:rPr>
          <w:rFonts w:ascii="Times New Roman" w:hAnsi="Times New Roman" w:cs="Times New Roman"/>
          <w:sz w:val="24"/>
          <w:szCs w:val="24"/>
        </w:rPr>
      </w:pPr>
      <w:r w:rsidRPr="00B026FA">
        <w:rPr>
          <w:rFonts w:ascii="Times New Roman" w:hAnsi="Times New Roman" w:cs="Times New Roman"/>
          <w:sz w:val="24"/>
          <w:szCs w:val="24"/>
        </w:rPr>
        <w:drawing>
          <wp:inline distT="0" distB="0" distL="0" distR="0" wp14:anchorId="716FC7F3" wp14:editId="07F9EDF1">
            <wp:extent cx="5274310" cy="26797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79700"/>
                    </a:xfrm>
                    <a:prstGeom prst="rect">
                      <a:avLst/>
                    </a:prstGeom>
                  </pic:spPr>
                </pic:pic>
              </a:graphicData>
            </a:graphic>
          </wp:inline>
        </w:drawing>
      </w:r>
    </w:p>
    <w:p w:rsidR="008A4CB1" w:rsidRDefault="008A4CB1" w:rsidP="008A4CB1">
      <w:pPr>
        <w:jc w:val="left"/>
        <w:rPr>
          <w:rFonts w:ascii="Times New Roman" w:hAnsi="Times New Roman" w:cs="Times New Roman"/>
          <w:sz w:val="24"/>
          <w:szCs w:val="24"/>
        </w:rPr>
      </w:pPr>
    </w:p>
    <w:p w:rsidR="008A4CB1" w:rsidRDefault="008A4CB1" w:rsidP="008A4CB1">
      <w:pPr>
        <w:jc w:val="left"/>
        <w:rPr>
          <w:rFonts w:ascii="Times New Roman" w:hAnsi="Times New Roman" w:cs="Times New Roman"/>
          <w:sz w:val="24"/>
          <w:szCs w:val="24"/>
        </w:rPr>
      </w:pPr>
    </w:p>
    <w:p w:rsidR="008A4CB1" w:rsidRPr="00BB7857" w:rsidRDefault="008A4CB1" w:rsidP="008A4CB1">
      <w:pPr>
        <w:jc w:val="left"/>
        <w:rPr>
          <w:rFonts w:ascii="Times New Roman" w:hAnsi="Times New Roman" w:cs="Times New Roman"/>
          <w:b/>
          <w:sz w:val="28"/>
          <w:szCs w:val="28"/>
        </w:rPr>
      </w:pPr>
      <w:r w:rsidRPr="00BB7857">
        <w:rPr>
          <w:rFonts w:ascii="Times New Roman" w:hAnsi="Times New Roman" w:cs="Times New Roman"/>
          <w:b/>
          <w:sz w:val="28"/>
          <w:szCs w:val="28"/>
        </w:rPr>
        <w:t>Conclusion:</w:t>
      </w:r>
    </w:p>
    <w:p w:rsidR="008A4CB1" w:rsidRDefault="008A4CB1" w:rsidP="008A4CB1">
      <w:pPr>
        <w:jc w:val="left"/>
        <w:rPr>
          <w:rFonts w:ascii="Times New Roman" w:hAnsi="Times New Roman" w:cs="Times New Roman"/>
          <w:sz w:val="24"/>
          <w:szCs w:val="24"/>
        </w:rPr>
      </w:pPr>
      <w:r>
        <w:rPr>
          <w:rFonts w:ascii="Times New Roman" w:hAnsi="Times New Roman" w:cs="Times New Roman"/>
          <w:sz w:val="24"/>
          <w:szCs w:val="24"/>
        </w:rPr>
        <w:tab/>
        <w:t>It seems Bagging method do improve the accuracy of some dataset, which indicate that the idea behind it is reasonable. However, for some dataset like Wine Quality, which all the models perform poorly, the Bagging method also have a bad performance.</w:t>
      </w:r>
    </w:p>
    <w:p w:rsidR="008A4CB1" w:rsidRPr="00D23CB2" w:rsidRDefault="008A4CB1" w:rsidP="008A4CB1">
      <w:pPr>
        <w:jc w:val="left"/>
        <w:rPr>
          <w:rFonts w:ascii="Times New Roman" w:hAnsi="Times New Roman" w:cs="Times New Roman" w:hint="eastAsia"/>
          <w:sz w:val="24"/>
          <w:szCs w:val="24"/>
        </w:rPr>
      </w:pPr>
      <w:r>
        <w:rPr>
          <w:rFonts w:ascii="Times New Roman" w:hAnsi="Times New Roman" w:cs="Times New Roman"/>
          <w:sz w:val="24"/>
          <w:szCs w:val="24"/>
        </w:rPr>
        <w:tab/>
        <w:t>For now, I set each model’s ratio by manually evaluating each model’</w:t>
      </w:r>
      <w:r w:rsidR="009439CA">
        <w:rPr>
          <w:rFonts w:ascii="Times New Roman" w:hAnsi="Times New Roman" w:cs="Times New Roman"/>
          <w:sz w:val="24"/>
          <w:szCs w:val="24"/>
        </w:rPr>
        <w:t>s</w:t>
      </w:r>
      <w:r>
        <w:rPr>
          <w:rFonts w:ascii="Times New Roman" w:hAnsi="Times New Roman" w:cs="Times New Roman"/>
          <w:sz w:val="24"/>
          <w:szCs w:val="24"/>
        </w:rPr>
        <w:t xml:space="preserve"> performance at first. In the future, </w:t>
      </w:r>
      <w:r w:rsidR="00BB7857">
        <w:rPr>
          <w:rFonts w:ascii="Times New Roman" w:hAnsi="Times New Roman" w:cs="Times New Roman"/>
          <w:sz w:val="24"/>
          <w:szCs w:val="24"/>
        </w:rPr>
        <w:t>we may add a linear regression method or neural network to learn the weights of each model.</w:t>
      </w:r>
    </w:p>
    <w:sectPr w:rsidR="008A4CB1" w:rsidRPr="00D23C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3C6E" w:rsidRDefault="00403C6E" w:rsidP="006C552C">
      <w:r>
        <w:separator/>
      </w:r>
    </w:p>
  </w:endnote>
  <w:endnote w:type="continuationSeparator" w:id="0">
    <w:p w:rsidR="00403C6E" w:rsidRDefault="00403C6E" w:rsidP="006C5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3C6E" w:rsidRDefault="00403C6E" w:rsidP="006C552C">
      <w:r>
        <w:separator/>
      </w:r>
    </w:p>
  </w:footnote>
  <w:footnote w:type="continuationSeparator" w:id="0">
    <w:p w:rsidR="00403C6E" w:rsidRDefault="00403C6E" w:rsidP="006C55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C3191"/>
    <w:multiLevelType w:val="hybridMultilevel"/>
    <w:tmpl w:val="87A434B8"/>
    <w:lvl w:ilvl="0" w:tplc="0D6080E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612A4397"/>
    <w:multiLevelType w:val="hybridMultilevel"/>
    <w:tmpl w:val="4A564F78"/>
    <w:lvl w:ilvl="0" w:tplc="DD4AE2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3614E25"/>
    <w:multiLevelType w:val="hybridMultilevel"/>
    <w:tmpl w:val="81284B4E"/>
    <w:lvl w:ilvl="0" w:tplc="788C0B30">
      <w:numFmt w:val="bullet"/>
      <w:lvlText w:val=""/>
      <w:lvlJc w:val="left"/>
      <w:pPr>
        <w:ind w:left="780" w:hanging="360"/>
      </w:pPr>
      <w:rPr>
        <w:rFonts w:ascii="Wingdings" w:eastAsiaTheme="minorEastAsia"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C3B704D"/>
    <w:multiLevelType w:val="hybridMultilevel"/>
    <w:tmpl w:val="7ABAD7BC"/>
    <w:lvl w:ilvl="0" w:tplc="F45285E8">
      <w:numFmt w:val="bullet"/>
      <w:lvlText w:val=""/>
      <w:lvlJc w:val="left"/>
      <w:pPr>
        <w:ind w:left="780" w:hanging="360"/>
      </w:pPr>
      <w:rPr>
        <w:rFonts w:ascii="Wingdings" w:eastAsiaTheme="minorEastAsia"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9CA"/>
    <w:rsid w:val="00157098"/>
    <w:rsid w:val="002A2889"/>
    <w:rsid w:val="00336B30"/>
    <w:rsid w:val="00403C6E"/>
    <w:rsid w:val="00463F7F"/>
    <w:rsid w:val="004D6A41"/>
    <w:rsid w:val="00561DBC"/>
    <w:rsid w:val="006679CA"/>
    <w:rsid w:val="006C552C"/>
    <w:rsid w:val="006E54A7"/>
    <w:rsid w:val="00727450"/>
    <w:rsid w:val="007536BB"/>
    <w:rsid w:val="007E1EDB"/>
    <w:rsid w:val="00865510"/>
    <w:rsid w:val="008A4CB1"/>
    <w:rsid w:val="008D2513"/>
    <w:rsid w:val="008E04A5"/>
    <w:rsid w:val="00905D14"/>
    <w:rsid w:val="009439CA"/>
    <w:rsid w:val="00A81914"/>
    <w:rsid w:val="00B026FA"/>
    <w:rsid w:val="00BB3D3E"/>
    <w:rsid w:val="00BB7857"/>
    <w:rsid w:val="00D23CB2"/>
    <w:rsid w:val="00DB4128"/>
    <w:rsid w:val="00E85D03"/>
    <w:rsid w:val="00F96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3CE325"/>
  <w15:chartTrackingRefBased/>
  <w15:docId w15:val="{FB16C31C-3D5A-4236-BC1B-C4329BB52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55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552C"/>
    <w:rPr>
      <w:sz w:val="18"/>
      <w:szCs w:val="18"/>
    </w:rPr>
  </w:style>
  <w:style w:type="paragraph" w:styleId="a5">
    <w:name w:val="footer"/>
    <w:basedOn w:val="a"/>
    <w:link w:val="a6"/>
    <w:uiPriority w:val="99"/>
    <w:unhideWhenUsed/>
    <w:rsid w:val="006C552C"/>
    <w:pPr>
      <w:tabs>
        <w:tab w:val="center" w:pos="4153"/>
        <w:tab w:val="right" w:pos="8306"/>
      </w:tabs>
      <w:snapToGrid w:val="0"/>
      <w:jc w:val="left"/>
    </w:pPr>
    <w:rPr>
      <w:sz w:val="18"/>
      <w:szCs w:val="18"/>
    </w:rPr>
  </w:style>
  <w:style w:type="character" w:customStyle="1" w:styleId="a6">
    <w:name w:val="页脚 字符"/>
    <w:basedOn w:val="a0"/>
    <w:link w:val="a5"/>
    <w:uiPriority w:val="99"/>
    <w:rsid w:val="006C552C"/>
    <w:rPr>
      <w:sz w:val="18"/>
      <w:szCs w:val="18"/>
    </w:rPr>
  </w:style>
  <w:style w:type="character" w:styleId="a7">
    <w:name w:val="Placeholder Text"/>
    <w:basedOn w:val="a0"/>
    <w:uiPriority w:val="99"/>
    <w:semiHidden/>
    <w:rsid w:val="004D6A41"/>
    <w:rPr>
      <w:color w:val="808080"/>
    </w:rPr>
  </w:style>
  <w:style w:type="paragraph" w:styleId="a8">
    <w:name w:val="List Paragraph"/>
    <w:basedOn w:val="a"/>
    <w:uiPriority w:val="34"/>
    <w:qFormat/>
    <w:rsid w:val="00DB4128"/>
    <w:pPr>
      <w:ind w:firstLineChars="200" w:firstLine="420"/>
    </w:pPr>
  </w:style>
  <w:style w:type="table" w:styleId="a9">
    <w:name w:val="Table Grid"/>
    <w:basedOn w:val="a1"/>
    <w:uiPriority w:val="39"/>
    <w:rsid w:val="00DB41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3</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Yaosheng Xu</dc:creator>
  <cp:keywords/>
  <dc:description/>
  <cp:lastModifiedBy>Yaosheng Xu</cp:lastModifiedBy>
  <cp:revision>12</cp:revision>
  <cp:lastPrinted>2020-12-21T15:01:00Z</cp:lastPrinted>
  <dcterms:created xsi:type="dcterms:W3CDTF">2020-12-20T23:16:00Z</dcterms:created>
  <dcterms:modified xsi:type="dcterms:W3CDTF">2020-12-21T23:24:00Z</dcterms:modified>
</cp:coreProperties>
</file>