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90B8F" w14:textId="63828770" w:rsidR="005D3F5F" w:rsidRPr="00505404" w:rsidRDefault="005D3F5F" w:rsidP="005D3F5F">
      <w:pPr>
        <w:pStyle w:val="4"/>
        <w:keepNext/>
        <w:spacing w:before="108" w:beforeAutospacing="0" w:after="0" w:afterAutospacing="0"/>
        <w:rPr>
          <w:rFonts w:asciiTheme="minorHAnsi" w:hAnsiTheme="minorHAnsi" w:cstheme="minorHAnsi"/>
          <w:color w:val="000000"/>
          <w:spacing w:val="-2"/>
          <w:sz w:val="22"/>
          <w:szCs w:val="22"/>
        </w:rPr>
      </w:pPr>
      <w:r w:rsidRPr="00505404">
        <w:rPr>
          <w:rFonts w:asciiTheme="minorHAnsi" w:hAnsiTheme="minorHAnsi" w:cstheme="minorHAnsi"/>
          <w:color w:val="000000"/>
          <w:spacing w:val="-2"/>
          <w:sz w:val="22"/>
          <w:szCs w:val="22"/>
        </w:rPr>
        <w:t>APN</w:t>
      </w:r>
    </w:p>
    <w:p w14:paraId="022D4166" w14:textId="2F953306"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 xml:space="preserve">Long name: Application-aware Networking </w:t>
      </w:r>
    </w:p>
    <w:p w14:paraId="1D328E5E" w14:textId="553E8395"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Abbreviation: apn</w:t>
      </w:r>
    </w:p>
    <w:p w14:paraId="001FFF08" w14:textId="77777777"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 xml:space="preserve">Description: </w:t>
      </w:r>
      <w:bookmarkStart w:id="0" w:name="_GoBack"/>
      <w:bookmarkEnd w:id="0"/>
    </w:p>
    <w:p w14:paraId="29BDA926" w14:textId="77777777" w:rsidR="005D3F5F" w:rsidRPr="00505404" w:rsidRDefault="005D3F5F" w:rsidP="005D3F5F">
      <w:pPr>
        <w:rPr>
          <w:rFonts w:cstheme="minorHAnsi"/>
        </w:rPr>
      </w:pPr>
      <w:r w:rsidRPr="00505404">
        <w:rPr>
          <w:rFonts w:cstheme="minorHAnsi"/>
        </w:rPr>
        <w:t>In many network infrastructures, more and more users are demanding better services from their network connectivity. These new service requirements introduce new challenges for the network operators especially with the emerging of new technologies. As 5G and industrial verticals evolve, network users express more diverse requirements such as ultra-low latency and high reliability for their application traffic, which imply a better differentiation in service treatment.</w:t>
      </w:r>
    </w:p>
    <w:p w14:paraId="6C0EE314" w14:textId="77777777" w:rsidR="005D3F5F" w:rsidRPr="00505404" w:rsidRDefault="005D3F5F" w:rsidP="005D3F5F">
      <w:pPr>
        <w:rPr>
          <w:rFonts w:cstheme="minorHAnsi"/>
        </w:rPr>
      </w:pPr>
      <w:r w:rsidRPr="00505404">
        <w:rPr>
          <w:rFonts w:cstheme="minorHAnsi"/>
        </w:rPr>
        <w:t>However, operators have no visibility of the applications that users are running over their networks. This means that only coarse-grained levels of service can be provided to users, with many services for different types of application being grouped together for identical treatment within the network. As a result, operators are evolving to deliver large but dumb pipes, without opportunities for revenue increases that might result from offering different grades of service. Furthermore, users are unable to get access to very high service qualities necessary for specific advanced applications.</w:t>
      </w:r>
    </w:p>
    <w:p w14:paraId="122A7306" w14:textId="77777777" w:rsidR="005D3F5F" w:rsidRPr="00505404" w:rsidRDefault="005D3F5F" w:rsidP="005D3F5F">
      <w:pPr>
        <w:rPr>
          <w:rFonts w:cstheme="minorHAnsi"/>
        </w:rPr>
      </w:pPr>
      <w:r w:rsidRPr="00505404">
        <w:rPr>
          <w:rFonts w:cstheme="minorHAnsi"/>
        </w:rPr>
        <w:t>As the network technologies evolve (including MPLS, IPv6, and Segment Routing), the traffic engineering, quality-aware routing, deterministic networking and network programmability can be leveraged and augmented by conveying application related information into the network. Adding knowledge of the application that generated traffic allows, at one end, the application’s requirements to be indicated at a finer granularity, which allows, at the other end, the network to act based on those requirements and bridges the gap between the network and the applications running through it.</w:t>
      </w:r>
    </w:p>
    <w:p w14:paraId="018B714B" w14:textId="77777777" w:rsidR="005D3F5F" w:rsidRPr="00505404" w:rsidRDefault="005D3F5F" w:rsidP="005D3F5F">
      <w:pPr>
        <w:rPr>
          <w:rFonts w:cstheme="minorHAnsi"/>
        </w:rPr>
      </w:pPr>
      <w:r w:rsidRPr="00505404">
        <w:rPr>
          <w:rFonts w:cstheme="minorHAnsi"/>
        </w:rPr>
        <w:t xml:space="preserve">The Application-aware IPv6 Networking (APN6) proposal was discussed in the APN6 side meeting at IETF-105, where there was some agreement of the value of the work. Minutes of this meeting and the related materials are available here: </w:t>
      </w:r>
    </w:p>
    <w:p w14:paraId="5D8601FE" w14:textId="77777777" w:rsidR="005D3F5F" w:rsidRPr="00505404" w:rsidRDefault="00A57B80" w:rsidP="005D3F5F">
      <w:pPr>
        <w:rPr>
          <w:rFonts w:cstheme="minorHAnsi"/>
          <w:color w:val="000000"/>
        </w:rPr>
      </w:pPr>
      <w:hyperlink r:id="rId7" w:history="1">
        <w:r w:rsidR="005D3F5F" w:rsidRPr="00505404">
          <w:rPr>
            <w:rStyle w:val="icon"/>
            <w:rFonts w:cstheme="minorHAnsi"/>
            <w:color w:val="0000DD"/>
            <w:u w:val="single"/>
          </w:rPr>
          <w:t>​</w:t>
        </w:r>
      </w:hyperlink>
      <w:r w:rsidR="005D3F5F" w:rsidRPr="00505404">
        <w:rPr>
          <w:rFonts w:cstheme="minorHAnsi"/>
          <w:color w:val="000000"/>
        </w:rPr>
        <w:t xml:space="preserve"> </w:t>
      </w:r>
      <w:hyperlink r:id="rId8" w:history="1">
        <w:r w:rsidR="005D3F5F" w:rsidRPr="00505404">
          <w:rPr>
            <w:rStyle w:val="a3"/>
            <w:rFonts w:cstheme="minorHAnsi"/>
          </w:rPr>
          <w:t>https://github.com/shupingpeng/IETF105-Side-Meeting-APN6</w:t>
        </w:r>
      </w:hyperlink>
      <w:r w:rsidR="005D3F5F" w:rsidRPr="00505404">
        <w:rPr>
          <w:rFonts w:cstheme="minorHAnsi"/>
          <w:color w:val="000000"/>
        </w:rPr>
        <w:t xml:space="preserve"> </w:t>
      </w:r>
    </w:p>
    <w:p w14:paraId="79074C81" w14:textId="77777777" w:rsidR="005D3F5F" w:rsidRPr="00505404" w:rsidRDefault="005D3F5F" w:rsidP="005D3F5F">
      <w:pPr>
        <w:rPr>
          <w:rFonts w:cstheme="minorHAnsi"/>
        </w:rPr>
      </w:pPr>
      <w:r w:rsidRPr="00505404">
        <w:rPr>
          <w:rFonts w:cstheme="minorHAnsi"/>
        </w:rPr>
        <w:t>Since then, it has become clear that the APN concept should apply more widely than just in IPv6 networking, in particular to fully embrace both IPv6 and SRv6, as well as to include MPLS.</w:t>
      </w:r>
    </w:p>
    <w:p w14:paraId="76BFDC84" w14:textId="280EF75D"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sz w:val="22"/>
          <w:szCs w:val="22"/>
        </w:rPr>
        <w:t>This BoF seeks to further clarify the problems faced by network operations in providing high and diverse levels of service, and will look to see whether awareness of applications and their requirements could improve how networks are operated and how services are delivered. It will outline various use cases that could benefit from the APN, and try to gather wider consensus in the IETF community on the way forwards for APN, in particular whether protocol extensions are necessary or whether operational procedures should be changed.</w:t>
      </w:r>
    </w:p>
    <w:p w14:paraId="2D534029" w14:textId="36F91B7D"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lastRenderedPageBreak/>
        <w:t>Status: Non WG Forming</w:t>
      </w:r>
    </w:p>
    <w:p w14:paraId="6DD12448" w14:textId="07CAB1F1"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Responsible Area Director (AD): Martin Vigoureux</w:t>
      </w:r>
    </w:p>
    <w:p w14:paraId="4A50DC3E" w14:textId="77777777" w:rsidR="005D3F5F" w:rsidRPr="00505404" w:rsidRDefault="005D3F5F" w:rsidP="005D3F5F">
      <w:pPr>
        <w:pStyle w:val="a4"/>
        <w:rPr>
          <w:rFonts w:asciiTheme="minorHAnsi" w:hAnsiTheme="minorHAnsi" w:cstheme="minorHAnsi"/>
          <w:sz w:val="22"/>
          <w:szCs w:val="22"/>
        </w:rPr>
      </w:pPr>
      <w:r w:rsidRPr="00505404">
        <w:rPr>
          <w:rFonts w:asciiTheme="minorHAnsi" w:hAnsiTheme="minorHAnsi" w:cstheme="minorHAnsi"/>
          <w:bCs/>
          <w:sz w:val="22"/>
          <w:szCs w:val="22"/>
        </w:rPr>
        <w:t>Possible suggested BoF chairs (ADs to assign actual chairs):</w:t>
      </w:r>
      <w:r w:rsidRPr="00505404">
        <w:rPr>
          <w:rFonts w:asciiTheme="minorHAnsi" w:hAnsiTheme="minorHAnsi" w:cstheme="minorHAnsi"/>
          <w:sz w:val="22"/>
          <w:szCs w:val="22"/>
        </w:rPr>
        <w:t> James N Guichard &lt;james.n.guichard@futurewei.com&gt;, Zafar Ali &lt;zali@cisco.com&gt;</w:t>
      </w:r>
    </w:p>
    <w:p w14:paraId="4221DA01" w14:textId="44F282FD"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 xml:space="preserve">BoF Proponents: </w:t>
      </w:r>
      <w:r w:rsidRPr="00505404">
        <w:rPr>
          <w:rFonts w:asciiTheme="minorHAnsi" w:hAnsiTheme="minorHAnsi" w:cstheme="minorHAnsi"/>
          <w:sz w:val="22"/>
          <w:szCs w:val="22"/>
        </w:rPr>
        <w:t>Zhenbin Li &lt;lizhenbin@huawei.com&gt;, Shuping PENG &lt;pengshuping@huawei.com&gt;, James N Guichard &lt; jguichar@futurewei.com&gt;, Zafar Ali &lt;zali@cisco.com&gt;, Daniel Voyer &lt;daniel.voyer@bell.ca&gt;, Chongfeng Xie &lt;xiechf.bri@chinatelecom.cn&gt;, Liang Geng &lt; gengliang@chinamobile.com</w:t>
      </w:r>
      <w:r w:rsidRPr="00505404" w:rsidDel="0057406F">
        <w:rPr>
          <w:rFonts w:asciiTheme="minorHAnsi" w:hAnsiTheme="minorHAnsi" w:cstheme="minorHAnsi"/>
          <w:sz w:val="22"/>
          <w:szCs w:val="22"/>
        </w:rPr>
        <w:t xml:space="preserve"> </w:t>
      </w:r>
      <w:r w:rsidRPr="00505404">
        <w:rPr>
          <w:rFonts w:asciiTheme="minorHAnsi" w:hAnsiTheme="minorHAnsi" w:cstheme="minorHAnsi"/>
          <w:sz w:val="22"/>
          <w:szCs w:val="22"/>
        </w:rPr>
        <w:t>&gt;, Chang Cao &lt; caoc15@chinaunicom.cn&gt;, Kentaro EBISAWA &lt;ebisawa@toyota-tokyo.tech&gt;, Stefano Previdi &lt;stefano@previdi.net&gt;</w:t>
      </w:r>
    </w:p>
    <w:p w14:paraId="6D029D90" w14:textId="187B1946"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Number of people expected to attend: 100</w:t>
      </w:r>
    </w:p>
    <w:p w14:paraId="18639AD2" w14:textId="49196FE1"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Length of session (1, 1.5, 2, or 2.5 hours): 2 hours</w:t>
      </w:r>
    </w:p>
    <w:p w14:paraId="4037275B" w14:textId="74F9E2AC" w:rsidR="005D3F5F" w:rsidRPr="00505404" w:rsidRDefault="005D3F5F" w:rsidP="005D3F5F">
      <w:pPr>
        <w:pStyle w:val="a4"/>
        <w:rPr>
          <w:rFonts w:asciiTheme="minorHAnsi" w:hAnsiTheme="minorHAnsi" w:cstheme="minorHAnsi"/>
          <w:color w:val="000000"/>
          <w:sz w:val="22"/>
          <w:szCs w:val="22"/>
        </w:rPr>
      </w:pPr>
      <w:r w:rsidRPr="00505404">
        <w:rPr>
          <w:rFonts w:asciiTheme="minorHAnsi" w:hAnsiTheme="minorHAnsi" w:cstheme="minorHAnsi"/>
          <w:color w:val="000000"/>
          <w:sz w:val="22"/>
          <w:szCs w:val="22"/>
        </w:rPr>
        <w:t xml:space="preserve">Conflicts to avoid (whole Areas and/or WGs): </w:t>
      </w:r>
      <w:r w:rsidRPr="00505404">
        <w:rPr>
          <w:rFonts w:asciiTheme="minorHAnsi" w:hAnsiTheme="minorHAnsi" w:cstheme="minorHAnsi"/>
          <w:sz w:val="22"/>
          <w:szCs w:val="22"/>
        </w:rPr>
        <w:t xml:space="preserve">6man, v6ops, spring, opsawg, intarea, dmm, rtgwg, sfc, detnet, ippm, mpls, pce, teas </w:t>
      </w:r>
    </w:p>
    <w:p w14:paraId="1EEDA953" w14:textId="2EF8112C" w:rsidR="005D3F5F" w:rsidRPr="00505404" w:rsidRDefault="005D3F5F" w:rsidP="00505404">
      <w:pPr>
        <w:pStyle w:val="ab"/>
        <w:rPr>
          <w:rFonts w:cstheme="minorHAnsi"/>
        </w:rPr>
      </w:pPr>
      <w:r w:rsidRPr="00505404">
        <w:rPr>
          <w:rFonts w:cstheme="minorHAnsi"/>
        </w:rPr>
        <w:t xml:space="preserve">Tentative Draft Agenda </w:t>
      </w:r>
    </w:p>
    <w:p w14:paraId="386827B6" w14:textId="38EA1863" w:rsidR="005D3F5F" w:rsidRPr="00505404" w:rsidRDefault="005D3F5F" w:rsidP="00505404">
      <w:pPr>
        <w:numPr>
          <w:ilvl w:val="0"/>
          <w:numId w:val="3"/>
        </w:numPr>
        <w:spacing w:after="0"/>
        <w:rPr>
          <w:rFonts w:cstheme="minorHAnsi"/>
        </w:rPr>
      </w:pPr>
      <w:r w:rsidRPr="00505404">
        <w:rPr>
          <w:rFonts w:cstheme="minorHAnsi"/>
        </w:rPr>
        <w:t>Introduction &amp; Agenda Bashing (10 mins)</w:t>
      </w:r>
    </w:p>
    <w:p w14:paraId="7F499527" w14:textId="3704F31A" w:rsidR="005D3F5F" w:rsidRPr="00505404" w:rsidRDefault="005D3F5F" w:rsidP="00505404">
      <w:pPr>
        <w:numPr>
          <w:ilvl w:val="0"/>
          <w:numId w:val="3"/>
        </w:numPr>
        <w:spacing w:after="0"/>
        <w:rPr>
          <w:rFonts w:cstheme="minorHAnsi"/>
        </w:rPr>
      </w:pPr>
      <w:r w:rsidRPr="00505404">
        <w:rPr>
          <w:rFonts w:cstheme="minorHAnsi"/>
        </w:rPr>
        <w:t>Problem statements – The motivations for APN – Why APN? (20 mins)</w:t>
      </w:r>
    </w:p>
    <w:p w14:paraId="7DB7827F" w14:textId="0FC05F03" w:rsidR="005D3F5F" w:rsidRPr="00505404" w:rsidRDefault="005D3F5F" w:rsidP="00505404">
      <w:pPr>
        <w:numPr>
          <w:ilvl w:val="0"/>
          <w:numId w:val="3"/>
        </w:numPr>
        <w:spacing w:after="0"/>
        <w:rPr>
          <w:rFonts w:cstheme="minorHAnsi"/>
        </w:rPr>
      </w:pPr>
      <w:r w:rsidRPr="00505404">
        <w:rPr>
          <w:rFonts w:cstheme="minorHAnsi"/>
        </w:rPr>
        <w:t>APN Use cases – What are the pain points? What are the benefits of APN? (30 mins)</w:t>
      </w:r>
    </w:p>
    <w:p w14:paraId="0BE5A29C" w14:textId="538480D4" w:rsidR="005D3F5F" w:rsidRPr="00505404" w:rsidRDefault="005D3F5F" w:rsidP="00505404">
      <w:pPr>
        <w:numPr>
          <w:ilvl w:val="0"/>
          <w:numId w:val="3"/>
        </w:numPr>
        <w:spacing w:after="0"/>
        <w:rPr>
          <w:rFonts w:cstheme="minorHAnsi"/>
        </w:rPr>
      </w:pPr>
      <w:r w:rsidRPr="00505404">
        <w:rPr>
          <w:rFonts w:cstheme="minorHAnsi"/>
        </w:rPr>
        <w:t>Discussions &amp; Clarifications – Collecting views from the IETF community. (45 mins)</w:t>
      </w:r>
    </w:p>
    <w:p w14:paraId="039BE60F" w14:textId="77777777" w:rsidR="005D3F5F" w:rsidRPr="00505404" w:rsidRDefault="005D3F5F" w:rsidP="00505404">
      <w:pPr>
        <w:numPr>
          <w:ilvl w:val="1"/>
          <w:numId w:val="14"/>
        </w:numPr>
        <w:spacing w:after="0" w:line="240" w:lineRule="auto"/>
        <w:rPr>
          <w:rFonts w:cstheme="minorHAnsi"/>
        </w:rPr>
      </w:pPr>
      <w:r w:rsidRPr="00505404">
        <w:rPr>
          <w:rFonts w:cstheme="minorHAnsi"/>
        </w:rPr>
        <w:t>What type of applications do we want to support?</w:t>
      </w:r>
    </w:p>
    <w:p w14:paraId="0ED58772" w14:textId="77777777" w:rsidR="005D3F5F" w:rsidRPr="00505404" w:rsidRDefault="005D3F5F" w:rsidP="00505404">
      <w:pPr>
        <w:numPr>
          <w:ilvl w:val="1"/>
          <w:numId w:val="14"/>
        </w:numPr>
        <w:spacing w:after="0" w:line="240" w:lineRule="auto"/>
        <w:rPr>
          <w:rFonts w:cstheme="minorHAnsi"/>
        </w:rPr>
      </w:pPr>
      <w:r w:rsidRPr="00505404">
        <w:rPr>
          <w:rFonts w:cstheme="minorHAnsi"/>
        </w:rPr>
        <w:t>What does the network need to do to support those applications?</w:t>
      </w:r>
    </w:p>
    <w:p w14:paraId="30B9EA85" w14:textId="77777777" w:rsidR="005D3F5F" w:rsidRPr="00505404" w:rsidRDefault="005D3F5F" w:rsidP="00505404">
      <w:pPr>
        <w:numPr>
          <w:ilvl w:val="1"/>
          <w:numId w:val="14"/>
        </w:numPr>
        <w:spacing w:after="0" w:line="240" w:lineRule="auto"/>
        <w:rPr>
          <w:rFonts w:cstheme="minorHAnsi"/>
        </w:rPr>
      </w:pPr>
      <w:r w:rsidRPr="00505404">
        <w:rPr>
          <w:rFonts w:cstheme="minorHAnsi"/>
        </w:rPr>
        <w:t>What can we do with existing tools?</w:t>
      </w:r>
    </w:p>
    <w:p w14:paraId="6766BC71" w14:textId="77777777" w:rsidR="005D3F5F" w:rsidRPr="00505404" w:rsidRDefault="005D3F5F" w:rsidP="00505404">
      <w:pPr>
        <w:numPr>
          <w:ilvl w:val="1"/>
          <w:numId w:val="14"/>
        </w:numPr>
        <w:spacing w:after="0" w:line="240" w:lineRule="auto"/>
        <w:rPr>
          <w:rFonts w:cstheme="minorHAnsi"/>
        </w:rPr>
      </w:pPr>
      <w:r w:rsidRPr="00505404">
        <w:rPr>
          <w:rFonts w:cstheme="minorHAnsi"/>
        </w:rPr>
        <w:t>Why/how isn’t that enough?</w:t>
      </w:r>
    </w:p>
    <w:p w14:paraId="6B5829DE" w14:textId="77777777" w:rsidR="005D3F5F" w:rsidRPr="00505404" w:rsidRDefault="005D3F5F" w:rsidP="00505404">
      <w:pPr>
        <w:numPr>
          <w:ilvl w:val="1"/>
          <w:numId w:val="14"/>
        </w:numPr>
        <w:spacing w:after="0" w:line="240" w:lineRule="auto"/>
        <w:rPr>
          <w:rFonts w:cstheme="minorHAnsi"/>
        </w:rPr>
      </w:pPr>
      <w:r w:rsidRPr="00505404">
        <w:rPr>
          <w:rFonts w:cstheme="minorHAnsi"/>
        </w:rPr>
        <w:t>What other things might we do?</w:t>
      </w:r>
    </w:p>
    <w:p w14:paraId="2BA24512" w14:textId="7B84F68D" w:rsidR="005D3F5F" w:rsidRPr="00505404" w:rsidRDefault="005D3F5F" w:rsidP="00505404">
      <w:pPr>
        <w:numPr>
          <w:ilvl w:val="0"/>
          <w:numId w:val="3"/>
        </w:numPr>
        <w:spacing w:after="0"/>
        <w:rPr>
          <w:rFonts w:cstheme="minorHAnsi"/>
        </w:rPr>
      </w:pPr>
      <w:r w:rsidRPr="00505404">
        <w:rPr>
          <w:rFonts w:cstheme="minorHAnsi"/>
        </w:rPr>
        <w:t>Conclusion – the way forward. (15 mins)</w:t>
      </w:r>
    </w:p>
    <w:p w14:paraId="4D95A173" w14:textId="77777777" w:rsidR="005D3F5F" w:rsidRPr="00505404" w:rsidRDefault="005D3F5F" w:rsidP="005D3F5F">
      <w:pPr>
        <w:spacing w:after="0"/>
        <w:ind w:left="360"/>
        <w:rPr>
          <w:rFonts w:cstheme="minorHAnsi"/>
        </w:rPr>
      </w:pPr>
    </w:p>
    <w:p w14:paraId="50226664" w14:textId="2AD8788E" w:rsidR="005D3F5F" w:rsidRPr="00505404" w:rsidRDefault="005D3F5F" w:rsidP="00505404">
      <w:pPr>
        <w:spacing w:after="0"/>
        <w:rPr>
          <w:rFonts w:cstheme="minorHAnsi"/>
        </w:rPr>
      </w:pPr>
      <w:r w:rsidRPr="00505404">
        <w:rPr>
          <w:rFonts w:cstheme="minorHAnsi"/>
        </w:rPr>
        <w:t>Links to the mailing list, draft charter if any, relevant Internet-Drafts, etc.</w:t>
      </w:r>
    </w:p>
    <w:p w14:paraId="52BED87A" w14:textId="40C8ACBF" w:rsidR="005D3F5F" w:rsidRPr="00505404" w:rsidRDefault="005D3F5F" w:rsidP="00505404">
      <w:pPr>
        <w:numPr>
          <w:ilvl w:val="0"/>
          <w:numId w:val="13"/>
        </w:numPr>
        <w:tabs>
          <w:tab w:val="clear" w:pos="720"/>
          <w:tab w:val="num" w:pos="360"/>
        </w:tabs>
        <w:spacing w:after="0"/>
        <w:ind w:left="360"/>
        <w:rPr>
          <w:rFonts w:cstheme="minorHAnsi"/>
        </w:rPr>
      </w:pPr>
      <w:r w:rsidRPr="00505404">
        <w:rPr>
          <w:rFonts w:cstheme="minorHAnsi"/>
        </w:rPr>
        <w:t>Mailing List:</w:t>
      </w:r>
      <w:r w:rsidRPr="00505404" w:rsidDel="00E208FC">
        <w:rPr>
          <w:rFonts w:cstheme="minorHAnsi"/>
        </w:rPr>
        <w:t xml:space="preserve"> </w:t>
      </w:r>
      <w:r w:rsidRPr="00505404">
        <w:rPr>
          <w:rFonts w:cstheme="minorHAnsi"/>
        </w:rPr>
        <w:t>- None assigned as yet</w:t>
      </w:r>
    </w:p>
    <w:p w14:paraId="7E83AB77" w14:textId="77777777" w:rsidR="005D3F5F" w:rsidRPr="00505404" w:rsidRDefault="005D3F5F" w:rsidP="00505404">
      <w:pPr>
        <w:numPr>
          <w:ilvl w:val="0"/>
          <w:numId w:val="13"/>
        </w:numPr>
        <w:tabs>
          <w:tab w:val="clear" w:pos="720"/>
          <w:tab w:val="num" w:pos="360"/>
        </w:tabs>
        <w:spacing w:after="0"/>
        <w:ind w:left="360"/>
        <w:rPr>
          <w:rFonts w:cstheme="minorHAnsi"/>
        </w:rPr>
      </w:pPr>
      <w:r w:rsidRPr="00505404">
        <w:rPr>
          <w:rFonts w:cstheme="minorHAnsi"/>
        </w:rPr>
        <w:t>Relevant drafts (currently these drafts focus on APN6, but there will be updates soon): </w:t>
      </w:r>
    </w:p>
    <w:p w14:paraId="1C55EAB2" w14:textId="77777777" w:rsidR="005D3F5F" w:rsidRPr="00505404" w:rsidRDefault="005D3F5F" w:rsidP="00505404">
      <w:pPr>
        <w:numPr>
          <w:ilvl w:val="0"/>
          <w:numId w:val="15"/>
        </w:numPr>
        <w:spacing w:after="0"/>
        <w:rPr>
          <w:rFonts w:cstheme="minorHAnsi"/>
        </w:rPr>
      </w:pPr>
      <w:r w:rsidRPr="00505404">
        <w:rPr>
          <w:rFonts w:cstheme="minorHAnsi"/>
        </w:rPr>
        <w:t>Problem statement &amp; Use cases: </w:t>
      </w:r>
    </w:p>
    <w:p w14:paraId="271968E3" w14:textId="77777777" w:rsidR="005D3F5F" w:rsidRPr="00505404" w:rsidRDefault="005D3F5F" w:rsidP="00505404">
      <w:pPr>
        <w:pStyle w:val="a8"/>
        <w:numPr>
          <w:ilvl w:val="1"/>
          <w:numId w:val="15"/>
        </w:numPr>
        <w:spacing w:after="0"/>
        <w:ind w:firstLineChars="0"/>
        <w:rPr>
          <w:rFonts w:cstheme="minorHAnsi"/>
        </w:rPr>
      </w:pPr>
      <w:r w:rsidRPr="00505404">
        <w:rPr>
          <w:rFonts w:cstheme="minorHAnsi"/>
        </w:rPr>
        <w:t>​</w:t>
      </w:r>
      <w:hyperlink r:id="rId9" w:history="1">
        <w:r w:rsidRPr="00505404">
          <w:rPr>
            <w:rFonts w:cstheme="minorHAnsi"/>
            <w:color w:val="0070C0"/>
            <w:u w:val="single"/>
          </w:rPr>
          <w:t>https://tools.ietf.org/html/draft-li-apn6-problem-statement-usecases-01</w:t>
        </w:r>
      </w:hyperlink>
    </w:p>
    <w:p w14:paraId="14D9851D" w14:textId="77777777" w:rsidR="005D3F5F" w:rsidRPr="00505404" w:rsidRDefault="005D3F5F" w:rsidP="00505404">
      <w:pPr>
        <w:numPr>
          <w:ilvl w:val="0"/>
          <w:numId w:val="15"/>
        </w:numPr>
        <w:spacing w:after="0"/>
        <w:rPr>
          <w:rFonts w:cstheme="minorHAnsi"/>
        </w:rPr>
      </w:pPr>
      <w:r w:rsidRPr="00505404">
        <w:rPr>
          <w:rFonts w:cstheme="minorHAnsi"/>
        </w:rPr>
        <w:t>Framework </w:t>
      </w:r>
    </w:p>
    <w:p w14:paraId="22D50D71" w14:textId="24817F1D" w:rsidR="001C084C" w:rsidRPr="00505404" w:rsidRDefault="005D3F5F" w:rsidP="00505404">
      <w:pPr>
        <w:numPr>
          <w:ilvl w:val="2"/>
          <w:numId w:val="3"/>
        </w:numPr>
        <w:spacing w:after="0"/>
        <w:ind w:left="1440"/>
        <w:rPr>
          <w:rFonts w:cstheme="minorHAnsi"/>
          <w:color w:val="0070C0"/>
        </w:rPr>
      </w:pPr>
      <w:hyperlink r:id="rId10" w:history="1">
        <w:r w:rsidRPr="00505404">
          <w:rPr>
            <w:rStyle w:val="a3"/>
            <w:rFonts w:cstheme="minorHAnsi"/>
            <w:color w:val="0070C0"/>
          </w:rPr>
          <w:t>https://tools.ietf.org/html/draft-li-apn6-framework-00</w:t>
        </w:r>
      </w:hyperlink>
    </w:p>
    <w:sectPr w:rsidR="001C084C" w:rsidRPr="0050540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22D51" w14:textId="77777777" w:rsidR="00A57B80" w:rsidRDefault="00A57B80" w:rsidP="00A9269E">
      <w:pPr>
        <w:spacing w:after="0" w:line="240" w:lineRule="auto"/>
      </w:pPr>
      <w:r>
        <w:separator/>
      </w:r>
    </w:p>
  </w:endnote>
  <w:endnote w:type="continuationSeparator" w:id="0">
    <w:p w14:paraId="2B2B659F" w14:textId="77777777" w:rsidR="00A57B80" w:rsidRDefault="00A57B80" w:rsidP="00A9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D6F69" w14:textId="77777777" w:rsidR="00A57B80" w:rsidRDefault="00A57B80" w:rsidP="00A9269E">
      <w:pPr>
        <w:spacing w:after="0" w:line="240" w:lineRule="auto"/>
      </w:pPr>
      <w:r>
        <w:separator/>
      </w:r>
    </w:p>
  </w:footnote>
  <w:footnote w:type="continuationSeparator" w:id="0">
    <w:p w14:paraId="1FFA82FC" w14:textId="77777777" w:rsidR="00A57B80" w:rsidRDefault="00A57B80" w:rsidP="00A92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6B96"/>
    <w:multiLevelType w:val="hybridMultilevel"/>
    <w:tmpl w:val="48D2107C"/>
    <w:lvl w:ilvl="0" w:tplc="90766704">
      <w:start w:val="1"/>
      <w:numFmt w:val="bullet"/>
      <w:lvlText w:val="•"/>
      <w:lvlJc w:val="left"/>
      <w:pPr>
        <w:tabs>
          <w:tab w:val="num" w:pos="720"/>
        </w:tabs>
        <w:ind w:left="720" w:hanging="360"/>
      </w:pPr>
      <w:rPr>
        <w:rFonts w:ascii="Times New Roman" w:hAnsi="Times New Roman" w:hint="default"/>
      </w:rPr>
    </w:lvl>
    <w:lvl w:ilvl="1" w:tplc="08090001">
      <w:start w:val="1"/>
      <w:numFmt w:val="bullet"/>
      <w:lvlText w:val=""/>
      <w:lvlJc w:val="left"/>
      <w:pPr>
        <w:tabs>
          <w:tab w:val="num" w:pos="1440"/>
        </w:tabs>
        <w:ind w:left="1440" w:hanging="360"/>
      </w:pPr>
      <w:rPr>
        <w:rFonts w:ascii="Symbol" w:hAnsi="Symbol" w:hint="default"/>
      </w:rPr>
    </w:lvl>
    <w:lvl w:ilvl="2" w:tplc="B548121E">
      <w:numFmt w:val="bullet"/>
      <w:lvlText w:val="•"/>
      <w:lvlJc w:val="left"/>
      <w:pPr>
        <w:tabs>
          <w:tab w:val="num" w:pos="2160"/>
        </w:tabs>
        <w:ind w:left="2160" w:hanging="360"/>
      </w:pPr>
      <w:rPr>
        <w:rFonts w:ascii="Times New Roman" w:hAnsi="Times New Roman" w:hint="default"/>
      </w:rPr>
    </w:lvl>
    <w:lvl w:ilvl="3" w:tplc="738C1EA4">
      <w:numFmt w:val="bullet"/>
      <w:lvlText w:val="•"/>
      <w:lvlJc w:val="left"/>
      <w:pPr>
        <w:tabs>
          <w:tab w:val="num" w:pos="2880"/>
        </w:tabs>
        <w:ind w:left="2880" w:hanging="360"/>
      </w:pPr>
      <w:rPr>
        <w:rFonts w:ascii="Times New Roman" w:hAnsi="Times New Roman" w:hint="default"/>
      </w:rPr>
    </w:lvl>
    <w:lvl w:ilvl="4" w:tplc="F86A9FC0" w:tentative="1">
      <w:start w:val="1"/>
      <w:numFmt w:val="bullet"/>
      <w:lvlText w:val="•"/>
      <w:lvlJc w:val="left"/>
      <w:pPr>
        <w:tabs>
          <w:tab w:val="num" w:pos="3600"/>
        </w:tabs>
        <w:ind w:left="3600" w:hanging="360"/>
      </w:pPr>
      <w:rPr>
        <w:rFonts w:ascii="Times New Roman" w:hAnsi="Times New Roman" w:hint="default"/>
      </w:rPr>
    </w:lvl>
    <w:lvl w:ilvl="5" w:tplc="12F46A9A" w:tentative="1">
      <w:start w:val="1"/>
      <w:numFmt w:val="bullet"/>
      <w:lvlText w:val="•"/>
      <w:lvlJc w:val="left"/>
      <w:pPr>
        <w:tabs>
          <w:tab w:val="num" w:pos="4320"/>
        </w:tabs>
        <w:ind w:left="4320" w:hanging="360"/>
      </w:pPr>
      <w:rPr>
        <w:rFonts w:ascii="Times New Roman" w:hAnsi="Times New Roman" w:hint="default"/>
      </w:rPr>
    </w:lvl>
    <w:lvl w:ilvl="6" w:tplc="2774F41C" w:tentative="1">
      <w:start w:val="1"/>
      <w:numFmt w:val="bullet"/>
      <w:lvlText w:val="•"/>
      <w:lvlJc w:val="left"/>
      <w:pPr>
        <w:tabs>
          <w:tab w:val="num" w:pos="5040"/>
        </w:tabs>
        <w:ind w:left="5040" w:hanging="360"/>
      </w:pPr>
      <w:rPr>
        <w:rFonts w:ascii="Times New Roman" w:hAnsi="Times New Roman" w:hint="default"/>
      </w:rPr>
    </w:lvl>
    <w:lvl w:ilvl="7" w:tplc="886CFAEC" w:tentative="1">
      <w:start w:val="1"/>
      <w:numFmt w:val="bullet"/>
      <w:lvlText w:val="•"/>
      <w:lvlJc w:val="left"/>
      <w:pPr>
        <w:tabs>
          <w:tab w:val="num" w:pos="5760"/>
        </w:tabs>
        <w:ind w:left="5760" w:hanging="360"/>
      </w:pPr>
      <w:rPr>
        <w:rFonts w:ascii="Times New Roman" w:hAnsi="Times New Roman" w:hint="default"/>
      </w:rPr>
    </w:lvl>
    <w:lvl w:ilvl="8" w:tplc="EF9CF63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F657B0"/>
    <w:multiLevelType w:val="multilevel"/>
    <w:tmpl w:val="A33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B0EE9"/>
    <w:multiLevelType w:val="hybridMultilevel"/>
    <w:tmpl w:val="58E4B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7267E5"/>
    <w:multiLevelType w:val="hybridMultilevel"/>
    <w:tmpl w:val="CB7CCC9A"/>
    <w:lvl w:ilvl="0" w:tplc="90766704">
      <w:start w:val="1"/>
      <w:numFmt w:val="bullet"/>
      <w:lvlText w:val="•"/>
      <w:lvlJc w:val="left"/>
      <w:pPr>
        <w:ind w:left="720" w:hanging="360"/>
      </w:pPr>
      <w:rPr>
        <w:rFonts w:ascii="Times New Roman" w:hAnsi="Times New Roman" w:hint="default"/>
      </w:rPr>
    </w:lvl>
    <w:lvl w:ilvl="1" w:tplc="90766704">
      <w:start w:val="1"/>
      <w:numFmt w:val="bullet"/>
      <w:lvlText w:val="•"/>
      <w:lvlJc w:val="left"/>
      <w:pPr>
        <w:ind w:left="1440" w:hanging="360"/>
      </w:pPr>
      <w:rPr>
        <w:rFonts w:ascii="Times New Roman" w:hAnsi="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06038"/>
    <w:multiLevelType w:val="hybridMultilevel"/>
    <w:tmpl w:val="18D28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4C0EA4"/>
    <w:multiLevelType w:val="hybridMultilevel"/>
    <w:tmpl w:val="3ADEE84E"/>
    <w:lvl w:ilvl="0" w:tplc="D13C8FEE">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5662397F"/>
    <w:multiLevelType w:val="hybridMultilevel"/>
    <w:tmpl w:val="FC223F30"/>
    <w:lvl w:ilvl="0" w:tplc="90766704">
      <w:start w:val="1"/>
      <w:numFmt w:val="bullet"/>
      <w:lvlText w:val="•"/>
      <w:lvlJc w:val="left"/>
      <w:pPr>
        <w:tabs>
          <w:tab w:val="num" w:pos="360"/>
        </w:tabs>
        <w:ind w:left="360" w:hanging="360"/>
      </w:pPr>
      <w:rPr>
        <w:rFonts w:ascii="Times New Roman" w:hAnsi="Times New Roman" w:hint="default"/>
      </w:rPr>
    </w:lvl>
    <w:lvl w:ilvl="1" w:tplc="90766704">
      <w:start w:val="1"/>
      <w:numFmt w:val="bullet"/>
      <w:lvlText w:val="•"/>
      <w:lvlJc w:val="left"/>
      <w:pPr>
        <w:tabs>
          <w:tab w:val="num" w:pos="1080"/>
        </w:tabs>
        <w:ind w:left="1080" w:hanging="360"/>
      </w:pPr>
      <w:rPr>
        <w:rFonts w:ascii="Times New Roman" w:hAnsi="Times New Roman" w:hint="default"/>
      </w:rPr>
    </w:lvl>
    <w:lvl w:ilvl="2" w:tplc="B548121E">
      <w:numFmt w:val="bullet"/>
      <w:lvlText w:val="•"/>
      <w:lvlJc w:val="left"/>
      <w:pPr>
        <w:tabs>
          <w:tab w:val="num" w:pos="1800"/>
        </w:tabs>
        <w:ind w:left="1800" w:hanging="360"/>
      </w:pPr>
      <w:rPr>
        <w:rFonts w:ascii="Times New Roman" w:hAnsi="Times New Roman" w:hint="default"/>
      </w:rPr>
    </w:lvl>
    <w:lvl w:ilvl="3" w:tplc="738C1EA4">
      <w:numFmt w:val="bullet"/>
      <w:lvlText w:val="•"/>
      <w:lvlJc w:val="left"/>
      <w:pPr>
        <w:tabs>
          <w:tab w:val="num" w:pos="2520"/>
        </w:tabs>
        <w:ind w:left="2520" w:hanging="360"/>
      </w:pPr>
      <w:rPr>
        <w:rFonts w:ascii="Times New Roman" w:hAnsi="Times New Roman" w:hint="default"/>
      </w:rPr>
    </w:lvl>
    <w:lvl w:ilvl="4" w:tplc="F86A9FC0" w:tentative="1">
      <w:start w:val="1"/>
      <w:numFmt w:val="bullet"/>
      <w:lvlText w:val="•"/>
      <w:lvlJc w:val="left"/>
      <w:pPr>
        <w:tabs>
          <w:tab w:val="num" w:pos="3240"/>
        </w:tabs>
        <w:ind w:left="3240" w:hanging="360"/>
      </w:pPr>
      <w:rPr>
        <w:rFonts w:ascii="Times New Roman" w:hAnsi="Times New Roman" w:hint="default"/>
      </w:rPr>
    </w:lvl>
    <w:lvl w:ilvl="5" w:tplc="12F46A9A" w:tentative="1">
      <w:start w:val="1"/>
      <w:numFmt w:val="bullet"/>
      <w:lvlText w:val="•"/>
      <w:lvlJc w:val="left"/>
      <w:pPr>
        <w:tabs>
          <w:tab w:val="num" w:pos="3960"/>
        </w:tabs>
        <w:ind w:left="3960" w:hanging="360"/>
      </w:pPr>
      <w:rPr>
        <w:rFonts w:ascii="Times New Roman" w:hAnsi="Times New Roman" w:hint="default"/>
      </w:rPr>
    </w:lvl>
    <w:lvl w:ilvl="6" w:tplc="2774F41C" w:tentative="1">
      <w:start w:val="1"/>
      <w:numFmt w:val="bullet"/>
      <w:lvlText w:val="•"/>
      <w:lvlJc w:val="left"/>
      <w:pPr>
        <w:tabs>
          <w:tab w:val="num" w:pos="4680"/>
        </w:tabs>
        <w:ind w:left="4680" w:hanging="360"/>
      </w:pPr>
      <w:rPr>
        <w:rFonts w:ascii="Times New Roman" w:hAnsi="Times New Roman" w:hint="default"/>
      </w:rPr>
    </w:lvl>
    <w:lvl w:ilvl="7" w:tplc="886CFAEC" w:tentative="1">
      <w:start w:val="1"/>
      <w:numFmt w:val="bullet"/>
      <w:lvlText w:val="•"/>
      <w:lvlJc w:val="left"/>
      <w:pPr>
        <w:tabs>
          <w:tab w:val="num" w:pos="5400"/>
        </w:tabs>
        <w:ind w:left="5400" w:hanging="360"/>
      </w:pPr>
      <w:rPr>
        <w:rFonts w:ascii="Times New Roman" w:hAnsi="Times New Roman" w:hint="default"/>
      </w:rPr>
    </w:lvl>
    <w:lvl w:ilvl="8" w:tplc="EF9CF63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622C6EE5"/>
    <w:multiLevelType w:val="hybridMultilevel"/>
    <w:tmpl w:val="26027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1D256A"/>
    <w:multiLevelType w:val="hybridMultilevel"/>
    <w:tmpl w:val="1660E2C6"/>
    <w:lvl w:ilvl="0" w:tplc="90766704">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Wingdings" w:hAnsi="Wingdings" w:hint="default"/>
      </w:rPr>
    </w:lvl>
    <w:lvl w:ilvl="2" w:tplc="B548121E">
      <w:numFmt w:val="bullet"/>
      <w:lvlText w:val="•"/>
      <w:lvlJc w:val="left"/>
      <w:pPr>
        <w:tabs>
          <w:tab w:val="num" w:pos="2160"/>
        </w:tabs>
        <w:ind w:left="2160" w:hanging="360"/>
      </w:pPr>
      <w:rPr>
        <w:rFonts w:ascii="Times New Roman" w:hAnsi="Times New Roman" w:hint="default"/>
      </w:rPr>
    </w:lvl>
    <w:lvl w:ilvl="3" w:tplc="738C1EA4">
      <w:numFmt w:val="bullet"/>
      <w:lvlText w:val="•"/>
      <w:lvlJc w:val="left"/>
      <w:pPr>
        <w:tabs>
          <w:tab w:val="num" w:pos="2880"/>
        </w:tabs>
        <w:ind w:left="2880" w:hanging="360"/>
      </w:pPr>
      <w:rPr>
        <w:rFonts w:ascii="Times New Roman" w:hAnsi="Times New Roman" w:hint="default"/>
      </w:rPr>
    </w:lvl>
    <w:lvl w:ilvl="4" w:tplc="F86A9FC0" w:tentative="1">
      <w:start w:val="1"/>
      <w:numFmt w:val="bullet"/>
      <w:lvlText w:val="•"/>
      <w:lvlJc w:val="left"/>
      <w:pPr>
        <w:tabs>
          <w:tab w:val="num" w:pos="3600"/>
        </w:tabs>
        <w:ind w:left="3600" w:hanging="360"/>
      </w:pPr>
      <w:rPr>
        <w:rFonts w:ascii="Times New Roman" w:hAnsi="Times New Roman" w:hint="default"/>
      </w:rPr>
    </w:lvl>
    <w:lvl w:ilvl="5" w:tplc="12F46A9A" w:tentative="1">
      <w:start w:val="1"/>
      <w:numFmt w:val="bullet"/>
      <w:lvlText w:val="•"/>
      <w:lvlJc w:val="left"/>
      <w:pPr>
        <w:tabs>
          <w:tab w:val="num" w:pos="4320"/>
        </w:tabs>
        <w:ind w:left="4320" w:hanging="360"/>
      </w:pPr>
      <w:rPr>
        <w:rFonts w:ascii="Times New Roman" w:hAnsi="Times New Roman" w:hint="default"/>
      </w:rPr>
    </w:lvl>
    <w:lvl w:ilvl="6" w:tplc="2774F41C" w:tentative="1">
      <w:start w:val="1"/>
      <w:numFmt w:val="bullet"/>
      <w:lvlText w:val="•"/>
      <w:lvlJc w:val="left"/>
      <w:pPr>
        <w:tabs>
          <w:tab w:val="num" w:pos="5040"/>
        </w:tabs>
        <w:ind w:left="5040" w:hanging="360"/>
      </w:pPr>
      <w:rPr>
        <w:rFonts w:ascii="Times New Roman" w:hAnsi="Times New Roman" w:hint="default"/>
      </w:rPr>
    </w:lvl>
    <w:lvl w:ilvl="7" w:tplc="886CFAEC" w:tentative="1">
      <w:start w:val="1"/>
      <w:numFmt w:val="bullet"/>
      <w:lvlText w:val="•"/>
      <w:lvlJc w:val="left"/>
      <w:pPr>
        <w:tabs>
          <w:tab w:val="num" w:pos="5760"/>
        </w:tabs>
        <w:ind w:left="5760" w:hanging="360"/>
      </w:pPr>
      <w:rPr>
        <w:rFonts w:ascii="Times New Roman" w:hAnsi="Times New Roman" w:hint="default"/>
      </w:rPr>
    </w:lvl>
    <w:lvl w:ilvl="8" w:tplc="EF9CF63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2E93256"/>
    <w:multiLevelType w:val="hybridMultilevel"/>
    <w:tmpl w:val="7928781E"/>
    <w:lvl w:ilvl="0" w:tplc="90766704">
      <w:start w:val="1"/>
      <w:numFmt w:val="bullet"/>
      <w:lvlText w:val="•"/>
      <w:lvlJc w:val="left"/>
      <w:pPr>
        <w:tabs>
          <w:tab w:val="num" w:pos="360"/>
        </w:tabs>
        <w:ind w:left="360" w:hanging="360"/>
      </w:pPr>
      <w:rPr>
        <w:rFonts w:ascii="Times New Roman" w:hAnsi="Times New Roman" w:hint="default"/>
      </w:rPr>
    </w:lvl>
    <w:lvl w:ilvl="1" w:tplc="08090001">
      <w:start w:val="1"/>
      <w:numFmt w:val="bullet"/>
      <w:lvlText w:val=""/>
      <w:lvlJc w:val="left"/>
      <w:pPr>
        <w:tabs>
          <w:tab w:val="num" w:pos="1080"/>
        </w:tabs>
        <w:ind w:left="1080" w:hanging="360"/>
      </w:pPr>
      <w:rPr>
        <w:rFonts w:ascii="Symbol" w:hAnsi="Symbol" w:hint="default"/>
      </w:rPr>
    </w:lvl>
    <w:lvl w:ilvl="2" w:tplc="B548121E">
      <w:numFmt w:val="bullet"/>
      <w:lvlText w:val="•"/>
      <w:lvlJc w:val="left"/>
      <w:pPr>
        <w:tabs>
          <w:tab w:val="num" w:pos="1800"/>
        </w:tabs>
        <w:ind w:left="1800" w:hanging="360"/>
      </w:pPr>
      <w:rPr>
        <w:rFonts w:ascii="Times New Roman" w:hAnsi="Times New Roman" w:hint="default"/>
      </w:rPr>
    </w:lvl>
    <w:lvl w:ilvl="3" w:tplc="738C1EA4">
      <w:numFmt w:val="bullet"/>
      <w:lvlText w:val="•"/>
      <w:lvlJc w:val="left"/>
      <w:pPr>
        <w:tabs>
          <w:tab w:val="num" w:pos="2520"/>
        </w:tabs>
        <w:ind w:left="2520" w:hanging="360"/>
      </w:pPr>
      <w:rPr>
        <w:rFonts w:ascii="Times New Roman" w:hAnsi="Times New Roman" w:hint="default"/>
      </w:rPr>
    </w:lvl>
    <w:lvl w:ilvl="4" w:tplc="F86A9FC0" w:tentative="1">
      <w:start w:val="1"/>
      <w:numFmt w:val="bullet"/>
      <w:lvlText w:val="•"/>
      <w:lvlJc w:val="left"/>
      <w:pPr>
        <w:tabs>
          <w:tab w:val="num" w:pos="3240"/>
        </w:tabs>
        <w:ind w:left="3240" w:hanging="360"/>
      </w:pPr>
      <w:rPr>
        <w:rFonts w:ascii="Times New Roman" w:hAnsi="Times New Roman" w:hint="default"/>
      </w:rPr>
    </w:lvl>
    <w:lvl w:ilvl="5" w:tplc="12F46A9A" w:tentative="1">
      <w:start w:val="1"/>
      <w:numFmt w:val="bullet"/>
      <w:lvlText w:val="•"/>
      <w:lvlJc w:val="left"/>
      <w:pPr>
        <w:tabs>
          <w:tab w:val="num" w:pos="3960"/>
        </w:tabs>
        <w:ind w:left="3960" w:hanging="360"/>
      </w:pPr>
      <w:rPr>
        <w:rFonts w:ascii="Times New Roman" w:hAnsi="Times New Roman" w:hint="default"/>
      </w:rPr>
    </w:lvl>
    <w:lvl w:ilvl="6" w:tplc="2774F41C" w:tentative="1">
      <w:start w:val="1"/>
      <w:numFmt w:val="bullet"/>
      <w:lvlText w:val="•"/>
      <w:lvlJc w:val="left"/>
      <w:pPr>
        <w:tabs>
          <w:tab w:val="num" w:pos="4680"/>
        </w:tabs>
        <w:ind w:left="4680" w:hanging="360"/>
      </w:pPr>
      <w:rPr>
        <w:rFonts w:ascii="Times New Roman" w:hAnsi="Times New Roman" w:hint="default"/>
      </w:rPr>
    </w:lvl>
    <w:lvl w:ilvl="7" w:tplc="886CFAEC" w:tentative="1">
      <w:start w:val="1"/>
      <w:numFmt w:val="bullet"/>
      <w:lvlText w:val="•"/>
      <w:lvlJc w:val="left"/>
      <w:pPr>
        <w:tabs>
          <w:tab w:val="num" w:pos="5400"/>
        </w:tabs>
        <w:ind w:left="5400" w:hanging="360"/>
      </w:pPr>
      <w:rPr>
        <w:rFonts w:ascii="Times New Roman" w:hAnsi="Times New Roman" w:hint="default"/>
      </w:rPr>
    </w:lvl>
    <w:lvl w:ilvl="8" w:tplc="EF9CF638"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79325334"/>
    <w:multiLevelType w:val="multilevel"/>
    <w:tmpl w:val="6446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E4D2B"/>
    <w:multiLevelType w:val="hybridMultilevel"/>
    <w:tmpl w:val="753267CC"/>
    <w:lvl w:ilvl="0" w:tplc="90766704">
      <w:start w:val="1"/>
      <w:numFmt w:val="bullet"/>
      <w:lvlText w:val="•"/>
      <w:lvlJc w:val="left"/>
      <w:pPr>
        <w:tabs>
          <w:tab w:val="num" w:pos="720"/>
        </w:tabs>
        <w:ind w:left="720" w:hanging="360"/>
      </w:pPr>
      <w:rPr>
        <w:rFonts w:ascii="Times New Roman" w:hAnsi="Times New Roman" w:hint="default"/>
      </w:rPr>
    </w:lvl>
    <w:lvl w:ilvl="1" w:tplc="87CC0E9C">
      <w:numFmt w:val="bullet"/>
      <w:lvlText w:val="•"/>
      <w:lvlJc w:val="left"/>
      <w:pPr>
        <w:tabs>
          <w:tab w:val="num" w:pos="1440"/>
        </w:tabs>
        <w:ind w:left="1440" w:hanging="360"/>
      </w:pPr>
      <w:rPr>
        <w:rFonts w:ascii="Times New Roman" w:hAnsi="Times New Roman" w:hint="default"/>
      </w:rPr>
    </w:lvl>
    <w:lvl w:ilvl="2" w:tplc="B548121E">
      <w:numFmt w:val="bullet"/>
      <w:lvlText w:val="•"/>
      <w:lvlJc w:val="left"/>
      <w:pPr>
        <w:tabs>
          <w:tab w:val="num" w:pos="2160"/>
        </w:tabs>
        <w:ind w:left="2160" w:hanging="360"/>
      </w:pPr>
      <w:rPr>
        <w:rFonts w:ascii="Times New Roman" w:hAnsi="Times New Roman" w:hint="default"/>
      </w:rPr>
    </w:lvl>
    <w:lvl w:ilvl="3" w:tplc="738C1EA4">
      <w:numFmt w:val="bullet"/>
      <w:lvlText w:val="•"/>
      <w:lvlJc w:val="left"/>
      <w:pPr>
        <w:tabs>
          <w:tab w:val="num" w:pos="2880"/>
        </w:tabs>
        <w:ind w:left="2880" w:hanging="360"/>
      </w:pPr>
      <w:rPr>
        <w:rFonts w:ascii="Times New Roman" w:hAnsi="Times New Roman" w:hint="default"/>
      </w:rPr>
    </w:lvl>
    <w:lvl w:ilvl="4" w:tplc="F86A9FC0" w:tentative="1">
      <w:start w:val="1"/>
      <w:numFmt w:val="bullet"/>
      <w:lvlText w:val="•"/>
      <w:lvlJc w:val="left"/>
      <w:pPr>
        <w:tabs>
          <w:tab w:val="num" w:pos="3600"/>
        </w:tabs>
        <w:ind w:left="3600" w:hanging="360"/>
      </w:pPr>
      <w:rPr>
        <w:rFonts w:ascii="Times New Roman" w:hAnsi="Times New Roman" w:hint="default"/>
      </w:rPr>
    </w:lvl>
    <w:lvl w:ilvl="5" w:tplc="12F46A9A" w:tentative="1">
      <w:start w:val="1"/>
      <w:numFmt w:val="bullet"/>
      <w:lvlText w:val="•"/>
      <w:lvlJc w:val="left"/>
      <w:pPr>
        <w:tabs>
          <w:tab w:val="num" w:pos="4320"/>
        </w:tabs>
        <w:ind w:left="4320" w:hanging="360"/>
      </w:pPr>
      <w:rPr>
        <w:rFonts w:ascii="Times New Roman" w:hAnsi="Times New Roman" w:hint="default"/>
      </w:rPr>
    </w:lvl>
    <w:lvl w:ilvl="6" w:tplc="2774F41C" w:tentative="1">
      <w:start w:val="1"/>
      <w:numFmt w:val="bullet"/>
      <w:lvlText w:val="•"/>
      <w:lvlJc w:val="left"/>
      <w:pPr>
        <w:tabs>
          <w:tab w:val="num" w:pos="5040"/>
        </w:tabs>
        <w:ind w:left="5040" w:hanging="360"/>
      </w:pPr>
      <w:rPr>
        <w:rFonts w:ascii="Times New Roman" w:hAnsi="Times New Roman" w:hint="default"/>
      </w:rPr>
    </w:lvl>
    <w:lvl w:ilvl="7" w:tplc="886CFAEC" w:tentative="1">
      <w:start w:val="1"/>
      <w:numFmt w:val="bullet"/>
      <w:lvlText w:val="•"/>
      <w:lvlJc w:val="left"/>
      <w:pPr>
        <w:tabs>
          <w:tab w:val="num" w:pos="5760"/>
        </w:tabs>
        <w:ind w:left="5760" w:hanging="360"/>
      </w:pPr>
      <w:rPr>
        <w:rFonts w:ascii="Times New Roman" w:hAnsi="Times New Roman" w:hint="default"/>
      </w:rPr>
    </w:lvl>
    <w:lvl w:ilvl="8" w:tplc="EF9CF63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B264672"/>
    <w:multiLevelType w:val="hybridMultilevel"/>
    <w:tmpl w:val="6C3EE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FA419E"/>
    <w:multiLevelType w:val="multilevel"/>
    <w:tmpl w:val="23807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91C9F"/>
    <w:multiLevelType w:val="hybridMultilevel"/>
    <w:tmpl w:val="61881D82"/>
    <w:lvl w:ilvl="0" w:tplc="4412C83E">
      <w:start w:val="1"/>
      <w:numFmt w:val="bullet"/>
      <w:lvlText w:val="•"/>
      <w:lvlJc w:val="left"/>
      <w:pPr>
        <w:tabs>
          <w:tab w:val="num" w:pos="720"/>
        </w:tabs>
        <w:ind w:left="720" w:hanging="360"/>
      </w:pPr>
      <w:rPr>
        <w:rFonts w:ascii="Times New Roman" w:hAnsi="Times New Roman" w:hint="default"/>
      </w:rPr>
    </w:lvl>
    <w:lvl w:ilvl="1" w:tplc="8D905E80">
      <w:numFmt w:val="bullet"/>
      <w:lvlText w:val="•"/>
      <w:lvlJc w:val="left"/>
      <w:pPr>
        <w:tabs>
          <w:tab w:val="num" w:pos="1440"/>
        </w:tabs>
        <w:ind w:left="1440" w:hanging="360"/>
      </w:pPr>
      <w:rPr>
        <w:rFonts w:ascii="Times New Roman" w:hAnsi="Times New Roman" w:hint="default"/>
      </w:rPr>
    </w:lvl>
    <w:lvl w:ilvl="2" w:tplc="AD74B07C">
      <w:numFmt w:val="bullet"/>
      <w:lvlText w:val="•"/>
      <w:lvlJc w:val="left"/>
      <w:pPr>
        <w:tabs>
          <w:tab w:val="num" w:pos="2160"/>
        </w:tabs>
        <w:ind w:left="2160" w:hanging="360"/>
      </w:pPr>
      <w:rPr>
        <w:rFonts w:ascii="Times New Roman" w:hAnsi="Times New Roman" w:hint="default"/>
      </w:rPr>
    </w:lvl>
    <w:lvl w:ilvl="3" w:tplc="09C8C34C">
      <w:numFmt w:val="bullet"/>
      <w:lvlText w:val="•"/>
      <w:lvlJc w:val="left"/>
      <w:pPr>
        <w:tabs>
          <w:tab w:val="num" w:pos="2880"/>
        </w:tabs>
        <w:ind w:left="2880" w:hanging="360"/>
      </w:pPr>
      <w:rPr>
        <w:rFonts w:ascii="Times New Roman" w:hAnsi="Times New Roman" w:hint="default"/>
      </w:rPr>
    </w:lvl>
    <w:lvl w:ilvl="4" w:tplc="B81A686C" w:tentative="1">
      <w:start w:val="1"/>
      <w:numFmt w:val="bullet"/>
      <w:lvlText w:val="•"/>
      <w:lvlJc w:val="left"/>
      <w:pPr>
        <w:tabs>
          <w:tab w:val="num" w:pos="3600"/>
        </w:tabs>
        <w:ind w:left="3600" w:hanging="360"/>
      </w:pPr>
      <w:rPr>
        <w:rFonts w:ascii="Times New Roman" w:hAnsi="Times New Roman" w:hint="default"/>
      </w:rPr>
    </w:lvl>
    <w:lvl w:ilvl="5" w:tplc="6DA84140" w:tentative="1">
      <w:start w:val="1"/>
      <w:numFmt w:val="bullet"/>
      <w:lvlText w:val="•"/>
      <w:lvlJc w:val="left"/>
      <w:pPr>
        <w:tabs>
          <w:tab w:val="num" w:pos="4320"/>
        </w:tabs>
        <w:ind w:left="4320" w:hanging="360"/>
      </w:pPr>
      <w:rPr>
        <w:rFonts w:ascii="Times New Roman" w:hAnsi="Times New Roman" w:hint="default"/>
      </w:rPr>
    </w:lvl>
    <w:lvl w:ilvl="6" w:tplc="9F2CD796" w:tentative="1">
      <w:start w:val="1"/>
      <w:numFmt w:val="bullet"/>
      <w:lvlText w:val="•"/>
      <w:lvlJc w:val="left"/>
      <w:pPr>
        <w:tabs>
          <w:tab w:val="num" w:pos="5040"/>
        </w:tabs>
        <w:ind w:left="5040" w:hanging="360"/>
      </w:pPr>
      <w:rPr>
        <w:rFonts w:ascii="Times New Roman" w:hAnsi="Times New Roman" w:hint="default"/>
      </w:rPr>
    </w:lvl>
    <w:lvl w:ilvl="7" w:tplc="1DE0773A" w:tentative="1">
      <w:start w:val="1"/>
      <w:numFmt w:val="bullet"/>
      <w:lvlText w:val="•"/>
      <w:lvlJc w:val="left"/>
      <w:pPr>
        <w:tabs>
          <w:tab w:val="num" w:pos="5760"/>
        </w:tabs>
        <w:ind w:left="5760" w:hanging="360"/>
      </w:pPr>
      <w:rPr>
        <w:rFonts w:ascii="Times New Roman" w:hAnsi="Times New Roman" w:hint="default"/>
      </w:rPr>
    </w:lvl>
    <w:lvl w:ilvl="8" w:tplc="60367CC4"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4"/>
  </w:num>
  <w:num w:numId="3">
    <w:abstractNumId w:val="9"/>
  </w:num>
  <w:num w:numId="4">
    <w:abstractNumId w:val="2"/>
  </w:num>
  <w:num w:numId="5">
    <w:abstractNumId w:val="4"/>
  </w:num>
  <w:num w:numId="6">
    <w:abstractNumId w:val="7"/>
  </w:num>
  <w:num w:numId="7">
    <w:abstractNumId w:val="12"/>
  </w:num>
  <w:num w:numId="8">
    <w:abstractNumId w:val="8"/>
  </w:num>
  <w:num w:numId="9">
    <w:abstractNumId w:val="5"/>
  </w:num>
  <w:num w:numId="10">
    <w:abstractNumId w:val="1"/>
  </w:num>
  <w:num w:numId="11">
    <w:abstractNumId w:val="13"/>
  </w:num>
  <w:num w:numId="12">
    <w:abstractNumId w:val="10"/>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BA"/>
    <w:rsid w:val="00007D39"/>
    <w:rsid w:val="00035805"/>
    <w:rsid w:val="00043928"/>
    <w:rsid w:val="00044A3F"/>
    <w:rsid w:val="0006079C"/>
    <w:rsid w:val="00060B08"/>
    <w:rsid w:val="0006578E"/>
    <w:rsid w:val="00084367"/>
    <w:rsid w:val="00084480"/>
    <w:rsid w:val="00094E4C"/>
    <w:rsid w:val="0009650C"/>
    <w:rsid w:val="000A25F7"/>
    <w:rsid w:val="000C0BF9"/>
    <w:rsid w:val="000C28DA"/>
    <w:rsid w:val="000E6992"/>
    <w:rsid w:val="00105E4A"/>
    <w:rsid w:val="00125A4A"/>
    <w:rsid w:val="00152170"/>
    <w:rsid w:val="00154C37"/>
    <w:rsid w:val="00154D32"/>
    <w:rsid w:val="00155B56"/>
    <w:rsid w:val="00183C31"/>
    <w:rsid w:val="00183DBD"/>
    <w:rsid w:val="001B151B"/>
    <w:rsid w:val="001B3A43"/>
    <w:rsid w:val="001B509B"/>
    <w:rsid w:val="001C084C"/>
    <w:rsid w:val="001F701F"/>
    <w:rsid w:val="00223085"/>
    <w:rsid w:val="002902BD"/>
    <w:rsid w:val="002912B2"/>
    <w:rsid w:val="002B4E8B"/>
    <w:rsid w:val="002D1A0E"/>
    <w:rsid w:val="002D2154"/>
    <w:rsid w:val="002E4DF6"/>
    <w:rsid w:val="0031023F"/>
    <w:rsid w:val="0033571A"/>
    <w:rsid w:val="00362B98"/>
    <w:rsid w:val="00363FE3"/>
    <w:rsid w:val="0036612F"/>
    <w:rsid w:val="00396236"/>
    <w:rsid w:val="003C31E5"/>
    <w:rsid w:val="003C6029"/>
    <w:rsid w:val="003C6ACA"/>
    <w:rsid w:val="003D4F69"/>
    <w:rsid w:val="003F2B6F"/>
    <w:rsid w:val="00405F06"/>
    <w:rsid w:val="00463D66"/>
    <w:rsid w:val="0047076C"/>
    <w:rsid w:val="00484B73"/>
    <w:rsid w:val="004B4CF3"/>
    <w:rsid w:val="004D6231"/>
    <w:rsid w:val="004F046C"/>
    <w:rsid w:val="004F04C7"/>
    <w:rsid w:val="00505404"/>
    <w:rsid w:val="0054040D"/>
    <w:rsid w:val="00553E45"/>
    <w:rsid w:val="00566E54"/>
    <w:rsid w:val="0057406F"/>
    <w:rsid w:val="00584937"/>
    <w:rsid w:val="005B6FDB"/>
    <w:rsid w:val="005C0BE9"/>
    <w:rsid w:val="005C62BA"/>
    <w:rsid w:val="005D3F5F"/>
    <w:rsid w:val="005E566C"/>
    <w:rsid w:val="005F48EC"/>
    <w:rsid w:val="005F7976"/>
    <w:rsid w:val="00600A9B"/>
    <w:rsid w:val="006261BD"/>
    <w:rsid w:val="00631259"/>
    <w:rsid w:val="00634215"/>
    <w:rsid w:val="00640DBD"/>
    <w:rsid w:val="00641BA6"/>
    <w:rsid w:val="00642BC5"/>
    <w:rsid w:val="00643772"/>
    <w:rsid w:val="006471FA"/>
    <w:rsid w:val="00654275"/>
    <w:rsid w:val="006572FF"/>
    <w:rsid w:val="00661576"/>
    <w:rsid w:val="006721EA"/>
    <w:rsid w:val="00675CEF"/>
    <w:rsid w:val="00680FD7"/>
    <w:rsid w:val="00682B3C"/>
    <w:rsid w:val="006A7D70"/>
    <w:rsid w:val="006C5BD5"/>
    <w:rsid w:val="006E43C1"/>
    <w:rsid w:val="006E46D6"/>
    <w:rsid w:val="006E5902"/>
    <w:rsid w:val="006E771A"/>
    <w:rsid w:val="00714747"/>
    <w:rsid w:val="007151A8"/>
    <w:rsid w:val="00722A9A"/>
    <w:rsid w:val="007332C2"/>
    <w:rsid w:val="007457B1"/>
    <w:rsid w:val="007907CD"/>
    <w:rsid w:val="007C2D18"/>
    <w:rsid w:val="007C492E"/>
    <w:rsid w:val="007E47AE"/>
    <w:rsid w:val="007F2A8B"/>
    <w:rsid w:val="00831B18"/>
    <w:rsid w:val="00836340"/>
    <w:rsid w:val="0083639A"/>
    <w:rsid w:val="00842B75"/>
    <w:rsid w:val="0087796E"/>
    <w:rsid w:val="00884147"/>
    <w:rsid w:val="008B764C"/>
    <w:rsid w:val="008C0FAE"/>
    <w:rsid w:val="008C198A"/>
    <w:rsid w:val="008D382B"/>
    <w:rsid w:val="008D64B4"/>
    <w:rsid w:val="008E4D7F"/>
    <w:rsid w:val="009007B9"/>
    <w:rsid w:val="0090684D"/>
    <w:rsid w:val="00913A1F"/>
    <w:rsid w:val="009225EA"/>
    <w:rsid w:val="0092385B"/>
    <w:rsid w:val="00931B2A"/>
    <w:rsid w:val="009442F5"/>
    <w:rsid w:val="00946645"/>
    <w:rsid w:val="009545A9"/>
    <w:rsid w:val="0097049C"/>
    <w:rsid w:val="00972895"/>
    <w:rsid w:val="009823C9"/>
    <w:rsid w:val="00996319"/>
    <w:rsid w:val="009B4C22"/>
    <w:rsid w:val="009F0F2A"/>
    <w:rsid w:val="00A24E53"/>
    <w:rsid w:val="00A403AF"/>
    <w:rsid w:val="00A57B80"/>
    <w:rsid w:val="00A80EC7"/>
    <w:rsid w:val="00A8754F"/>
    <w:rsid w:val="00A9269E"/>
    <w:rsid w:val="00AA7D63"/>
    <w:rsid w:val="00AB55C1"/>
    <w:rsid w:val="00AD33E8"/>
    <w:rsid w:val="00B176B5"/>
    <w:rsid w:val="00B25D78"/>
    <w:rsid w:val="00B709EA"/>
    <w:rsid w:val="00B86D93"/>
    <w:rsid w:val="00BD059C"/>
    <w:rsid w:val="00BD34DF"/>
    <w:rsid w:val="00BE3BDF"/>
    <w:rsid w:val="00BF0146"/>
    <w:rsid w:val="00BF3AB1"/>
    <w:rsid w:val="00C1428E"/>
    <w:rsid w:val="00C656C9"/>
    <w:rsid w:val="00C67DF1"/>
    <w:rsid w:val="00C81CBB"/>
    <w:rsid w:val="00CA42E6"/>
    <w:rsid w:val="00CB03B9"/>
    <w:rsid w:val="00CF0E1D"/>
    <w:rsid w:val="00D26A14"/>
    <w:rsid w:val="00D31BDB"/>
    <w:rsid w:val="00D33442"/>
    <w:rsid w:val="00D55FC6"/>
    <w:rsid w:val="00D85A1D"/>
    <w:rsid w:val="00DA7E4E"/>
    <w:rsid w:val="00DC5C2E"/>
    <w:rsid w:val="00DE197E"/>
    <w:rsid w:val="00DF4E1D"/>
    <w:rsid w:val="00DF7D00"/>
    <w:rsid w:val="00E0698D"/>
    <w:rsid w:val="00E208FC"/>
    <w:rsid w:val="00E33D9C"/>
    <w:rsid w:val="00E40D3B"/>
    <w:rsid w:val="00E471B4"/>
    <w:rsid w:val="00E559CD"/>
    <w:rsid w:val="00E73E89"/>
    <w:rsid w:val="00E74752"/>
    <w:rsid w:val="00EA1B73"/>
    <w:rsid w:val="00EA245F"/>
    <w:rsid w:val="00ED05A7"/>
    <w:rsid w:val="00ED0FBF"/>
    <w:rsid w:val="00ED58EC"/>
    <w:rsid w:val="00ED7091"/>
    <w:rsid w:val="00EE7144"/>
    <w:rsid w:val="00F26C1A"/>
    <w:rsid w:val="00F31BBD"/>
    <w:rsid w:val="00F32B8F"/>
    <w:rsid w:val="00F430E6"/>
    <w:rsid w:val="00F477D5"/>
    <w:rsid w:val="00F65017"/>
    <w:rsid w:val="00F66F06"/>
    <w:rsid w:val="00F81231"/>
    <w:rsid w:val="00F840A8"/>
    <w:rsid w:val="00FC1213"/>
    <w:rsid w:val="00FD513E"/>
    <w:rsid w:val="00FF1B7E"/>
    <w:rsid w:val="00FF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8871"/>
  <w15:chartTrackingRefBased/>
  <w15:docId w15:val="{95503650-CDB6-4B05-BEDD-A9F9ECB9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Char"/>
    <w:uiPriority w:val="9"/>
    <w:qFormat/>
    <w:rsid w:val="005D3F5F"/>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62BA"/>
    <w:rPr>
      <w:color w:val="0563C1" w:themeColor="hyperlink"/>
      <w:u w:val="single"/>
    </w:rPr>
  </w:style>
  <w:style w:type="paragraph" w:styleId="a4">
    <w:name w:val="Normal (Web)"/>
    <w:basedOn w:val="a"/>
    <w:uiPriority w:val="99"/>
    <w:unhideWhenUsed/>
    <w:rsid w:val="00913A1F"/>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7F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A926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A9269E"/>
    <w:rPr>
      <w:sz w:val="18"/>
      <w:szCs w:val="18"/>
    </w:rPr>
  </w:style>
  <w:style w:type="paragraph" w:styleId="a7">
    <w:name w:val="footer"/>
    <w:basedOn w:val="a"/>
    <w:link w:val="Char0"/>
    <w:uiPriority w:val="99"/>
    <w:unhideWhenUsed/>
    <w:rsid w:val="00A9269E"/>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A9269E"/>
    <w:rPr>
      <w:sz w:val="18"/>
      <w:szCs w:val="18"/>
    </w:rPr>
  </w:style>
  <w:style w:type="character" w:customStyle="1" w:styleId="icon">
    <w:name w:val="icon"/>
    <w:basedOn w:val="a0"/>
    <w:rsid w:val="00183C31"/>
  </w:style>
  <w:style w:type="paragraph" w:styleId="a8">
    <w:name w:val="List Paragraph"/>
    <w:basedOn w:val="a"/>
    <w:uiPriority w:val="34"/>
    <w:qFormat/>
    <w:rsid w:val="006E771A"/>
    <w:pPr>
      <w:ind w:firstLineChars="200" w:firstLine="420"/>
    </w:pPr>
  </w:style>
  <w:style w:type="character" w:styleId="a9">
    <w:name w:val="FollowedHyperlink"/>
    <w:basedOn w:val="a0"/>
    <w:uiPriority w:val="99"/>
    <w:semiHidden/>
    <w:unhideWhenUsed/>
    <w:rsid w:val="00BF0146"/>
    <w:rPr>
      <w:color w:val="954F72" w:themeColor="followedHyperlink"/>
      <w:u w:val="single"/>
    </w:rPr>
  </w:style>
  <w:style w:type="paragraph" w:styleId="aa">
    <w:name w:val="Balloon Text"/>
    <w:basedOn w:val="a"/>
    <w:link w:val="Char1"/>
    <w:uiPriority w:val="99"/>
    <w:semiHidden/>
    <w:unhideWhenUsed/>
    <w:rsid w:val="00C1428E"/>
    <w:pPr>
      <w:spacing w:after="0" w:line="240" w:lineRule="auto"/>
    </w:pPr>
    <w:rPr>
      <w:rFonts w:ascii="Segoe UI" w:hAnsi="Segoe UI" w:cs="Segoe UI"/>
      <w:sz w:val="18"/>
      <w:szCs w:val="18"/>
    </w:rPr>
  </w:style>
  <w:style w:type="character" w:customStyle="1" w:styleId="Char1">
    <w:name w:val="批注框文本 Char"/>
    <w:basedOn w:val="a0"/>
    <w:link w:val="aa"/>
    <w:uiPriority w:val="99"/>
    <w:semiHidden/>
    <w:rsid w:val="00C1428E"/>
    <w:rPr>
      <w:rFonts w:ascii="Segoe UI" w:hAnsi="Segoe UI" w:cs="Segoe UI"/>
      <w:sz w:val="18"/>
      <w:szCs w:val="18"/>
    </w:rPr>
  </w:style>
  <w:style w:type="character" w:customStyle="1" w:styleId="4Char">
    <w:name w:val="标题 4 Char"/>
    <w:basedOn w:val="a0"/>
    <w:link w:val="4"/>
    <w:uiPriority w:val="9"/>
    <w:rsid w:val="005D3F5F"/>
    <w:rPr>
      <w:rFonts w:ascii="Times New Roman" w:eastAsia="Times New Roman" w:hAnsi="Times New Roman" w:cs="Times New Roman"/>
      <w:b/>
      <w:bCs/>
      <w:sz w:val="24"/>
      <w:szCs w:val="24"/>
      <w:lang w:val="en-GB" w:eastAsia="en-GB"/>
    </w:rPr>
  </w:style>
  <w:style w:type="paragraph" w:styleId="ab">
    <w:name w:val="No Spacing"/>
    <w:uiPriority w:val="1"/>
    <w:qFormat/>
    <w:rsid w:val="005054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8364">
      <w:bodyDiv w:val="1"/>
      <w:marLeft w:val="0"/>
      <w:marRight w:val="0"/>
      <w:marTop w:val="0"/>
      <w:marBottom w:val="0"/>
      <w:divBdr>
        <w:top w:val="none" w:sz="0" w:space="0" w:color="auto"/>
        <w:left w:val="none" w:sz="0" w:space="0" w:color="auto"/>
        <w:bottom w:val="none" w:sz="0" w:space="0" w:color="auto"/>
        <w:right w:val="none" w:sz="0" w:space="0" w:color="auto"/>
      </w:divBdr>
    </w:div>
    <w:div w:id="779644229">
      <w:bodyDiv w:val="1"/>
      <w:marLeft w:val="0"/>
      <w:marRight w:val="0"/>
      <w:marTop w:val="0"/>
      <w:marBottom w:val="0"/>
      <w:divBdr>
        <w:top w:val="none" w:sz="0" w:space="0" w:color="auto"/>
        <w:left w:val="none" w:sz="0" w:space="0" w:color="auto"/>
        <w:bottom w:val="none" w:sz="0" w:space="0" w:color="auto"/>
        <w:right w:val="none" w:sz="0" w:space="0" w:color="auto"/>
      </w:divBdr>
    </w:div>
    <w:div w:id="807750212">
      <w:bodyDiv w:val="1"/>
      <w:marLeft w:val="0"/>
      <w:marRight w:val="0"/>
      <w:marTop w:val="0"/>
      <w:marBottom w:val="0"/>
      <w:divBdr>
        <w:top w:val="none" w:sz="0" w:space="0" w:color="auto"/>
        <w:left w:val="none" w:sz="0" w:space="0" w:color="auto"/>
        <w:bottom w:val="none" w:sz="0" w:space="0" w:color="auto"/>
        <w:right w:val="none" w:sz="0" w:space="0" w:color="auto"/>
      </w:divBdr>
      <w:divsChild>
        <w:div w:id="1162966796">
          <w:marLeft w:val="96"/>
          <w:marRight w:val="96"/>
          <w:marTop w:val="48"/>
          <w:marBottom w:val="48"/>
          <w:divBdr>
            <w:top w:val="none" w:sz="0" w:space="0" w:color="auto"/>
            <w:left w:val="none" w:sz="0" w:space="0" w:color="auto"/>
            <w:bottom w:val="none" w:sz="0" w:space="0" w:color="auto"/>
            <w:right w:val="none" w:sz="0" w:space="0" w:color="auto"/>
          </w:divBdr>
          <w:divsChild>
            <w:div w:id="437453161">
              <w:marLeft w:val="108"/>
              <w:marRight w:val="0"/>
              <w:marTop w:val="0"/>
              <w:marBottom w:val="0"/>
              <w:divBdr>
                <w:top w:val="none" w:sz="0" w:space="0" w:color="auto"/>
                <w:left w:val="none" w:sz="0" w:space="0" w:color="auto"/>
                <w:bottom w:val="none" w:sz="0" w:space="0" w:color="auto"/>
                <w:right w:val="none" w:sz="0" w:space="0" w:color="auto"/>
              </w:divBdr>
              <w:divsChild>
                <w:div w:id="1073116819">
                  <w:marLeft w:val="0"/>
                  <w:marRight w:val="0"/>
                  <w:marTop w:val="0"/>
                  <w:marBottom w:val="0"/>
                  <w:divBdr>
                    <w:top w:val="none" w:sz="0" w:space="0" w:color="auto"/>
                    <w:left w:val="none" w:sz="0" w:space="0" w:color="auto"/>
                    <w:bottom w:val="none" w:sz="0" w:space="0" w:color="auto"/>
                    <w:right w:val="none" w:sz="0" w:space="0" w:color="auto"/>
                  </w:divBdr>
                  <w:divsChild>
                    <w:div w:id="1614702841">
                      <w:marLeft w:val="0"/>
                      <w:marRight w:val="0"/>
                      <w:marTop w:val="0"/>
                      <w:marBottom w:val="0"/>
                      <w:divBdr>
                        <w:top w:val="none" w:sz="0" w:space="0" w:color="auto"/>
                        <w:left w:val="none" w:sz="0" w:space="0" w:color="auto"/>
                        <w:bottom w:val="none" w:sz="0" w:space="0" w:color="auto"/>
                        <w:right w:val="none" w:sz="0" w:space="0" w:color="auto"/>
                      </w:divBdr>
                      <w:divsChild>
                        <w:div w:id="1828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6332">
      <w:bodyDiv w:val="1"/>
      <w:marLeft w:val="0"/>
      <w:marRight w:val="0"/>
      <w:marTop w:val="0"/>
      <w:marBottom w:val="0"/>
      <w:divBdr>
        <w:top w:val="none" w:sz="0" w:space="0" w:color="auto"/>
        <w:left w:val="none" w:sz="0" w:space="0" w:color="auto"/>
        <w:bottom w:val="none" w:sz="0" w:space="0" w:color="auto"/>
        <w:right w:val="none" w:sz="0" w:space="0" w:color="auto"/>
      </w:divBdr>
    </w:div>
    <w:div w:id="857307703">
      <w:bodyDiv w:val="1"/>
      <w:marLeft w:val="0"/>
      <w:marRight w:val="0"/>
      <w:marTop w:val="0"/>
      <w:marBottom w:val="0"/>
      <w:divBdr>
        <w:top w:val="none" w:sz="0" w:space="0" w:color="auto"/>
        <w:left w:val="none" w:sz="0" w:space="0" w:color="auto"/>
        <w:bottom w:val="none" w:sz="0" w:space="0" w:color="auto"/>
        <w:right w:val="none" w:sz="0" w:space="0" w:color="auto"/>
      </w:divBdr>
    </w:div>
    <w:div w:id="878277796">
      <w:bodyDiv w:val="1"/>
      <w:marLeft w:val="0"/>
      <w:marRight w:val="0"/>
      <w:marTop w:val="0"/>
      <w:marBottom w:val="0"/>
      <w:divBdr>
        <w:top w:val="none" w:sz="0" w:space="0" w:color="auto"/>
        <w:left w:val="none" w:sz="0" w:space="0" w:color="auto"/>
        <w:bottom w:val="none" w:sz="0" w:space="0" w:color="auto"/>
        <w:right w:val="none" w:sz="0" w:space="0" w:color="auto"/>
      </w:divBdr>
      <w:divsChild>
        <w:div w:id="1121142846">
          <w:marLeft w:val="0"/>
          <w:marRight w:val="0"/>
          <w:marTop w:val="0"/>
          <w:marBottom w:val="60"/>
          <w:divBdr>
            <w:top w:val="none" w:sz="0" w:space="0" w:color="auto"/>
            <w:left w:val="none" w:sz="0" w:space="0" w:color="auto"/>
            <w:bottom w:val="none" w:sz="0" w:space="0" w:color="auto"/>
            <w:right w:val="none" w:sz="0" w:space="0" w:color="auto"/>
          </w:divBdr>
          <w:divsChild>
            <w:div w:id="550656932">
              <w:marLeft w:val="90"/>
              <w:marRight w:val="0"/>
              <w:marTop w:val="0"/>
              <w:marBottom w:val="0"/>
              <w:divBdr>
                <w:top w:val="single" w:sz="6" w:space="5" w:color="E8E8E8"/>
                <w:left w:val="single" w:sz="6" w:space="7" w:color="E8E8E8"/>
                <w:bottom w:val="single" w:sz="6" w:space="5" w:color="E8E8E8"/>
                <w:right w:val="single" w:sz="6" w:space="7" w:color="E8E8E8"/>
              </w:divBdr>
              <w:divsChild>
                <w:div w:id="546646276">
                  <w:marLeft w:val="0"/>
                  <w:marRight w:val="0"/>
                  <w:marTop w:val="0"/>
                  <w:marBottom w:val="0"/>
                  <w:divBdr>
                    <w:top w:val="none" w:sz="0" w:space="0" w:color="auto"/>
                    <w:left w:val="none" w:sz="0" w:space="0" w:color="auto"/>
                    <w:bottom w:val="none" w:sz="0" w:space="0" w:color="auto"/>
                    <w:right w:val="none" w:sz="0" w:space="0" w:color="auto"/>
                  </w:divBdr>
                  <w:divsChild>
                    <w:div w:id="3650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38694">
      <w:bodyDiv w:val="1"/>
      <w:marLeft w:val="0"/>
      <w:marRight w:val="0"/>
      <w:marTop w:val="0"/>
      <w:marBottom w:val="0"/>
      <w:divBdr>
        <w:top w:val="none" w:sz="0" w:space="0" w:color="auto"/>
        <w:left w:val="none" w:sz="0" w:space="0" w:color="auto"/>
        <w:bottom w:val="none" w:sz="0" w:space="0" w:color="auto"/>
        <w:right w:val="none" w:sz="0" w:space="0" w:color="auto"/>
      </w:divBdr>
    </w:div>
    <w:div w:id="1217743133">
      <w:bodyDiv w:val="1"/>
      <w:marLeft w:val="0"/>
      <w:marRight w:val="0"/>
      <w:marTop w:val="0"/>
      <w:marBottom w:val="0"/>
      <w:divBdr>
        <w:top w:val="none" w:sz="0" w:space="0" w:color="auto"/>
        <w:left w:val="none" w:sz="0" w:space="0" w:color="auto"/>
        <w:bottom w:val="none" w:sz="0" w:space="0" w:color="auto"/>
        <w:right w:val="none" w:sz="0" w:space="0" w:color="auto"/>
      </w:divBdr>
    </w:div>
    <w:div w:id="1578976089">
      <w:bodyDiv w:val="1"/>
      <w:marLeft w:val="0"/>
      <w:marRight w:val="0"/>
      <w:marTop w:val="0"/>
      <w:marBottom w:val="0"/>
      <w:divBdr>
        <w:top w:val="none" w:sz="0" w:space="0" w:color="auto"/>
        <w:left w:val="none" w:sz="0" w:space="0" w:color="auto"/>
        <w:bottom w:val="none" w:sz="0" w:space="0" w:color="auto"/>
        <w:right w:val="none" w:sz="0" w:space="0" w:color="auto"/>
      </w:divBdr>
    </w:div>
    <w:div w:id="1701204542">
      <w:bodyDiv w:val="1"/>
      <w:marLeft w:val="0"/>
      <w:marRight w:val="0"/>
      <w:marTop w:val="0"/>
      <w:marBottom w:val="0"/>
      <w:divBdr>
        <w:top w:val="none" w:sz="0" w:space="0" w:color="auto"/>
        <w:left w:val="none" w:sz="0" w:space="0" w:color="auto"/>
        <w:bottom w:val="none" w:sz="0" w:space="0" w:color="auto"/>
        <w:right w:val="none" w:sz="0" w:space="0" w:color="auto"/>
      </w:divBdr>
    </w:div>
    <w:div w:id="1766683088">
      <w:bodyDiv w:val="1"/>
      <w:marLeft w:val="0"/>
      <w:marRight w:val="0"/>
      <w:marTop w:val="0"/>
      <w:marBottom w:val="0"/>
      <w:divBdr>
        <w:top w:val="none" w:sz="0" w:space="0" w:color="auto"/>
        <w:left w:val="none" w:sz="0" w:space="0" w:color="auto"/>
        <w:bottom w:val="none" w:sz="0" w:space="0" w:color="auto"/>
        <w:right w:val="none" w:sz="0" w:space="0" w:color="auto"/>
      </w:divBdr>
    </w:div>
    <w:div w:id="1954284826">
      <w:bodyDiv w:val="1"/>
      <w:marLeft w:val="0"/>
      <w:marRight w:val="0"/>
      <w:marTop w:val="0"/>
      <w:marBottom w:val="0"/>
      <w:divBdr>
        <w:top w:val="none" w:sz="0" w:space="0" w:color="auto"/>
        <w:left w:val="none" w:sz="0" w:space="0" w:color="auto"/>
        <w:bottom w:val="none" w:sz="0" w:space="0" w:color="auto"/>
        <w:right w:val="none" w:sz="0" w:space="0" w:color="auto"/>
      </w:divBdr>
      <w:divsChild>
        <w:div w:id="725958643">
          <w:marLeft w:val="720"/>
          <w:marRight w:val="0"/>
          <w:marTop w:val="0"/>
          <w:marBottom w:val="0"/>
          <w:divBdr>
            <w:top w:val="none" w:sz="0" w:space="0" w:color="auto"/>
            <w:left w:val="none" w:sz="0" w:space="0" w:color="auto"/>
            <w:bottom w:val="none" w:sz="0" w:space="0" w:color="auto"/>
            <w:right w:val="none" w:sz="0" w:space="0" w:color="auto"/>
          </w:divBdr>
        </w:div>
        <w:div w:id="1460302847">
          <w:marLeft w:val="720"/>
          <w:marRight w:val="0"/>
          <w:marTop w:val="0"/>
          <w:marBottom w:val="0"/>
          <w:divBdr>
            <w:top w:val="none" w:sz="0" w:space="0" w:color="auto"/>
            <w:left w:val="none" w:sz="0" w:space="0" w:color="auto"/>
            <w:bottom w:val="none" w:sz="0" w:space="0" w:color="auto"/>
            <w:right w:val="none" w:sz="0" w:space="0" w:color="auto"/>
          </w:divBdr>
        </w:div>
        <w:div w:id="1639844731">
          <w:marLeft w:val="720"/>
          <w:marRight w:val="0"/>
          <w:marTop w:val="0"/>
          <w:marBottom w:val="0"/>
          <w:divBdr>
            <w:top w:val="none" w:sz="0" w:space="0" w:color="auto"/>
            <w:left w:val="none" w:sz="0" w:space="0" w:color="auto"/>
            <w:bottom w:val="none" w:sz="0" w:space="0" w:color="auto"/>
            <w:right w:val="none" w:sz="0" w:space="0" w:color="auto"/>
          </w:divBdr>
        </w:div>
        <w:div w:id="2062706563">
          <w:marLeft w:val="720"/>
          <w:marRight w:val="0"/>
          <w:marTop w:val="0"/>
          <w:marBottom w:val="0"/>
          <w:divBdr>
            <w:top w:val="none" w:sz="0" w:space="0" w:color="auto"/>
            <w:left w:val="none" w:sz="0" w:space="0" w:color="auto"/>
            <w:bottom w:val="none" w:sz="0" w:space="0" w:color="auto"/>
            <w:right w:val="none" w:sz="0" w:space="0" w:color="auto"/>
          </w:divBdr>
        </w:div>
        <w:div w:id="653415971">
          <w:marLeft w:val="720"/>
          <w:marRight w:val="0"/>
          <w:marTop w:val="0"/>
          <w:marBottom w:val="0"/>
          <w:divBdr>
            <w:top w:val="none" w:sz="0" w:space="0" w:color="auto"/>
            <w:left w:val="none" w:sz="0" w:space="0" w:color="auto"/>
            <w:bottom w:val="none" w:sz="0" w:space="0" w:color="auto"/>
            <w:right w:val="none" w:sz="0" w:space="0" w:color="auto"/>
          </w:divBdr>
        </w:div>
        <w:div w:id="555429668">
          <w:marLeft w:val="1440"/>
          <w:marRight w:val="0"/>
          <w:marTop w:val="0"/>
          <w:marBottom w:val="0"/>
          <w:divBdr>
            <w:top w:val="none" w:sz="0" w:space="0" w:color="auto"/>
            <w:left w:val="none" w:sz="0" w:space="0" w:color="auto"/>
            <w:bottom w:val="none" w:sz="0" w:space="0" w:color="auto"/>
            <w:right w:val="none" w:sz="0" w:space="0" w:color="auto"/>
          </w:divBdr>
        </w:div>
        <w:div w:id="702941779">
          <w:marLeft w:val="2160"/>
          <w:marRight w:val="0"/>
          <w:marTop w:val="0"/>
          <w:marBottom w:val="0"/>
          <w:divBdr>
            <w:top w:val="none" w:sz="0" w:space="0" w:color="auto"/>
            <w:left w:val="none" w:sz="0" w:space="0" w:color="auto"/>
            <w:bottom w:val="none" w:sz="0" w:space="0" w:color="auto"/>
            <w:right w:val="none" w:sz="0" w:space="0" w:color="auto"/>
          </w:divBdr>
        </w:div>
        <w:div w:id="2030911572">
          <w:marLeft w:val="1440"/>
          <w:marRight w:val="0"/>
          <w:marTop w:val="0"/>
          <w:marBottom w:val="0"/>
          <w:divBdr>
            <w:top w:val="none" w:sz="0" w:space="0" w:color="auto"/>
            <w:left w:val="none" w:sz="0" w:space="0" w:color="auto"/>
            <w:bottom w:val="none" w:sz="0" w:space="0" w:color="auto"/>
            <w:right w:val="none" w:sz="0" w:space="0" w:color="auto"/>
          </w:divBdr>
        </w:div>
        <w:div w:id="1319069142">
          <w:marLeft w:val="2160"/>
          <w:marRight w:val="0"/>
          <w:marTop w:val="0"/>
          <w:marBottom w:val="0"/>
          <w:divBdr>
            <w:top w:val="none" w:sz="0" w:space="0" w:color="auto"/>
            <w:left w:val="none" w:sz="0" w:space="0" w:color="auto"/>
            <w:bottom w:val="none" w:sz="0" w:space="0" w:color="auto"/>
            <w:right w:val="none" w:sz="0" w:space="0" w:color="auto"/>
          </w:divBdr>
        </w:div>
      </w:divsChild>
    </w:div>
    <w:div w:id="1980306763">
      <w:bodyDiv w:val="1"/>
      <w:marLeft w:val="0"/>
      <w:marRight w:val="0"/>
      <w:marTop w:val="0"/>
      <w:marBottom w:val="0"/>
      <w:divBdr>
        <w:top w:val="none" w:sz="0" w:space="0" w:color="auto"/>
        <w:left w:val="none" w:sz="0" w:space="0" w:color="auto"/>
        <w:bottom w:val="none" w:sz="0" w:space="0" w:color="auto"/>
        <w:right w:val="none" w:sz="0" w:space="0" w:color="auto"/>
      </w:divBdr>
      <w:divsChild>
        <w:div w:id="1760370424">
          <w:marLeft w:val="720"/>
          <w:marRight w:val="0"/>
          <w:marTop w:val="0"/>
          <w:marBottom w:val="0"/>
          <w:divBdr>
            <w:top w:val="none" w:sz="0" w:space="0" w:color="auto"/>
            <w:left w:val="none" w:sz="0" w:space="0" w:color="auto"/>
            <w:bottom w:val="none" w:sz="0" w:space="0" w:color="auto"/>
            <w:right w:val="none" w:sz="0" w:space="0" w:color="auto"/>
          </w:divBdr>
        </w:div>
        <w:div w:id="376125302">
          <w:marLeft w:val="720"/>
          <w:marRight w:val="0"/>
          <w:marTop w:val="0"/>
          <w:marBottom w:val="0"/>
          <w:divBdr>
            <w:top w:val="none" w:sz="0" w:space="0" w:color="auto"/>
            <w:left w:val="none" w:sz="0" w:space="0" w:color="auto"/>
            <w:bottom w:val="none" w:sz="0" w:space="0" w:color="auto"/>
            <w:right w:val="none" w:sz="0" w:space="0" w:color="auto"/>
          </w:divBdr>
        </w:div>
        <w:div w:id="447894495">
          <w:marLeft w:val="720"/>
          <w:marRight w:val="0"/>
          <w:marTop w:val="0"/>
          <w:marBottom w:val="0"/>
          <w:divBdr>
            <w:top w:val="none" w:sz="0" w:space="0" w:color="auto"/>
            <w:left w:val="none" w:sz="0" w:space="0" w:color="auto"/>
            <w:bottom w:val="none" w:sz="0" w:space="0" w:color="auto"/>
            <w:right w:val="none" w:sz="0" w:space="0" w:color="auto"/>
          </w:divBdr>
        </w:div>
        <w:div w:id="1642812118">
          <w:marLeft w:val="720"/>
          <w:marRight w:val="0"/>
          <w:marTop w:val="0"/>
          <w:marBottom w:val="0"/>
          <w:divBdr>
            <w:top w:val="none" w:sz="0" w:space="0" w:color="auto"/>
            <w:left w:val="none" w:sz="0" w:space="0" w:color="auto"/>
            <w:bottom w:val="none" w:sz="0" w:space="0" w:color="auto"/>
            <w:right w:val="none" w:sz="0" w:space="0" w:color="auto"/>
          </w:divBdr>
        </w:div>
        <w:div w:id="833644933">
          <w:marLeft w:val="720"/>
          <w:marRight w:val="0"/>
          <w:marTop w:val="0"/>
          <w:marBottom w:val="0"/>
          <w:divBdr>
            <w:top w:val="none" w:sz="0" w:space="0" w:color="auto"/>
            <w:left w:val="none" w:sz="0" w:space="0" w:color="auto"/>
            <w:bottom w:val="none" w:sz="0" w:space="0" w:color="auto"/>
            <w:right w:val="none" w:sz="0" w:space="0" w:color="auto"/>
          </w:divBdr>
        </w:div>
        <w:div w:id="361369223">
          <w:marLeft w:val="1440"/>
          <w:marRight w:val="0"/>
          <w:marTop w:val="0"/>
          <w:marBottom w:val="0"/>
          <w:divBdr>
            <w:top w:val="none" w:sz="0" w:space="0" w:color="auto"/>
            <w:left w:val="none" w:sz="0" w:space="0" w:color="auto"/>
            <w:bottom w:val="none" w:sz="0" w:space="0" w:color="auto"/>
            <w:right w:val="none" w:sz="0" w:space="0" w:color="auto"/>
          </w:divBdr>
        </w:div>
        <w:div w:id="142893867">
          <w:marLeft w:val="2160"/>
          <w:marRight w:val="0"/>
          <w:marTop w:val="0"/>
          <w:marBottom w:val="0"/>
          <w:divBdr>
            <w:top w:val="none" w:sz="0" w:space="0" w:color="auto"/>
            <w:left w:val="none" w:sz="0" w:space="0" w:color="auto"/>
            <w:bottom w:val="none" w:sz="0" w:space="0" w:color="auto"/>
            <w:right w:val="none" w:sz="0" w:space="0" w:color="auto"/>
          </w:divBdr>
        </w:div>
        <w:div w:id="1554850422">
          <w:marLeft w:val="1440"/>
          <w:marRight w:val="0"/>
          <w:marTop w:val="0"/>
          <w:marBottom w:val="0"/>
          <w:divBdr>
            <w:top w:val="none" w:sz="0" w:space="0" w:color="auto"/>
            <w:left w:val="none" w:sz="0" w:space="0" w:color="auto"/>
            <w:bottom w:val="none" w:sz="0" w:space="0" w:color="auto"/>
            <w:right w:val="none" w:sz="0" w:space="0" w:color="auto"/>
          </w:divBdr>
        </w:div>
        <w:div w:id="1577737592">
          <w:marLeft w:val="2160"/>
          <w:marRight w:val="0"/>
          <w:marTop w:val="0"/>
          <w:marBottom w:val="0"/>
          <w:divBdr>
            <w:top w:val="none" w:sz="0" w:space="0" w:color="auto"/>
            <w:left w:val="none" w:sz="0" w:space="0" w:color="auto"/>
            <w:bottom w:val="none" w:sz="0" w:space="0" w:color="auto"/>
            <w:right w:val="none" w:sz="0" w:space="0" w:color="auto"/>
          </w:divBdr>
        </w:div>
      </w:divsChild>
    </w:div>
    <w:div w:id="2018192610">
      <w:bodyDiv w:val="1"/>
      <w:marLeft w:val="0"/>
      <w:marRight w:val="0"/>
      <w:marTop w:val="0"/>
      <w:marBottom w:val="0"/>
      <w:divBdr>
        <w:top w:val="none" w:sz="0" w:space="0" w:color="auto"/>
        <w:left w:val="none" w:sz="0" w:space="0" w:color="auto"/>
        <w:bottom w:val="none" w:sz="0" w:space="0" w:color="auto"/>
        <w:right w:val="none" w:sz="0" w:space="0" w:color="auto"/>
      </w:divBdr>
    </w:div>
    <w:div w:id="20801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pingpeng/IETF105-Side-Meeting-APN6" TargetMode="External"/><Relationship Id="rId3" Type="http://schemas.openxmlformats.org/officeDocument/2006/relationships/settings" Target="settings.xml"/><Relationship Id="rId7" Type="http://schemas.openxmlformats.org/officeDocument/2006/relationships/hyperlink" Target="https://mailarchive.ietf.org/arch/browse/gg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ols.ietf.org/html/draft-li-apn6-framework-00" TargetMode="External"/><Relationship Id="rId4" Type="http://schemas.openxmlformats.org/officeDocument/2006/relationships/webSettings" Target="webSettings.xml"/><Relationship Id="rId9" Type="http://schemas.openxmlformats.org/officeDocument/2006/relationships/hyperlink" Target="https://tools.ietf.org/html/draft-li-apn6-problem-statement-usecases-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HuaweiSP</dc:creator>
  <cp:keywords/>
  <dc:description/>
  <cp:lastModifiedBy>Pengshuping (Peng Shuping)</cp:lastModifiedBy>
  <cp:revision>5</cp:revision>
  <dcterms:created xsi:type="dcterms:W3CDTF">2020-01-16T08:31:00Z</dcterms:created>
  <dcterms:modified xsi:type="dcterms:W3CDTF">2020-01-16T08:31:00Z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(3)Qi0RaJbibTEMOwZj0T7l8zTmQHLuhi5iixv9wkR5u2zyvxN5Z5gNO9pU0JTdsapjuhpPfL+p
WO41SfANTLecad4wx6XAhOM4qJo6G/lMkdKL3pW6fnWBU0oOc6NyKkyZP0/zX1lI5MyJUw1J
EWkWXCciG/UwSOXIby319rSYZ7/G5YBbL7LkVBj3B7Pg88O3eSd4II/8m1Xa3KaVLJ6HB+kR
BgPN450VZcZ+OpmX/O</vt:lpwstr>
  </property>
  <property fmtid="{D5CDD505-2E9C-101B-9397-08002B2CF9AE}" pid="3" name="_2015_ms_pID_7253431">
    <vt:lpwstr>PLybo8e5K4JcPce905SnE029OEOQMSENSWYX2BPj5TCfa5Arg7oMB1
xYMT4v3cDQXLUZiidzOuAMYnjZL8aoSC0/AscrmApBRYBIypn5aczNGxnFCq9WdSZDB3Q35Z
lLi0WA+Otdb85nVThZts+LkTnrlmd4/P3VtXwBt7hzIYPcOHmftCDxKKwIdD38/Abpe529bB
KNt5C6kaJN8+/DgByJFTx13Zqs7cUcRDoin3</vt:lpwstr>
  </property>
  <property fmtid="{D5CDD505-2E9C-101B-9397-08002B2CF9AE}" pid="4" name="_2015_ms_pID_7253432">
    <vt:lpwstr>eNqme23L4Iq0/xuEHnrHp9Q=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1569220093</vt:lpwstr>
  </property>
</Properties>
</file>