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CLASSPATH=/sdcard/monkey.jar:/sdcard/framework.jar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-p 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--uiautomatormix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--running-minutes 60 -v -v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模式Troy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--uiautomatortroy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控件选择策略按max.xpath.selector配置的高低优先级来进行深度遍历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/sdcard/max.xpath.actions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20180228 增加黑控件 黑区域屏蔽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@text='我的校园' and @resource-id='com.panda.videoliveplatform:id/tv_title']"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@text='车队' and @resource-id='com.panda.videoliveplatform:id/tv_title']",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"[0,633][900,789]"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"[0,1107][900,1263]"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当且仅当 当前activity == 所配activity 或未配activity时 做黑检查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三种方式: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仅配置bounds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屏蔽某个区域，在该区域内的控件或坐标不会被点击。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配置xpath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查找匹配的控件，屏蔽点击该控件。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xpath+bounds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查找匹配的控件，当控件存在时屏蔽指定的区域。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20180308 截图及dump 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Max.config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max.screenShotAndSavePageSource = true   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截图的生效条件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throttle &gt; 200  &amp;&amp;  max.screenShotAndSavePageSource =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adb shell CLASSPATH=/sdcard/monkey.jar:/sdcard/framework.jar exec app_process /system/bin tv.panda.test.monkey.Monkey -p com.panda.videoliveplatform --uiautomatormix --running-minutes 6 -v -v --throttle 400 --output-directory /sdcard/max1/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备注：每分钟100-200截图，故因大量截图对手机空间要求较高，仅为复现崩溃时建议开启截图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20180322 增加</w:t>
      </w:r>
      <w:r>
        <w:rPr>
          <w:rFonts w:hint="eastAsia" w:ascii="Times New Roman" w:hAnsi="Times New Roman" w:eastAsia="黑体" w:cs="Times New Roman"/>
          <w:b/>
          <w:bCs/>
          <w:color w:val="0000FF"/>
          <w:sz w:val="21"/>
          <w:szCs w:val="21"/>
          <w:lang w:val="en-US" w:eastAsia="zh-CN"/>
        </w:rPr>
        <w:t>TROY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-p com.panda.videoliveplatform --uiautomatortroy --running-minutes 15 -v -v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配置max.xpath.selector 控件优先级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"firstList":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"//*[contains(@text,'绝地求生')]"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"selectList":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"//*[@clickable='true']//*[contains(name(),'Text')]"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"//*[@clickable='true']//*[contains(name(),'Image')]"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"lastList":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 and contains(@resource-id,'tab_')]"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"//*[contains(@resource-id,'HorizontalScrollView')]"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"blackList":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"//*[contains(@resource-id,'wrapper_in_custom_title_bar')]//*[contains(@resource-id,'right_button')]"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"//*[contains(@resource-id,'share')]"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控件选择策略会按 1first 2select 3last 并屏蔽black来执行遍历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max.xpath.selector 需要push 到/sdcard/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67B50"/>
    <w:multiLevelType w:val="singleLevel"/>
    <w:tmpl w:val="5A967B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0E3B03E9"/>
    <w:rsid w:val="12481BF8"/>
    <w:rsid w:val="1FEE1EA4"/>
    <w:rsid w:val="2AB71E40"/>
    <w:rsid w:val="2B202EF5"/>
    <w:rsid w:val="2C133668"/>
    <w:rsid w:val="327458E0"/>
    <w:rsid w:val="478D1F69"/>
    <w:rsid w:val="5CD27F06"/>
    <w:rsid w:val="60D9116F"/>
    <w:rsid w:val="6DD54C5F"/>
    <w:rsid w:val="72FF5EF3"/>
    <w:rsid w:val="73BC3BDB"/>
    <w:rsid w:val="74DA6616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2018-03-22T10:56:06Z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