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9C2CA9">
        <w:rPr>
          <w:rFonts w:cs="Arial"/>
          <w:b/>
          <w:bCs/>
          <w:noProof/>
          <w:sz w:val="28"/>
          <w:szCs w:val="28"/>
          <w:lang w:val="en-US"/>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Default="007C2287" w:rsidP="00F0449D">
      <w:pPr>
        <w:spacing w:line="360" w:lineRule="auto"/>
        <w:jc w:val="left"/>
        <w:rPr>
          <w:rFonts w:cs="Times New Roman"/>
          <w:bCs/>
          <w:szCs w:val="24"/>
          <w:lang w:val="en-US"/>
        </w:rPr>
      </w:pPr>
      <w:r>
        <w:rPr>
          <w:rFonts w:cs="Times New Roman"/>
          <w:bCs/>
          <w:szCs w:val="24"/>
          <w:lang w:val="en-US"/>
        </w:rPr>
        <w:t>Extreme Programming</w:t>
      </w:r>
    </w:p>
    <w:p w14:paraId="0047FDF8" w14:textId="77777777" w:rsidR="005F49D1" w:rsidRDefault="005F49D1" w:rsidP="00F0449D">
      <w:pPr>
        <w:spacing w:line="360" w:lineRule="auto"/>
        <w:jc w:val="left"/>
        <w:rPr>
          <w:rFonts w:cs="Times New Roman"/>
          <w:bCs/>
          <w:szCs w:val="24"/>
          <w:lang w:val="en-US"/>
        </w:rPr>
      </w:pPr>
    </w:p>
    <w:p w14:paraId="056234F3" w14:textId="476A0F34" w:rsidR="005F49D1" w:rsidRDefault="005F49D1" w:rsidP="00F0449D">
      <w:pPr>
        <w:spacing w:line="360" w:lineRule="auto"/>
        <w:jc w:val="left"/>
        <w:rPr>
          <w:rFonts w:cs="Times New Roman"/>
          <w:bCs/>
          <w:szCs w:val="24"/>
          <w:lang w:val="en-US"/>
        </w:rPr>
      </w:pPr>
      <w:r>
        <w:rPr>
          <w:rFonts w:cs="Times New Roman"/>
          <w:bCs/>
          <w:szCs w:val="24"/>
          <w:lang w:val="en-US"/>
        </w:rPr>
        <w:t>PowerApps</w:t>
      </w:r>
    </w:p>
    <w:p w14:paraId="11B839DA" w14:textId="77777777" w:rsidR="005F49D1" w:rsidRPr="002757B3" w:rsidRDefault="005F49D1" w:rsidP="00F0449D">
      <w:pPr>
        <w:spacing w:line="360" w:lineRule="auto"/>
        <w:jc w:val="left"/>
        <w:rPr>
          <w:rFonts w:cs="Times New Roman"/>
          <w:bCs/>
          <w:szCs w:val="24"/>
          <w:lang w:val="en-US"/>
        </w:rPr>
      </w:pP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90105D8" w14:textId="60404DE9" w:rsidR="009C2CA9" w:rsidRDefault="00F0449D">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984576" w:history="1">
        <w:r w:rsidR="009C2CA9" w:rsidRPr="001B7644">
          <w:rPr>
            <w:rStyle w:val="Hyperlink"/>
          </w:rPr>
          <w:t>1</w:t>
        </w:r>
        <w:r w:rsidR="009C2CA9">
          <w:rPr>
            <w:rFonts w:asciiTheme="minorHAnsi" w:eastAsiaTheme="minorEastAsia" w:hAnsiTheme="minorHAnsi" w:cstheme="minorBidi"/>
            <w:b w:val="0"/>
            <w:caps w:val="0"/>
            <w:kern w:val="2"/>
            <w:szCs w:val="24"/>
            <w:lang w:val="en-NP"/>
            <w14:ligatures w14:val="standardContextual"/>
          </w:rPr>
          <w:tab/>
        </w:r>
        <w:r w:rsidR="009C2CA9" w:rsidRPr="001B7644">
          <w:rPr>
            <w:rStyle w:val="Hyperlink"/>
          </w:rPr>
          <w:t>INTRODUCTION</w:t>
        </w:r>
        <w:r w:rsidR="009C2CA9">
          <w:rPr>
            <w:webHidden/>
          </w:rPr>
          <w:tab/>
        </w:r>
        <w:r w:rsidR="009C2CA9">
          <w:rPr>
            <w:webHidden/>
          </w:rPr>
          <w:fldChar w:fldCharType="begin"/>
        </w:r>
        <w:r w:rsidR="009C2CA9">
          <w:rPr>
            <w:webHidden/>
          </w:rPr>
          <w:instrText xml:space="preserve"> PAGEREF _Toc156984576 \h </w:instrText>
        </w:r>
        <w:r w:rsidR="009C2CA9">
          <w:rPr>
            <w:webHidden/>
          </w:rPr>
        </w:r>
        <w:r w:rsidR="009C2CA9">
          <w:rPr>
            <w:webHidden/>
          </w:rPr>
          <w:fldChar w:fldCharType="separate"/>
        </w:r>
        <w:r w:rsidR="009C2CA9">
          <w:rPr>
            <w:webHidden/>
          </w:rPr>
          <w:t>1</w:t>
        </w:r>
        <w:r w:rsidR="009C2CA9">
          <w:rPr>
            <w:webHidden/>
          </w:rPr>
          <w:fldChar w:fldCharType="end"/>
        </w:r>
      </w:hyperlink>
    </w:p>
    <w:p w14:paraId="0749EF03" w14:textId="1B259148" w:rsidR="009C2CA9"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6984577" w:history="1">
        <w:r w:rsidR="009C2CA9" w:rsidRPr="001B7644">
          <w:rPr>
            <w:rStyle w:val="Hyperlink"/>
          </w:rPr>
          <w:t>2</w:t>
        </w:r>
        <w:r w:rsidR="009C2CA9">
          <w:rPr>
            <w:rFonts w:asciiTheme="minorHAnsi" w:eastAsiaTheme="minorEastAsia" w:hAnsiTheme="minorHAnsi" w:cstheme="minorBidi"/>
            <w:b w:val="0"/>
            <w:caps w:val="0"/>
            <w:kern w:val="2"/>
            <w:szCs w:val="24"/>
            <w:lang w:val="en-NP"/>
            <w14:ligatures w14:val="standardContextual"/>
          </w:rPr>
          <w:tab/>
        </w:r>
        <w:r w:rsidR="009C2CA9" w:rsidRPr="001B7644">
          <w:rPr>
            <w:rStyle w:val="Hyperlink"/>
          </w:rPr>
          <w:t>Low-code and no-code development</w:t>
        </w:r>
        <w:r w:rsidR="009C2CA9">
          <w:rPr>
            <w:webHidden/>
          </w:rPr>
          <w:tab/>
        </w:r>
        <w:r w:rsidR="009C2CA9">
          <w:rPr>
            <w:webHidden/>
          </w:rPr>
          <w:fldChar w:fldCharType="begin"/>
        </w:r>
        <w:r w:rsidR="009C2CA9">
          <w:rPr>
            <w:webHidden/>
          </w:rPr>
          <w:instrText xml:space="preserve"> PAGEREF _Toc156984577 \h </w:instrText>
        </w:r>
        <w:r w:rsidR="009C2CA9">
          <w:rPr>
            <w:webHidden/>
          </w:rPr>
        </w:r>
        <w:r w:rsidR="009C2CA9">
          <w:rPr>
            <w:webHidden/>
          </w:rPr>
          <w:fldChar w:fldCharType="separate"/>
        </w:r>
        <w:r w:rsidR="009C2CA9">
          <w:rPr>
            <w:webHidden/>
          </w:rPr>
          <w:t>3</w:t>
        </w:r>
        <w:r w:rsidR="009C2CA9">
          <w:rPr>
            <w:webHidden/>
          </w:rPr>
          <w:fldChar w:fldCharType="end"/>
        </w:r>
      </w:hyperlink>
    </w:p>
    <w:p w14:paraId="3A62FAC4" w14:textId="5437C543"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78" w:history="1">
        <w:r w:rsidR="009C2CA9" w:rsidRPr="001B7644">
          <w:rPr>
            <w:rStyle w:val="Hyperlink"/>
            <w:noProof/>
          </w:rPr>
          <w:t>2.1</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Evolution of Development Approaches</w:t>
        </w:r>
        <w:r w:rsidR="009C2CA9">
          <w:rPr>
            <w:noProof/>
            <w:webHidden/>
          </w:rPr>
          <w:tab/>
        </w:r>
        <w:r w:rsidR="009C2CA9">
          <w:rPr>
            <w:noProof/>
            <w:webHidden/>
          </w:rPr>
          <w:fldChar w:fldCharType="begin"/>
        </w:r>
        <w:r w:rsidR="009C2CA9">
          <w:rPr>
            <w:noProof/>
            <w:webHidden/>
          </w:rPr>
          <w:instrText xml:space="preserve"> PAGEREF _Toc156984578 \h </w:instrText>
        </w:r>
        <w:r w:rsidR="009C2CA9">
          <w:rPr>
            <w:noProof/>
            <w:webHidden/>
          </w:rPr>
        </w:r>
        <w:r w:rsidR="009C2CA9">
          <w:rPr>
            <w:noProof/>
            <w:webHidden/>
          </w:rPr>
          <w:fldChar w:fldCharType="separate"/>
        </w:r>
        <w:r w:rsidR="009C2CA9">
          <w:rPr>
            <w:noProof/>
            <w:webHidden/>
          </w:rPr>
          <w:t>4</w:t>
        </w:r>
        <w:r w:rsidR="009C2CA9">
          <w:rPr>
            <w:noProof/>
            <w:webHidden/>
          </w:rPr>
          <w:fldChar w:fldCharType="end"/>
        </w:r>
      </w:hyperlink>
    </w:p>
    <w:p w14:paraId="023AFF48" w14:textId="5EAA58F6"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79" w:history="1">
        <w:r w:rsidR="009C2CA9" w:rsidRPr="001B7644">
          <w:rPr>
            <w:rStyle w:val="Hyperlink"/>
            <w:noProof/>
            <w:lang w:val="fr-FR"/>
          </w:rPr>
          <w:t>2.2</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lang w:val="fr-FR"/>
          </w:rPr>
          <w:t>Basic Structure of Ideas</w:t>
        </w:r>
        <w:r w:rsidR="009C2CA9">
          <w:rPr>
            <w:noProof/>
            <w:webHidden/>
          </w:rPr>
          <w:tab/>
        </w:r>
        <w:r w:rsidR="009C2CA9">
          <w:rPr>
            <w:noProof/>
            <w:webHidden/>
          </w:rPr>
          <w:fldChar w:fldCharType="begin"/>
        </w:r>
        <w:r w:rsidR="009C2CA9">
          <w:rPr>
            <w:noProof/>
            <w:webHidden/>
          </w:rPr>
          <w:instrText xml:space="preserve"> PAGEREF _Toc156984579 \h </w:instrText>
        </w:r>
        <w:r w:rsidR="009C2CA9">
          <w:rPr>
            <w:noProof/>
            <w:webHidden/>
          </w:rPr>
        </w:r>
        <w:r w:rsidR="009C2CA9">
          <w:rPr>
            <w:noProof/>
            <w:webHidden/>
          </w:rPr>
          <w:fldChar w:fldCharType="separate"/>
        </w:r>
        <w:r w:rsidR="009C2CA9">
          <w:rPr>
            <w:noProof/>
            <w:webHidden/>
          </w:rPr>
          <w:t>5</w:t>
        </w:r>
        <w:r w:rsidR="009C2CA9">
          <w:rPr>
            <w:noProof/>
            <w:webHidden/>
          </w:rPr>
          <w:fldChar w:fldCharType="end"/>
        </w:r>
      </w:hyperlink>
    </w:p>
    <w:p w14:paraId="2C602AF9" w14:textId="0149F9BE" w:rsidR="009C2CA9"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6984580" w:history="1">
        <w:r w:rsidR="009C2CA9" w:rsidRPr="001B7644">
          <w:rPr>
            <w:rStyle w:val="Hyperlink"/>
          </w:rPr>
          <w:t>3</w:t>
        </w:r>
        <w:r w:rsidR="009C2CA9">
          <w:rPr>
            <w:rFonts w:asciiTheme="minorHAnsi" w:eastAsiaTheme="minorEastAsia" w:hAnsiTheme="minorHAnsi" w:cstheme="minorBidi"/>
            <w:b w:val="0"/>
            <w:caps w:val="0"/>
            <w:kern w:val="2"/>
            <w:szCs w:val="24"/>
            <w:lang w:val="en-NP"/>
            <w14:ligatures w14:val="standardContextual"/>
          </w:rPr>
          <w:tab/>
        </w:r>
        <w:r w:rsidR="009C2CA9" w:rsidRPr="001B7644">
          <w:rPr>
            <w:rStyle w:val="Hyperlink"/>
          </w:rPr>
          <w:t>Powerapps fundamentals</w:t>
        </w:r>
        <w:r w:rsidR="009C2CA9">
          <w:rPr>
            <w:webHidden/>
          </w:rPr>
          <w:tab/>
        </w:r>
        <w:r w:rsidR="009C2CA9">
          <w:rPr>
            <w:webHidden/>
          </w:rPr>
          <w:fldChar w:fldCharType="begin"/>
        </w:r>
        <w:r w:rsidR="009C2CA9">
          <w:rPr>
            <w:webHidden/>
          </w:rPr>
          <w:instrText xml:space="preserve"> PAGEREF _Toc156984580 \h </w:instrText>
        </w:r>
        <w:r w:rsidR="009C2CA9">
          <w:rPr>
            <w:webHidden/>
          </w:rPr>
        </w:r>
        <w:r w:rsidR="009C2CA9">
          <w:rPr>
            <w:webHidden/>
          </w:rPr>
          <w:fldChar w:fldCharType="separate"/>
        </w:r>
        <w:r w:rsidR="009C2CA9">
          <w:rPr>
            <w:webHidden/>
          </w:rPr>
          <w:t>7</w:t>
        </w:r>
        <w:r w:rsidR="009C2CA9">
          <w:rPr>
            <w:webHidden/>
          </w:rPr>
          <w:fldChar w:fldCharType="end"/>
        </w:r>
      </w:hyperlink>
    </w:p>
    <w:p w14:paraId="005D66AF" w14:textId="7A4650FD"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81" w:history="1">
        <w:r w:rsidR="009C2CA9" w:rsidRPr="001B7644">
          <w:rPr>
            <w:rStyle w:val="Hyperlink"/>
            <w:noProof/>
          </w:rPr>
          <w:t>3.1</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PowerApps Component Framework</w:t>
        </w:r>
        <w:r w:rsidR="009C2CA9">
          <w:rPr>
            <w:noProof/>
            <w:webHidden/>
          </w:rPr>
          <w:tab/>
        </w:r>
        <w:r w:rsidR="009C2CA9">
          <w:rPr>
            <w:noProof/>
            <w:webHidden/>
          </w:rPr>
          <w:fldChar w:fldCharType="begin"/>
        </w:r>
        <w:r w:rsidR="009C2CA9">
          <w:rPr>
            <w:noProof/>
            <w:webHidden/>
          </w:rPr>
          <w:instrText xml:space="preserve"> PAGEREF _Toc156984581 \h </w:instrText>
        </w:r>
        <w:r w:rsidR="009C2CA9">
          <w:rPr>
            <w:noProof/>
            <w:webHidden/>
          </w:rPr>
        </w:r>
        <w:r w:rsidR="009C2CA9">
          <w:rPr>
            <w:noProof/>
            <w:webHidden/>
          </w:rPr>
          <w:fldChar w:fldCharType="separate"/>
        </w:r>
        <w:r w:rsidR="009C2CA9">
          <w:rPr>
            <w:noProof/>
            <w:webHidden/>
          </w:rPr>
          <w:t>8</w:t>
        </w:r>
        <w:r w:rsidR="009C2CA9">
          <w:rPr>
            <w:noProof/>
            <w:webHidden/>
          </w:rPr>
          <w:fldChar w:fldCharType="end"/>
        </w:r>
      </w:hyperlink>
    </w:p>
    <w:p w14:paraId="1A38F1FC" w14:textId="524F3D9D" w:rsidR="009C2CA9" w:rsidRDefault="00000000">
      <w:pPr>
        <w:pStyle w:val="TOC3"/>
        <w:rPr>
          <w:rFonts w:asciiTheme="minorHAnsi" w:eastAsiaTheme="minorEastAsia" w:hAnsiTheme="minorHAnsi"/>
          <w:b w:val="0"/>
          <w:noProof/>
          <w:kern w:val="2"/>
          <w:szCs w:val="24"/>
          <w:lang w:val="en-NP"/>
          <w14:ligatures w14:val="standardContextual"/>
        </w:rPr>
      </w:pPr>
      <w:hyperlink w:anchor="_Toc156984582" w:history="1">
        <w:r w:rsidR="009C2CA9" w:rsidRPr="001B7644">
          <w:rPr>
            <w:rStyle w:val="Hyperlink"/>
            <w:noProof/>
          </w:rPr>
          <w:t>3.1.1</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Canvas Apps</w:t>
        </w:r>
        <w:r w:rsidR="009C2CA9">
          <w:rPr>
            <w:noProof/>
            <w:webHidden/>
          </w:rPr>
          <w:tab/>
        </w:r>
        <w:r w:rsidR="009C2CA9">
          <w:rPr>
            <w:noProof/>
            <w:webHidden/>
          </w:rPr>
          <w:fldChar w:fldCharType="begin"/>
        </w:r>
        <w:r w:rsidR="009C2CA9">
          <w:rPr>
            <w:noProof/>
            <w:webHidden/>
          </w:rPr>
          <w:instrText xml:space="preserve"> PAGEREF _Toc156984582 \h </w:instrText>
        </w:r>
        <w:r w:rsidR="009C2CA9">
          <w:rPr>
            <w:noProof/>
            <w:webHidden/>
          </w:rPr>
        </w:r>
        <w:r w:rsidR="009C2CA9">
          <w:rPr>
            <w:noProof/>
            <w:webHidden/>
          </w:rPr>
          <w:fldChar w:fldCharType="separate"/>
        </w:r>
        <w:r w:rsidR="009C2CA9">
          <w:rPr>
            <w:noProof/>
            <w:webHidden/>
          </w:rPr>
          <w:t>8</w:t>
        </w:r>
        <w:r w:rsidR="009C2CA9">
          <w:rPr>
            <w:noProof/>
            <w:webHidden/>
          </w:rPr>
          <w:fldChar w:fldCharType="end"/>
        </w:r>
      </w:hyperlink>
    </w:p>
    <w:p w14:paraId="15A8230C" w14:textId="626B7BB4" w:rsidR="009C2CA9" w:rsidRDefault="00000000">
      <w:pPr>
        <w:pStyle w:val="TOC3"/>
        <w:rPr>
          <w:rFonts w:asciiTheme="minorHAnsi" w:eastAsiaTheme="minorEastAsia" w:hAnsiTheme="minorHAnsi"/>
          <w:b w:val="0"/>
          <w:noProof/>
          <w:kern w:val="2"/>
          <w:szCs w:val="24"/>
          <w:lang w:val="en-NP"/>
          <w14:ligatures w14:val="standardContextual"/>
        </w:rPr>
      </w:pPr>
      <w:hyperlink w:anchor="_Toc156984583" w:history="1">
        <w:r w:rsidR="009C2CA9" w:rsidRPr="001B7644">
          <w:rPr>
            <w:rStyle w:val="Hyperlink"/>
            <w:noProof/>
          </w:rPr>
          <w:t>3.1.2</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Model-Driven Apps</w:t>
        </w:r>
        <w:r w:rsidR="009C2CA9">
          <w:rPr>
            <w:noProof/>
            <w:webHidden/>
          </w:rPr>
          <w:tab/>
        </w:r>
        <w:r w:rsidR="009C2CA9">
          <w:rPr>
            <w:noProof/>
            <w:webHidden/>
          </w:rPr>
          <w:fldChar w:fldCharType="begin"/>
        </w:r>
        <w:r w:rsidR="009C2CA9">
          <w:rPr>
            <w:noProof/>
            <w:webHidden/>
          </w:rPr>
          <w:instrText xml:space="preserve"> PAGEREF _Toc156984583 \h </w:instrText>
        </w:r>
        <w:r w:rsidR="009C2CA9">
          <w:rPr>
            <w:noProof/>
            <w:webHidden/>
          </w:rPr>
        </w:r>
        <w:r w:rsidR="009C2CA9">
          <w:rPr>
            <w:noProof/>
            <w:webHidden/>
          </w:rPr>
          <w:fldChar w:fldCharType="separate"/>
        </w:r>
        <w:r w:rsidR="009C2CA9">
          <w:rPr>
            <w:noProof/>
            <w:webHidden/>
          </w:rPr>
          <w:t>9</w:t>
        </w:r>
        <w:r w:rsidR="009C2CA9">
          <w:rPr>
            <w:noProof/>
            <w:webHidden/>
          </w:rPr>
          <w:fldChar w:fldCharType="end"/>
        </w:r>
      </w:hyperlink>
    </w:p>
    <w:p w14:paraId="6E5544AD" w14:textId="023A9123" w:rsidR="009C2CA9" w:rsidRDefault="00000000">
      <w:pPr>
        <w:pStyle w:val="TOC3"/>
        <w:rPr>
          <w:rFonts w:asciiTheme="minorHAnsi" w:eastAsiaTheme="minorEastAsia" w:hAnsiTheme="minorHAnsi"/>
          <w:b w:val="0"/>
          <w:noProof/>
          <w:kern w:val="2"/>
          <w:szCs w:val="24"/>
          <w:lang w:val="en-NP"/>
          <w14:ligatures w14:val="standardContextual"/>
        </w:rPr>
      </w:pPr>
      <w:hyperlink w:anchor="_Toc156984584" w:history="1">
        <w:r w:rsidR="009C2CA9" w:rsidRPr="001B7644">
          <w:rPr>
            <w:rStyle w:val="Hyperlink"/>
            <w:noProof/>
          </w:rPr>
          <w:t>3.1.3</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Portals Apps</w:t>
        </w:r>
        <w:r w:rsidR="009C2CA9">
          <w:rPr>
            <w:noProof/>
            <w:webHidden/>
          </w:rPr>
          <w:tab/>
        </w:r>
        <w:r w:rsidR="009C2CA9">
          <w:rPr>
            <w:noProof/>
            <w:webHidden/>
          </w:rPr>
          <w:fldChar w:fldCharType="begin"/>
        </w:r>
        <w:r w:rsidR="009C2CA9">
          <w:rPr>
            <w:noProof/>
            <w:webHidden/>
          </w:rPr>
          <w:instrText xml:space="preserve"> PAGEREF _Toc156984584 \h </w:instrText>
        </w:r>
        <w:r w:rsidR="009C2CA9">
          <w:rPr>
            <w:noProof/>
            <w:webHidden/>
          </w:rPr>
        </w:r>
        <w:r w:rsidR="009C2CA9">
          <w:rPr>
            <w:noProof/>
            <w:webHidden/>
          </w:rPr>
          <w:fldChar w:fldCharType="separate"/>
        </w:r>
        <w:r w:rsidR="009C2CA9">
          <w:rPr>
            <w:noProof/>
            <w:webHidden/>
          </w:rPr>
          <w:t>10</w:t>
        </w:r>
        <w:r w:rsidR="009C2CA9">
          <w:rPr>
            <w:noProof/>
            <w:webHidden/>
          </w:rPr>
          <w:fldChar w:fldCharType="end"/>
        </w:r>
      </w:hyperlink>
    </w:p>
    <w:p w14:paraId="58389185" w14:textId="16FF7F48"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85" w:history="1">
        <w:r w:rsidR="009C2CA9" w:rsidRPr="001B7644">
          <w:rPr>
            <w:rStyle w:val="Hyperlink"/>
            <w:noProof/>
          </w:rPr>
          <w:t>3.2</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Advantages and disadvantages</w:t>
        </w:r>
        <w:r w:rsidR="009C2CA9">
          <w:rPr>
            <w:noProof/>
            <w:webHidden/>
          </w:rPr>
          <w:tab/>
        </w:r>
        <w:r w:rsidR="009C2CA9">
          <w:rPr>
            <w:noProof/>
            <w:webHidden/>
          </w:rPr>
          <w:fldChar w:fldCharType="begin"/>
        </w:r>
        <w:r w:rsidR="009C2CA9">
          <w:rPr>
            <w:noProof/>
            <w:webHidden/>
          </w:rPr>
          <w:instrText xml:space="preserve"> PAGEREF _Toc156984585 \h </w:instrText>
        </w:r>
        <w:r w:rsidR="009C2CA9">
          <w:rPr>
            <w:noProof/>
            <w:webHidden/>
          </w:rPr>
        </w:r>
        <w:r w:rsidR="009C2CA9">
          <w:rPr>
            <w:noProof/>
            <w:webHidden/>
          </w:rPr>
          <w:fldChar w:fldCharType="separate"/>
        </w:r>
        <w:r w:rsidR="009C2CA9">
          <w:rPr>
            <w:noProof/>
            <w:webHidden/>
          </w:rPr>
          <w:t>11</w:t>
        </w:r>
        <w:r w:rsidR="009C2CA9">
          <w:rPr>
            <w:noProof/>
            <w:webHidden/>
          </w:rPr>
          <w:fldChar w:fldCharType="end"/>
        </w:r>
      </w:hyperlink>
    </w:p>
    <w:p w14:paraId="0D33844B" w14:textId="451BE8F3" w:rsidR="009C2CA9"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6984586" w:history="1">
        <w:r w:rsidR="009C2CA9" w:rsidRPr="001B7644">
          <w:rPr>
            <w:rStyle w:val="Hyperlink"/>
          </w:rPr>
          <w:t>4</w:t>
        </w:r>
        <w:r w:rsidR="009C2CA9">
          <w:rPr>
            <w:rFonts w:asciiTheme="minorHAnsi" w:eastAsiaTheme="minorEastAsia" w:hAnsiTheme="minorHAnsi" w:cstheme="minorBidi"/>
            <w:b w:val="0"/>
            <w:caps w:val="0"/>
            <w:kern w:val="2"/>
            <w:szCs w:val="24"/>
            <w:lang w:val="en-NP"/>
            <w14:ligatures w14:val="standardContextual"/>
          </w:rPr>
          <w:tab/>
        </w:r>
        <w:r w:rsidR="009C2CA9" w:rsidRPr="001B7644">
          <w:rPr>
            <w:rStyle w:val="Hyperlink"/>
          </w:rPr>
          <w:t>Building a crud application with powerapps</w:t>
        </w:r>
        <w:r w:rsidR="009C2CA9">
          <w:rPr>
            <w:webHidden/>
          </w:rPr>
          <w:tab/>
        </w:r>
        <w:r w:rsidR="009C2CA9">
          <w:rPr>
            <w:webHidden/>
          </w:rPr>
          <w:fldChar w:fldCharType="begin"/>
        </w:r>
        <w:r w:rsidR="009C2CA9">
          <w:rPr>
            <w:webHidden/>
          </w:rPr>
          <w:instrText xml:space="preserve"> PAGEREF _Toc156984586 \h </w:instrText>
        </w:r>
        <w:r w:rsidR="009C2CA9">
          <w:rPr>
            <w:webHidden/>
          </w:rPr>
        </w:r>
        <w:r w:rsidR="009C2CA9">
          <w:rPr>
            <w:webHidden/>
          </w:rPr>
          <w:fldChar w:fldCharType="separate"/>
        </w:r>
        <w:r w:rsidR="009C2CA9">
          <w:rPr>
            <w:webHidden/>
          </w:rPr>
          <w:t>12</w:t>
        </w:r>
        <w:r w:rsidR="009C2CA9">
          <w:rPr>
            <w:webHidden/>
          </w:rPr>
          <w:fldChar w:fldCharType="end"/>
        </w:r>
      </w:hyperlink>
    </w:p>
    <w:p w14:paraId="0C66F715" w14:textId="798CFFC0"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87" w:history="1">
        <w:r w:rsidR="009C2CA9" w:rsidRPr="001B7644">
          <w:rPr>
            <w:rStyle w:val="Hyperlink"/>
            <w:noProof/>
          </w:rPr>
          <w:t>4.1</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rPr>
          <w:t>Overview of CRUD Operations</w:t>
        </w:r>
        <w:r w:rsidR="009C2CA9">
          <w:rPr>
            <w:noProof/>
            <w:webHidden/>
          </w:rPr>
          <w:tab/>
        </w:r>
        <w:r w:rsidR="009C2CA9">
          <w:rPr>
            <w:noProof/>
            <w:webHidden/>
          </w:rPr>
          <w:fldChar w:fldCharType="begin"/>
        </w:r>
        <w:r w:rsidR="009C2CA9">
          <w:rPr>
            <w:noProof/>
            <w:webHidden/>
          </w:rPr>
          <w:instrText xml:space="preserve"> PAGEREF _Toc156984587 \h </w:instrText>
        </w:r>
        <w:r w:rsidR="009C2CA9">
          <w:rPr>
            <w:noProof/>
            <w:webHidden/>
          </w:rPr>
        </w:r>
        <w:r w:rsidR="009C2CA9">
          <w:rPr>
            <w:noProof/>
            <w:webHidden/>
          </w:rPr>
          <w:fldChar w:fldCharType="separate"/>
        </w:r>
        <w:r w:rsidR="009C2CA9">
          <w:rPr>
            <w:noProof/>
            <w:webHidden/>
          </w:rPr>
          <w:t>12</w:t>
        </w:r>
        <w:r w:rsidR="009C2CA9">
          <w:rPr>
            <w:noProof/>
            <w:webHidden/>
          </w:rPr>
          <w:fldChar w:fldCharType="end"/>
        </w:r>
      </w:hyperlink>
    </w:p>
    <w:p w14:paraId="65219F31" w14:textId="23DB11EB"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88" w:history="1">
        <w:r w:rsidR="009C2CA9" w:rsidRPr="001B7644">
          <w:rPr>
            <w:rStyle w:val="Hyperlink"/>
            <w:noProof/>
            <w:lang w:val="fr-FR"/>
          </w:rPr>
          <w:t>4.2</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lang w:val="fr-FR"/>
          </w:rPr>
          <w:t>PowerApps Design For CRUD Operations</w:t>
        </w:r>
        <w:r w:rsidR="009C2CA9">
          <w:rPr>
            <w:noProof/>
            <w:webHidden/>
          </w:rPr>
          <w:tab/>
        </w:r>
        <w:r w:rsidR="009C2CA9">
          <w:rPr>
            <w:noProof/>
            <w:webHidden/>
          </w:rPr>
          <w:fldChar w:fldCharType="begin"/>
        </w:r>
        <w:r w:rsidR="009C2CA9">
          <w:rPr>
            <w:noProof/>
            <w:webHidden/>
          </w:rPr>
          <w:instrText xml:space="preserve"> PAGEREF _Toc156984588 \h </w:instrText>
        </w:r>
        <w:r w:rsidR="009C2CA9">
          <w:rPr>
            <w:noProof/>
            <w:webHidden/>
          </w:rPr>
        </w:r>
        <w:r w:rsidR="009C2CA9">
          <w:rPr>
            <w:noProof/>
            <w:webHidden/>
          </w:rPr>
          <w:fldChar w:fldCharType="separate"/>
        </w:r>
        <w:r w:rsidR="009C2CA9">
          <w:rPr>
            <w:noProof/>
            <w:webHidden/>
          </w:rPr>
          <w:t>12</w:t>
        </w:r>
        <w:r w:rsidR="009C2CA9">
          <w:rPr>
            <w:noProof/>
            <w:webHidden/>
          </w:rPr>
          <w:fldChar w:fldCharType="end"/>
        </w:r>
      </w:hyperlink>
    </w:p>
    <w:p w14:paraId="55E50E57" w14:textId="589EE634" w:rsidR="009C2CA9" w:rsidRDefault="00000000">
      <w:pPr>
        <w:pStyle w:val="TOC2"/>
        <w:rPr>
          <w:rFonts w:asciiTheme="minorHAnsi" w:eastAsiaTheme="minorEastAsia" w:hAnsiTheme="minorHAnsi"/>
          <w:b w:val="0"/>
          <w:noProof/>
          <w:kern w:val="2"/>
          <w:szCs w:val="24"/>
          <w:lang w:val="en-NP"/>
          <w14:ligatures w14:val="standardContextual"/>
        </w:rPr>
      </w:pPr>
      <w:hyperlink w:anchor="_Toc156984589" w:history="1">
        <w:r w:rsidR="009C2CA9" w:rsidRPr="001B7644">
          <w:rPr>
            <w:rStyle w:val="Hyperlink"/>
            <w:noProof/>
            <w:lang w:val="en-US"/>
          </w:rPr>
          <w:t>4.3</w:t>
        </w:r>
        <w:r w:rsidR="009C2CA9">
          <w:rPr>
            <w:rFonts w:asciiTheme="minorHAnsi" w:eastAsiaTheme="minorEastAsia" w:hAnsiTheme="minorHAnsi"/>
            <w:b w:val="0"/>
            <w:noProof/>
            <w:kern w:val="2"/>
            <w:szCs w:val="24"/>
            <w:lang w:val="en-NP"/>
            <w14:ligatures w14:val="standardContextual"/>
          </w:rPr>
          <w:tab/>
        </w:r>
        <w:r w:rsidR="009C2CA9" w:rsidRPr="001B7644">
          <w:rPr>
            <w:rStyle w:val="Hyperlink"/>
            <w:noProof/>
            <w:lang w:val="en-US"/>
          </w:rPr>
          <w:t>Hands-on Demonstration</w:t>
        </w:r>
        <w:r w:rsidR="009C2CA9">
          <w:rPr>
            <w:noProof/>
            <w:webHidden/>
          </w:rPr>
          <w:tab/>
        </w:r>
        <w:r w:rsidR="009C2CA9">
          <w:rPr>
            <w:noProof/>
            <w:webHidden/>
          </w:rPr>
          <w:fldChar w:fldCharType="begin"/>
        </w:r>
        <w:r w:rsidR="009C2CA9">
          <w:rPr>
            <w:noProof/>
            <w:webHidden/>
          </w:rPr>
          <w:instrText xml:space="preserve"> PAGEREF _Toc156984589 \h </w:instrText>
        </w:r>
        <w:r w:rsidR="009C2CA9">
          <w:rPr>
            <w:noProof/>
            <w:webHidden/>
          </w:rPr>
        </w:r>
        <w:r w:rsidR="009C2CA9">
          <w:rPr>
            <w:noProof/>
            <w:webHidden/>
          </w:rPr>
          <w:fldChar w:fldCharType="separate"/>
        </w:r>
        <w:r w:rsidR="009C2CA9">
          <w:rPr>
            <w:noProof/>
            <w:webHidden/>
          </w:rPr>
          <w:t>12</w:t>
        </w:r>
        <w:r w:rsidR="009C2CA9">
          <w:rPr>
            <w:noProof/>
            <w:webHidden/>
          </w:rPr>
          <w:fldChar w:fldCharType="end"/>
        </w:r>
      </w:hyperlink>
    </w:p>
    <w:p w14:paraId="4F63FCE4" w14:textId="4976125A" w:rsidR="009C2CA9"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6984590" w:history="1">
        <w:r w:rsidR="009C2CA9" w:rsidRPr="001B7644">
          <w:rPr>
            <w:rStyle w:val="Hyperlink"/>
          </w:rPr>
          <w:t>5</w:t>
        </w:r>
        <w:r w:rsidR="009C2CA9">
          <w:rPr>
            <w:rFonts w:asciiTheme="minorHAnsi" w:eastAsiaTheme="minorEastAsia" w:hAnsiTheme="minorHAnsi" w:cstheme="minorBidi"/>
            <w:b w:val="0"/>
            <w:caps w:val="0"/>
            <w:kern w:val="2"/>
            <w:szCs w:val="24"/>
            <w:lang w:val="en-NP"/>
            <w14:ligatures w14:val="standardContextual"/>
          </w:rPr>
          <w:tab/>
        </w:r>
        <w:r w:rsidR="009C2CA9" w:rsidRPr="001B7644">
          <w:rPr>
            <w:rStyle w:val="Hyperlink"/>
          </w:rPr>
          <w:t>Conclusion</w:t>
        </w:r>
        <w:r w:rsidR="009C2CA9">
          <w:rPr>
            <w:webHidden/>
          </w:rPr>
          <w:tab/>
        </w:r>
        <w:r w:rsidR="009C2CA9">
          <w:rPr>
            <w:webHidden/>
          </w:rPr>
          <w:fldChar w:fldCharType="begin"/>
        </w:r>
        <w:r w:rsidR="009C2CA9">
          <w:rPr>
            <w:webHidden/>
          </w:rPr>
          <w:instrText xml:space="preserve"> PAGEREF _Toc156984590 \h </w:instrText>
        </w:r>
        <w:r w:rsidR="009C2CA9">
          <w:rPr>
            <w:webHidden/>
          </w:rPr>
        </w:r>
        <w:r w:rsidR="009C2CA9">
          <w:rPr>
            <w:webHidden/>
          </w:rPr>
          <w:fldChar w:fldCharType="separate"/>
        </w:r>
        <w:r w:rsidR="009C2CA9">
          <w:rPr>
            <w:webHidden/>
          </w:rPr>
          <w:t>13</w:t>
        </w:r>
        <w:r w:rsidR="009C2CA9">
          <w:rPr>
            <w:webHidden/>
          </w:rPr>
          <w:fldChar w:fldCharType="end"/>
        </w:r>
      </w:hyperlink>
    </w:p>
    <w:p w14:paraId="69F2E783" w14:textId="49E99623"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5036B478" w14:textId="79599878" w:rsidR="00E207CA" w:rsidRDefault="003F3A3C">
      <w:pPr>
        <w:pStyle w:val="TableofFigures"/>
        <w:tabs>
          <w:tab w:val="right" w:leader="dot" w:pos="9911"/>
        </w:tabs>
        <w:rPr>
          <w:rFonts w:asciiTheme="minorHAnsi" w:eastAsiaTheme="minorEastAsia" w:hAnsiTheme="minorHAnsi"/>
          <w:noProof/>
          <w:kern w:val="2"/>
          <w:sz w:val="22"/>
          <w14:ligatures w14:val="standardContextual"/>
        </w:rPr>
      </w:pPr>
      <w:r>
        <w:rPr>
          <w:rFonts w:cs="Times New Roman"/>
          <w:b/>
          <w:color w:val="FF0000"/>
          <w:szCs w:val="24"/>
        </w:rPr>
        <w:fldChar w:fldCharType="begin"/>
      </w:r>
      <w:r>
        <w:rPr>
          <w:rFonts w:cs="Times New Roman"/>
          <w:b/>
          <w:color w:val="FF0000"/>
          <w:szCs w:val="24"/>
        </w:rPr>
        <w:instrText xml:space="preserve"> TOC \c "Figure" </w:instrText>
      </w:r>
      <w:r>
        <w:rPr>
          <w:rFonts w:cs="Times New Roman"/>
          <w:b/>
          <w:color w:val="FF0000"/>
          <w:szCs w:val="24"/>
        </w:rPr>
        <w:fldChar w:fldCharType="separate"/>
      </w:r>
      <w:r w:rsidR="00E207CA">
        <w:rPr>
          <w:noProof/>
        </w:rPr>
        <w:t>Figure 1 Canvas App layout</w:t>
      </w:r>
      <w:r w:rsidR="00E207CA">
        <w:rPr>
          <w:noProof/>
        </w:rPr>
        <w:tab/>
      </w:r>
      <w:r w:rsidR="00E207CA">
        <w:rPr>
          <w:noProof/>
        </w:rPr>
        <w:fldChar w:fldCharType="begin"/>
      </w:r>
      <w:r w:rsidR="00E207CA">
        <w:rPr>
          <w:noProof/>
        </w:rPr>
        <w:instrText xml:space="preserve"> PAGEREF _Toc156560218 \h </w:instrText>
      </w:r>
      <w:r w:rsidR="00E207CA">
        <w:rPr>
          <w:noProof/>
        </w:rPr>
      </w:r>
      <w:r w:rsidR="00E207CA">
        <w:rPr>
          <w:noProof/>
        </w:rPr>
        <w:fldChar w:fldCharType="separate"/>
      </w:r>
      <w:r w:rsidR="00E207CA">
        <w:rPr>
          <w:noProof/>
        </w:rPr>
        <w:t>8</w:t>
      </w:r>
      <w:r w:rsidR="00E207CA">
        <w:rPr>
          <w:noProof/>
        </w:rPr>
        <w:fldChar w:fldCharType="end"/>
      </w:r>
    </w:p>
    <w:p w14:paraId="5DB64C8A" w14:textId="704F5944" w:rsidR="00E207CA" w:rsidRDefault="00E207CA">
      <w:pPr>
        <w:pStyle w:val="TableofFigures"/>
        <w:tabs>
          <w:tab w:val="right" w:leader="dot" w:pos="9911"/>
        </w:tabs>
        <w:rPr>
          <w:rFonts w:asciiTheme="minorHAnsi" w:eastAsiaTheme="minorEastAsia" w:hAnsiTheme="minorHAnsi"/>
          <w:noProof/>
          <w:kern w:val="2"/>
          <w:sz w:val="22"/>
          <w14:ligatures w14:val="standardContextual"/>
        </w:rPr>
      </w:pPr>
      <w:r>
        <w:rPr>
          <w:noProof/>
        </w:rPr>
        <w:t xml:space="preserve">Figure 2 </w:t>
      </w:r>
      <w:r w:rsidRPr="009C633C">
        <w:rPr>
          <w:noProof/>
          <w:color w:val="0563C1" w:themeColor="hyperlink"/>
          <w:u w:val="single"/>
        </w:rPr>
        <w:t>Model driven app layout</w:t>
      </w:r>
      <w:r>
        <w:rPr>
          <w:noProof/>
        </w:rPr>
        <w:tab/>
      </w:r>
      <w:r>
        <w:rPr>
          <w:noProof/>
        </w:rPr>
        <w:fldChar w:fldCharType="begin"/>
      </w:r>
      <w:r>
        <w:rPr>
          <w:noProof/>
        </w:rPr>
        <w:instrText xml:space="preserve"> PAGEREF _Toc156560219 \h </w:instrText>
      </w:r>
      <w:r>
        <w:rPr>
          <w:noProof/>
        </w:rPr>
      </w:r>
      <w:r>
        <w:rPr>
          <w:noProof/>
        </w:rPr>
        <w:fldChar w:fldCharType="separate"/>
      </w:r>
      <w:r>
        <w:rPr>
          <w:noProof/>
        </w:rPr>
        <w:t>9</w:t>
      </w:r>
      <w:r>
        <w:rPr>
          <w:noProof/>
        </w:rPr>
        <w:fldChar w:fldCharType="end"/>
      </w:r>
    </w:p>
    <w:p w14:paraId="74A284AA" w14:textId="35A32805" w:rsidR="00F0449D" w:rsidRPr="009A07DA" w:rsidRDefault="003F3A3C" w:rsidP="00F0449D">
      <w:pPr>
        <w:spacing w:line="240" w:lineRule="auto"/>
        <w:jc w:val="left"/>
        <w:rPr>
          <w:rFonts w:cs="Times New Roman"/>
          <w:b/>
          <w:color w:val="FF0000"/>
          <w:szCs w:val="24"/>
        </w:rPr>
        <w:sectPr w:rsidR="00F0449D" w:rsidRPr="009A07DA" w:rsidSect="009F5ABF">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56984576"/>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984577"/>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(Rokis</w:t>
      </w:r>
      <w:r w:rsidR="001E65B6">
        <w:t xml:space="preserve"> &amp; </w:t>
      </w:r>
      <w:r w:rsidR="001E65B6" w:rsidRPr="002327A1">
        <w:rPr>
          <w:rFonts w:cs="Times New Roman"/>
          <w:szCs w:val="24"/>
          <w:lang w:val="en-US"/>
        </w:rPr>
        <w:t>Kirikova</w:t>
      </w:r>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984578"/>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r w:rsidR="00D027C7">
        <w:rPr>
          <w:rFonts w:cs="Times New Roman"/>
          <w:color w:val="1E1D1A"/>
          <w:shd w:val="clear" w:color="auto" w:fill="FFFFFF"/>
        </w:rPr>
        <w:t>Chrismanto</w:t>
      </w:r>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(Simplilearn)</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984579"/>
      <w:r>
        <w:rPr>
          <w:lang w:val="fr-FR"/>
        </w:rPr>
        <w:lastRenderedPageBreak/>
        <w:t>Basic Structure of Ideas</w:t>
      </w:r>
      <w:bookmarkEnd w:id="5"/>
    </w:p>
    <w:p w14:paraId="09CF581D" w14:textId="77777777" w:rsidR="00F0449D" w:rsidRDefault="00F0449D" w:rsidP="00F0449D">
      <w:pPr>
        <w:rPr>
          <w:lang w:val="en-US"/>
        </w:rPr>
      </w:pPr>
    </w:p>
    <w:p w14:paraId="3A4FEE98" w14:textId="47190825"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r w:rsidR="00E627F9">
        <w:rPr>
          <w:lang w:val="en-US"/>
        </w:rPr>
        <w:t xml:space="preserve"> </w:t>
      </w:r>
      <w:r w:rsidRPr="004F6805">
        <w:rPr>
          <w:lang w:val="en-US"/>
        </w:rPr>
        <w:t>Low-code development refers to programming that involves using some visual environment in order to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With the low-code development, app creation is made easier because users need not do coding rather interact with visual interface and assemble parts that can be customized. This method is distinguished by the use of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Toc156984580"/>
      <w:bookmarkStart w:id="7" w:name="_Hlk50540170"/>
      <w:r>
        <w:lastRenderedPageBreak/>
        <w:t>Powerapps fundamentals</w:t>
      </w:r>
      <w:bookmarkEnd w:id="6"/>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PowerBI,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(Palmer, 2020)</w:t>
      </w:r>
      <w:r>
        <w:t xml:space="preserve">. </w:t>
      </w:r>
    </w:p>
    <w:p w14:paraId="380F8DDC" w14:textId="262DD3AE" w:rsidR="00313AA4" w:rsidRPr="00D138BF" w:rsidRDefault="0022204B" w:rsidP="0022204B">
      <w:pPr>
        <w:spacing w:after="160"/>
        <w:jc w:val="left"/>
      </w:pPr>
      <w:r>
        <w:br w:type="page"/>
      </w:r>
    </w:p>
    <w:p w14:paraId="2713DD5D" w14:textId="683F856B" w:rsidR="00420204" w:rsidRDefault="00220EFC" w:rsidP="00420204">
      <w:pPr>
        <w:pStyle w:val="Heading2"/>
      </w:pPr>
      <w:bookmarkStart w:id="8" w:name="_Toc156984581"/>
      <w:r>
        <w:lastRenderedPageBreak/>
        <w:t xml:space="preserve">PowerApps </w:t>
      </w:r>
      <w:r w:rsidR="0046222F">
        <w:t>Component Framework</w:t>
      </w:r>
      <w:bookmarkEnd w:id="8"/>
    </w:p>
    <w:p w14:paraId="1C6EA588" w14:textId="77777777" w:rsidR="00420204" w:rsidRPr="00420204" w:rsidRDefault="00420204" w:rsidP="00420204"/>
    <w:p w14:paraId="2B1B087A" w14:textId="77777777" w:rsidR="00ED4210" w:rsidRDefault="00ED4210" w:rsidP="00B44576"/>
    <w:p w14:paraId="3123252D" w14:textId="2D4E2CD7" w:rsidR="00A64537" w:rsidRDefault="00A64537" w:rsidP="003378BB">
      <w:pPr>
        <w:spacing w:line="360" w:lineRule="auto"/>
      </w:pPr>
      <w:r>
        <w:t xml:space="preserve">There are three different kinds of PowerApps: Portals, Model-driven and Canvas apps. Each is made to accommodate various project sizes, kinds, and development requirements. Their approaches to the app’s general design are where they diverge most. Model-driven apps make use of pre-existing data structures for a more structured approach, Canvas apps provide a black canvas for flexible creation, while portals concentrate on offering external access to applications. With these alternatives, developers may select the most appropriate method according to the need of the projects. </w:t>
      </w:r>
    </w:p>
    <w:p w14:paraId="2819BAF8" w14:textId="2B0B4DA1" w:rsidR="00420204" w:rsidRPr="001916C6" w:rsidRDefault="00420204" w:rsidP="00420204">
      <w:pPr>
        <w:spacing w:line="360" w:lineRule="auto"/>
      </w:pPr>
    </w:p>
    <w:p w14:paraId="3EA4BE02" w14:textId="0D159768" w:rsidR="00E72B2C" w:rsidRPr="00420204" w:rsidRDefault="00E72B2C" w:rsidP="00885907">
      <w:pPr>
        <w:pStyle w:val="Heading3"/>
      </w:pPr>
      <w:bookmarkStart w:id="9" w:name="_Toc156984582"/>
      <w:r w:rsidRPr="00420204">
        <w:t>Canvas Apps</w:t>
      </w:r>
      <w:bookmarkEnd w:id="9"/>
    </w:p>
    <w:p w14:paraId="735801DD" w14:textId="77777777" w:rsidR="007B38B3" w:rsidRDefault="007B38B3" w:rsidP="003378BB">
      <w:pPr>
        <w:pStyle w:val="ListParagraph"/>
        <w:spacing w:line="360" w:lineRule="auto"/>
        <w:ind w:left="540"/>
      </w:pPr>
    </w:p>
    <w:p w14:paraId="1ACB6081" w14:textId="740899A2" w:rsidR="007B38B3" w:rsidRDefault="004E0FDA" w:rsidP="000C35CB">
      <w:pPr>
        <w:spacing w:line="360" w:lineRule="auto"/>
      </w:pPr>
      <w:r>
        <w:t xml:space="preserve">The most visually simple kind of PowerApps development is called a Canvas app. From a blank canvas, it involves creating a customized and intricate interface with a strong focus on usability. Similar to making a PowerPoint slide or utilizing common prototype tools, developers choose things from menus and drag and drop them into place as per the design. Once ready, the interface may connect to a variety of data sources, and Canvas enables the creation of particular logic pipelines for data using expressions similar to those found in Excel (Microsoft, 2023).  However, it is essential to note that Canvas apps can be time-intensive for data-intensive requirement. They lack responsiveness, with a fixed screen size, and creating multiple apps may be necessary for different screen sizes. Additionally, grids/views can be complex and may require some coding for sorting and searching functionalities (Kristina, 2022). </w:t>
      </w:r>
    </w:p>
    <w:p w14:paraId="5A94A0C4" w14:textId="77777777" w:rsidR="00C66270" w:rsidRDefault="00C66270" w:rsidP="000C35CB">
      <w:pPr>
        <w:spacing w:line="360" w:lineRule="auto"/>
      </w:pPr>
    </w:p>
    <w:p w14:paraId="4A062180" w14:textId="77777777" w:rsidR="00412B2A" w:rsidRDefault="004E0FDA" w:rsidP="000C35CB">
      <w:pPr>
        <w:keepNext/>
        <w:spacing w:line="360" w:lineRule="auto"/>
      </w:pPr>
      <w:r>
        <w:lastRenderedPageBreak/>
        <w:t xml:space="preserve"> </w:t>
      </w:r>
      <w:r w:rsidR="007B38B3">
        <w:rPr>
          <w:noProof/>
        </w:rPr>
        <w:drawing>
          <wp:inline distT="0" distB="0" distL="0" distR="0" wp14:anchorId="1CE49B16" wp14:editId="1224DBDB">
            <wp:extent cx="5095875" cy="3021310"/>
            <wp:effectExtent l="0" t="0" r="0" b="8255"/>
            <wp:docPr id="14326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3373" cy="3079116"/>
                    </a:xfrm>
                    <a:prstGeom prst="rect">
                      <a:avLst/>
                    </a:prstGeom>
                    <a:noFill/>
                    <a:ln>
                      <a:noFill/>
                    </a:ln>
                  </pic:spPr>
                </pic:pic>
              </a:graphicData>
            </a:graphic>
          </wp:inline>
        </w:drawing>
      </w:r>
    </w:p>
    <w:p w14:paraId="7611D1B5" w14:textId="0BB980F2" w:rsidR="00412B2A" w:rsidRDefault="00412B2A" w:rsidP="000C35CB">
      <w:pPr>
        <w:pStyle w:val="Caption"/>
      </w:pPr>
      <w:bookmarkStart w:id="10" w:name="_Toc156560218"/>
      <w:r>
        <w:t xml:space="preserve">Figure </w:t>
      </w:r>
      <w:r>
        <w:fldChar w:fldCharType="begin"/>
      </w:r>
      <w:r>
        <w:instrText xml:space="preserve"> SEQ Figure \* ARABIC </w:instrText>
      </w:r>
      <w:r>
        <w:fldChar w:fldCharType="separate"/>
      </w:r>
      <w:r w:rsidR="003F3A3C">
        <w:rPr>
          <w:noProof/>
        </w:rPr>
        <w:t>1</w:t>
      </w:r>
      <w:r>
        <w:fldChar w:fldCharType="end"/>
      </w:r>
      <w:r>
        <w:t xml:space="preserve"> Canvas App layout</w:t>
      </w:r>
      <w:bookmarkEnd w:id="10"/>
    </w:p>
    <w:p w14:paraId="2C6C5ED1" w14:textId="77777777" w:rsidR="00412B2A" w:rsidRDefault="00412B2A" w:rsidP="00412B2A">
      <w:pPr>
        <w:pStyle w:val="ListParagraph"/>
        <w:spacing w:line="360" w:lineRule="auto"/>
        <w:ind w:left="540"/>
      </w:pPr>
    </w:p>
    <w:p w14:paraId="4E268070" w14:textId="7C44DDEB" w:rsidR="004E0FDA" w:rsidRPr="000C35CB" w:rsidRDefault="004E0FDA" w:rsidP="00885907">
      <w:pPr>
        <w:pStyle w:val="Heading3"/>
      </w:pPr>
      <w:bookmarkStart w:id="11" w:name="_Toc156984583"/>
      <w:r w:rsidRPr="000C35CB">
        <w:t>Model-Driven Apps</w:t>
      </w:r>
      <w:bookmarkEnd w:id="11"/>
    </w:p>
    <w:p w14:paraId="5315FD3E" w14:textId="77777777" w:rsidR="004E0FDA" w:rsidRPr="004E0FDA" w:rsidRDefault="004E0FDA" w:rsidP="003378BB">
      <w:pPr>
        <w:spacing w:line="360" w:lineRule="auto"/>
        <w:ind w:left="1080"/>
        <w:rPr>
          <w:b/>
          <w:bCs/>
        </w:rPr>
      </w:pPr>
    </w:p>
    <w:p w14:paraId="7A1111D8" w14:textId="119FB4EB" w:rsidR="004E0FDA" w:rsidRDefault="00C357FA" w:rsidP="000C35CB">
      <w:pPr>
        <w:spacing w:line="360" w:lineRule="auto"/>
      </w:pPr>
      <w:r w:rsidRPr="000C35CB">
        <w:rPr>
          <w:b/>
          <w:bCs/>
        </w:rPr>
        <w:t>M</w:t>
      </w:r>
      <w:r>
        <w:t xml:space="preserve">odel-driven app development offers benefits including a fast build process, a uniform appearance across devices, and simple environment transition because a larger portion of the user experience is decided by the components you add. Model-driven apps, as compared to Canvas apps, start with a basic data model, which makes them ideal for task requiring a high degree </w:t>
      </w:r>
      <w:r w:rsidR="001F31E9">
        <w:t>of data</w:t>
      </w:r>
      <w:r>
        <w:t xml:space="preserve"> quality. These applications work best in situations where handling vast volumes of data is the main </w:t>
      </w:r>
      <w:r w:rsidR="001F31E9">
        <w:t>focus,</w:t>
      </w:r>
      <w:r>
        <w:t xml:space="preserve"> and the user interface is much </w:t>
      </w:r>
      <w:r w:rsidR="001F31E9">
        <w:t>simpler</w:t>
      </w:r>
      <w:r>
        <w:t xml:space="preserve">. By using </w:t>
      </w:r>
      <w:r w:rsidR="001F31E9">
        <w:t xml:space="preserve">this component, user can quickly develop a Model-driven application that allows users to see, update, and manage data through configurable dashboards, forms, and views. Users may add a personalized touch to Model-driven apps by embedding Canvas app, even if their user experience may not be as customizable (Microsoft, 2023). </w:t>
      </w:r>
    </w:p>
    <w:p w14:paraId="2AD50880" w14:textId="77777777" w:rsidR="003318B9" w:rsidRDefault="003318B9" w:rsidP="000C35CB">
      <w:pPr>
        <w:spacing w:line="360" w:lineRule="auto"/>
      </w:pPr>
    </w:p>
    <w:p w14:paraId="026242C5" w14:textId="77777777" w:rsidR="003F3A3C" w:rsidRDefault="003318B9" w:rsidP="000C35CB">
      <w:pPr>
        <w:keepNext/>
        <w:spacing w:line="360" w:lineRule="auto"/>
      </w:pPr>
      <w:r>
        <w:rPr>
          <w:noProof/>
        </w:rPr>
        <w:lastRenderedPageBreak/>
        <w:drawing>
          <wp:inline distT="0" distB="0" distL="0" distR="0" wp14:anchorId="72FC8709" wp14:editId="02654DDF">
            <wp:extent cx="5636895" cy="3011242"/>
            <wp:effectExtent l="0" t="0" r="1905" b="0"/>
            <wp:docPr id="51125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564" cy="3027625"/>
                    </a:xfrm>
                    <a:prstGeom prst="rect">
                      <a:avLst/>
                    </a:prstGeom>
                    <a:noFill/>
                    <a:ln>
                      <a:noFill/>
                    </a:ln>
                  </pic:spPr>
                </pic:pic>
              </a:graphicData>
            </a:graphic>
          </wp:inline>
        </w:drawing>
      </w:r>
    </w:p>
    <w:p w14:paraId="140FEE33" w14:textId="22DF7422" w:rsidR="003318B9" w:rsidRDefault="003F3A3C" w:rsidP="000C35CB">
      <w:pPr>
        <w:pStyle w:val="Caption"/>
      </w:pPr>
      <w:bookmarkStart w:id="12" w:name="_Toc156560219"/>
      <w:r>
        <w:t xml:space="preserve">Figure </w:t>
      </w:r>
      <w:r>
        <w:fldChar w:fldCharType="begin"/>
      </w:r>
      <w:r>
        <w:instrText xml:space="preserve"> SEQ Figure \* ARABIC </w:instrText>
      </w:r>
      <w:r>
        <w:fldChar w:fldCharType="separate"/>
      </w:r>
      <w:r>
        <w:rPr>
          <w:noProof/>
        </w:rPr>
        <w:t>2</w:t>
      </w:r>
      <w:r>
        <w:fldChar w:fldCharType="end"/>
      </w:r>
      <w:r>
        <w:t xml:space="preserve"> </w:t>
      </w:r>
      <w:r w:rsidRPr="005F49D1">
        <w:t>Model driven app layout</w:t>
      </w:r>
      <w:bookmarkEnd w:id="12"/>
      <w:r w:rsidR="005F49D1">
        <w:t xml:space="preserve"> (Microsoft)</w:t>
      </w:r>
    </w:p>
    <w:p w14:paraId="14F68053" w14:textId="77777777" w:rsidR="003318B9" w:rsidRDefault="003318B9" w:rsidP="003378BB">
      <w:pPr>
        <w:pStyle w:val="ListParagraph"/>
        <w:spacing w:line="360" w:lineRule="auto"/>
        <w:ind w:left="1080"/>
      </w:pPr>
    </w:p>
    <w:p w14:paraId="0D81EFE4" w14:textId="77777777" w:rsidR="003F3A3C" w:rsidRPr="00C357FA" w:rsidRDefault="003F3A3C" w:rsidP="003378BB">
      <w:pPr>
        <w:pStyle w:val="ListParagraph"/>
        <w:spacing w:line="360" w:lineRule="auto"/>
        <w:ind w:left="1080"/>
      </w:pPr>
    </w:p>
    <w:p w14:paraId="33205B6E" w14:textId="46A567FF" w:rsidR="004E0FDA" w:rsidRPr="008B6D56" w:rsidRDefault="004E0FDA" w:rsidP="00885907">
      <w:pPr>
        <w:pStyle w:val="Heading3"/>
      </w:pPr>
      <w:bookmarkStart w:id="13" w:name="_Toc156984584"/>
      <w:r w:rsidRPr="008B6D56">
        <w:t>Portals Apps</w:t>
      </w:r>
      <w:bookmarkEnd w:id="13"/>
    </w:p>
    <w:p w14:paraId="07E93882" w14:textId="77777777" w:rsidR="008F6181" w:rsidRDefault="008F6181" w:rsidP="003378BB">
      <w:pPr>
        <w:pStyle w:val="ListParagraph"/>
        <w:spacing w:line="360" w:lineRule="auto"/>
        <w:ind w:left="1080"/>
        <w:rPr>
          <w:b/>
          <w:bCs/>
        </w:rPr>
      </w:pPr>
    </w:p>
    <w:p w14:paraId="3CB91787" w14:textId="76A869F0" w:rsidR="0027259A" w:rsidRDefault="008F6181" w:rsidP="008B6D56">
      <w:pPr>
        <w:spacing w:line="360" w:lineRule="auto"/>
      </w:pPr>
      <w:r>
        <w:t xml:space="preserve">By making it possible to create websites with an external facing page, the third component, Portals, which were developed in 2019, provides a distinctive user experience. One of the unique features of Portals is that users can access the sites using a variety of per-installed identifier, such as login credentials, without </w:t>
      </w:r>
      <w:r w:rsidR="0018648C">
        <w:t>necessarily</w:t>
      </w:r>
      <w:r>
        <w:t xml:space="preserve"> being employees of the user company. As a great breakthrough in the application development without necessitating advanced coding knowledge, online users can read and edit certain available data even in the absence of corporate credentials (Microsoft, 2023). In other words, through Portals, users from outside the company may engage with Dataverse data as if they were external websites. Security roles can be provided to external users, allowing them access to important data while preventing any misuses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2F47EE67" w14:textId="0C79B0D6" w:rsidR="003378BB" w:rsidRDefault="003378BB" w:rsidP="0027259A">
      <w:pPr>
        <w:spacing w:after="160"/>
        <w:jc w:val="left"/>
      </w:pPr>
    </w:p>
    <w:p w14:paraId="48EBC817" w14:textId="1867F5B2" w:rsidR="0027259A" w:rsidRDefault="0027259A" w:rsidP="0027259A">
      <w:pPr>
        <w:spacing w:after="160"/>
        <w:jc w:val="left"/>
      </w:pPr>
      <w:r>
        <w:br w:type="page"/>
      </w:r>
    </w:p>
    <w:p w14:paraId="7326BB5D" w14:textId="77777777" w:rsidR="003378BB" w:rsidRPr="00F157D1" w:rsidRDefault="003378BB" w:rsidP="003378BB">
      <w:pPr>
        <w:pStyle w:val="ListParagraph"/>
        <w:spacing w:line="360" w:lineRule="auto"/>
        <w:ind w:left="1080"/>
      </w:pPr>
    </w:p>
    <w:p w14:paraId="457DD15A" w14:textId="34DE64F6" w:rsidR="00220EFC" w:rsidRDefault="00220EFC" w:rsidP="00220EFC">
      <w:pPr>
        <w:pStyle w:val="Heading2"/>
      </w:pPr>
      <w:bookmarkStart w:id="14" w:name="_Toc156984585"/>
      <w:r>
        <w:t>Advantages and disadvantages</w:t>
      </w:r>
      <w:bookmarkEnd w:id="14"/>
    </w:p>
    <w:p w14:paraId="1BFEC63E" w14:textId="77777777" w:rsidR="006F3063" w:rsidRPr="006F3063" w:rsidRDefault="006F3063" w:rsidP="006F3063"/>
    <w:p w14:paraId="17F711B6" w14:textId="5BC0B9D3" w:rsidR="00192BFF" w:rsidRDefault="00192BFF" w:rsidP="0027259A">
      <w:pPr>
        <w:spacing w:line="360" w:lineRule="auto"/>
      </w:pPr>
      <w:r>
        <w:t xml:space="preserve">Application creation that is quick and simple is made possible by drag and drop interface of PowerApps, which require little to no coding experience to create </w:t>
      </w:r>
      <w:r w:rsidR="00082164">
        <w:t>a</w:t>
      </w:r>
      <w:r>
        <w:t xml:space="preserve"> unique app. This makes it possible for companies to create applications fast and effectively without needing to hire costly developers. Since PowerApps is a low-code platform, it needs less time and money to build than traditional coding. When designing several applications, this may save firms a significant sum of money. PowerApps and Microsoft Dynamics 365 are closely connected. Microsoft Dynamics 365 is a </w:t>
      </w:r>
      <w:r w:rsidR="004C37A4">
        <w:t>well-liked</w:t>
      </w:r>
      <w:r>
        <w:t xml:space="preserve"> enterprise resource planning (EPR) solution (</w:t>
      </w:r>
      <w:r w:rsidR="00E27CC1">
        <w:t>Joona</w:t>
      </w:r>
      <w:r>
        <w:t xml:space="preserve">, 2021). </w:t>
      </w:r>
      <w:r w:rsidR="006F3063">
        <w:t xml:space="preserve">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companies to provide their staff members access to apps from any location at any time. As we talk about Powerful customization possibilities, PowerApps provides several modifications options, allowing companies to adapt their apps to their exact requirements. This includes the availability to bring in new data sources, connect to other services, and define custom controls. </w:t>
      </w:r>
    </w:p>
    <w:p w14:paraId="20A2EC94" w14:textId="77777777" w:rsidR="006F3063" w:rsidRDefault="006F3063" w:rsidP="0027259A">
      <w:pPr>
        <w:spacing w:line="360" w:lineRule="auto"/>
      </w:pPr>
    </w:p>
    <w:p w14:paraId="240F3A01" w14:textId="05219588" w:rsidR="006F3063" w:rsidRPr="00192BFF" w:rsidRDefault="006F3063" w:rsidP="0027259A">
      <w:pPr>
        <w:spacing w:line="360" w:lineRule="auto"/>
      </w:pPr>
      <w:r>
        <w:t>On the other hand, PowerApps has limited scalability and performance. A more traditional development platform may be a better fit for projects that require a big number of users or big number data sets. PowerApps may not be as secure as those created using standard coding languages. This is due to PowerApps’ dependency on Azure Active Directory for Login and permissions (Joona, 2021)</w:t>
      </w:r>
      <w:r w:rsidR="00082164">
        <w:t xml:space="preserve">, which may be less secure than customized security solutions. While PowerApps is simple to learn for those who have no prior coding experiences, companies may need some training to effectively develop and manage PowerApps applications. Model-driven applications have limited customization choices. Apps are expected to be as quickly as possible and simple to construct, but they give less flexibility than canvas-driven applications. This means businesses may have to give up certain customization possibilities in order to save time and development expense. </w:t>
      </w:r>
    </w:p>
    <w:p w14:paraId="4E411BCE" w14:textId="77777777" w:rsidR="00B44576" w:rsidRPr="00B44576" w:rsidRDefault="00B44576" w:rsidP="00B44576"/>
    <w:p w14:paraId="1068EB8B" w14:textId="406DE620" w:rsidR="00F0449D" w:rsidRDefault="002757B3" w:rsidP="00F0449D">
      <w:pPr>
        <w:pStyle w:val="Heading1"/>
      </w:pPr>
      <w:bookmarkStart w:id="15" w:name="_Toc156984586"/>
      <w:bookmarkEnd w:id="7"/>
      <w:r>
        <w:lastRenderedPageBreak/>
        <w:t>Building a crud application with powerapps</w:t>
      </w:r>
      <w:bookmarkEnd w:id="15"/>
    </w:p>
    <w:p w14:paraId="2420E720" w14:textId="440EE52B" w:rsidR="00F0449D" w:rsidRDefault="005D20F4" w:rsidP="00F0449D">
      <w:pPr>
        <w:pStyle w:val="Heading2"/>
      </w:pPr>
      <w:bookmarkStart w:id="16" w:name="_Toc156984587"/>
      <w:r>
        <w:t>Overview of CRUD Operations</w:t>
      </w:r>
      <w:bookmarkEnd w:id="16"/>
    </w:p>
    <w:p w14:paraId="1D4F6FDF" w14:textId="772821E2" w:rsidR="00F0449D" w:rsidRDefault="005D20F4" w:rsidP="00F0449D">
      <w:pPr>
        <w:pStyle w:val="Heading2"/>
        <w:rPr>
          <w:lang w:val="fr-FR"/>
        </w:rPr>
      </w:pPr>
      <w:bookmarkStart w:id="17" w:name="_Toc156984588"/>
      <w:r>
        <w:rPr>
          <w:lang w:val="fr-FR"/>
        </w:rPr>
        <w:t>PowerApps Design For CRUD</w:t>
      </w:r>
      <w:r w:rsidR="0050438B">
        <w:rPr>
          <w:lang w:val="fr-FR"/>
        </w:rPr>
        <w:t xml:space="preserve"> </w:t>
      </w:r>
      <w:r w:rsidR="00D70A74">
        <w:rPr>
          <w:lang w:val="fr-FR"/>
        </w:rPr>
        <w:t>Operations</w:t>
      </w:r>
      <w:bookmarkEnd w:id="17"/>
    </w:p>
    <w:p w14:paraId="76B131C7" w14:textId="59C44D27" w:rsidR="00420204" w:rsidRPr="00420204" w:rsidRDefault="005D20F4" w:rsidP="00420204">
      <w:pPr>
        <w:pStyle w:val="Heading2"/>
        <w:rPr>
          <w:lang w:val="en-US"/>
        </w:rPr>
      </w:pPr>
      <w:bookmarkStart w:id="18" w:name="_Toc156984589"/>
      <w:r>
        <w:rPr>
          <w:lang w:val="en-US"/>
        </w:rPr>
        <w:t>Hands-on Demonstratio</w:t>
      </w:r>
      <w:r w:rsidR="00420204">
        <w:rPr>
          <w:lang w:val="en-US"/>
        </w:rPr>
        <w:t>n</w:t>
      </w:r>
      <w:bookmarkEnd w:id="18"/>
    </w:p>
    <w:p w14:paraId="64346A49" w14:textId="2987EF4A" w:rsidR="00420204" w:rsidRDefault="00420204" w:rsidP="00420204">
      <w:pPr>
        <w:rPr>
          <w:lang w:val="en-US"/>
        </w:rPr>
      </w:pPr>
    </w:p>
    <w:p w14:paraId="44CE6E3D" w14:textId="77777777" w:rsidR="00420204" w:rsidRPr="00420204" w:rsidRDefault="00420204" w:rsidP="00420204">
      <w:pPr>
        <w:rPr>
          <w:lang w:val="en-US"/>
        </w:rPr>
      </w:pPr>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9" w:name="_Toc156984590"/>
      <w:r>
        <w:lastRenderedPageBreak/>
        <w:t>Conclusion</w:t>
      </w:r>
      <w:bookmarkEnd w:id="19"/>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454754ED" w14:textId="77777777" w:rsidR="004B121A" w:rsidRDefault="004B121A" w:rsidP="00B77EA7">
      <w:pPr>
        <w:spacing w:line="240" w:lineRule="auto"/>
        <w:jc w:val="left"/>
        <w:rPr>
          <w:rStyle w:val="Hyperlink"/>
        </w:rPr>
      </w:pPr>
    </w:p>
    <w:p w14:paraId="5C91E1DC" w14:textId="77777777" w:rsidR="004B121A" w:rsidRPr="009C2CA9" w:rsidRDefault="004B121A" w:rsidP="009E3428">
      <w:pPr>
        <w:spacing w:line="240" w:lineRule="auto"/>
        <w:jc w:val="left"/>
        <w:rPr>
          <w:rStyle w:val="Hyperlink"/>
          <w:rFonts w:cs="Times New Roman"/>
          <w:shd w:val="clear" w:color="auto" w:fill="FFFFFF"/>
          <w:lang w:val="fi-FI"/>
        </w:rPr>
      </w:pPr>
    </w:p>
    <w:p w14:paraId="6392A5FD" w14:textId="26CFD521" w:rsidR="004B121A" w:rsidRPr="004B121A" w:rsidRDefault="004B121A" w:rsidP="009E3428">
      <w:pPr>
        <w:spacing w:line="240" w:lineRule="auto"/>
        <w:jc w:val="left"/>
        <w:rPr>
          <w:rStyle w:val="Hyperlink"/>
          <w:rFonts w:cs="Times New Roman"/>
          <w:color w:val="1E1D1A"/>
          <w:u w:val="none"/>
          <w:shd w:val="clear" w:color="auto" w:fill="FFFFFF"/>
        </w:rPr>
      </w:pPr>
      <w:r w:rsidRPr="00C12879">
        <w:rPr>
          <w:rFonts w:cs="Times New Roman"/>
          <w:color w:val="1E1D1A"/>
          <w:shd w:val="clear" w:color="auto" w:fill="FFFFFF"/>
        </w:rPr>
        <w:t xml:space="preserve">Böck, A. and Frank, U. (2021). Low-code platform. Business Information Systems Engineering. </w:t>
      </w:r>
      <w:r>
        <w:rPr>
          <w:rFonts w:cs="Times New Roman"/>
          <w:color w:val="1E1D1A"/>
          <w:shd w:val="clear" w:color="auto" w:fill="FFFFFF"/>
        </w:rPr>
        <w:t xml:space="preserve">Available at: </w:t>
      </w:r>
      <w:hyperlink r:id="rId16" w:history="1">
        <w:r w:rsidRPr="005742C2">
          <w:rPr>
            <w:rStyle w:val="Hyperlink"/>
            <w:rFonts w:cs="Times New Roman"/>
            <w:shd w:val="clear" w:color="auto" w:fill="FFFFFF"/>
            <w:lang w:val="en-US"/>
          </w:rPr>
          <w:t>https://doi.org/10.1007/s12599-021-00726-8</w:t>
        </w:r>
      </w:hyperlink>
    </w:p>
    <w:p w14:paraId="1639AE3C" w14:textId="77777777" w:rsidR="004B121A" w:rsidRDefault="004B121A" w:rsidP="009E3428">
      <w:pPr>
        <w:spacing w:line="240" w:lineRule="auto"/>
        <w:jc w:val="left"/>
        <w:rPr>
          <w:rFonts w:cs="Times New Roman"/>
          <w:color w:val="1E1D1A"/>
          <w:shd w:val="clear" w:color="auto" w:fill="FFFFFF"/>
        </w:rPr>
      </w:pPr>
    </w:p>
    <w:p w14:paraId="0BF6B86D" w14:textId="54C7DAE1" w:rsidR="004B121A" w:rsidRPr="00D027C7" w:rsidRDefault="004B121A" w:rsidP="009E3428">
      <w:pPr>
        <w:spacing w:line="240" w:lineRule="auto"/>
        <w:jc w:val="left"/>
        <w:rPr>
          <w:rFonts w:cs="Times New Roman"/>
          <w:color w:val="1E1D1A"/>
          <w:shd w:val="clear" w:color="auto" w:fill="FFFFFF"/>
        </w:rPr>
      </w:pPr>
      <w:r w:rsidRPr="00D027C7">
        <w:rPr>
          <w:rFonts w:cs="Times New Roman"/>
          <w:color w:val="1E1D1A"/>
          <w:shd w:val="clear" w:color="auto" w:fill="FFFFFF"/>
        </w:rPr>
        <w:t xml:space="preserve">Chrismanto, A. R., Santoso, H. B., Wibowo, A., Delima, R., &amp; Kristiawan, R. A. (2019). Developing agriculture land mapping using rapid application development (rad): a case study from </w:t>
      </w:r>
      <w:r>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r>
        <w:rPr>
          <w:rFonts w:cs="Times New Roman"/>
          <w:color w:val="1E1D1A"/>
          <w:shd w:val="clear" w:color="auto" w:fill="FFFFFF"/>
        </w:rPr>
        <w:t xml:space="preserve">Available at: </w:t>
      </w:r>
      <w:hyperlink r:id="rId17" w:history="1">
        <w:r w:rsidRPr="005742C2">
          <w:rPr>
            <w:rStyle w:val="Hyperlink"/>
            <w:rFonts w:cs="Times New Roman"/>
            <w:shd w:val="clear" w:color="auto" w:fill="FFFFFF"/>
          </w:rPr>
          <w:t>https://doi.org/10.14569/ijacsa.2019.0101033</w:t>
        </w:r>
      </w:hyperlink>
    </w:p>
    <w:p w14:paraId="065FCA33" w14:textId="77777777" w:rsidR="004B121A" w:rsidRDefault="004B121A" w:rsidP="009E3428">
      <w:pPr>
        <w:spacing w:line="240" w:lineRule="auto"/>
        <w:jc w:val="left"/>
        <w:rPr>
          <w:rFonts w:cs="Times New Roman"/>
        </w:rPr>
      </w:pPr>
    </w:p>
    <w:p w14:paraId="130DD517" w14:textId="3DDDF07D" w:rsidR="004B121A" w:rsidRPr="00C12879" w:rsidRDefault="004B121A" w:rsidP="009E3428">
      <w:pPr>
        <w:spacing w:line="240" w:lineRule="auto"/>
        <w:jc w:val="left"/>
        <w:rPr>
          <w:rFonts w:cs="Times New Roman"/>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Available at: </w:t>
      </w:r>
      <w:hyperlink r:id="rId18" w:history="1">
        <w:r w:rsidRPr="00C12879">
          <w:rPr>
            <w:rStyle w:val="Hyperlink"/>
            <w:rFonts w:cs="Times New Roman"/>
          </w:rPr>
          <w:t>https://www.educative.io/answers/what-exactly-is-devops</w:t>
        </w:r>
      </w:hyperlink>
    </w:p>
    <w:p w14:paraId="648DF8E8" w14:textId="77777777" w:rsidR="004B121A" w:rsidRDefault="004B121A" w:rsidP="00B77EA7">
      <w:pPr>
        <w:spacing w:line="240" w:lineRule="auto"/>
        <w:jc w:val="left"/>
        <w:rPr>
          <w:rFonts w:cs="Times New Roman"/>
          <w:color w:val="1E1D1A"/>
          <w:shd w:val="clear" w:color="auto" w:fill="FFFFFF"/>
          <w:lang w:val="fi-FI"/>
        </w:rPr>
      </w:pPr>
    </w:p>
    <w:p w14:paraId="14B47C45" w14:textId="51EF4880" w:rsidR="004B121A" w:rsidRPr="009C2CA9" w:rsidRDefault="004B121A" w:rsidP="00B77EA7">
      <w:pPr>
        <w:spacing w:line="240" w:lineRule="auto"/>
        <w:jc w:val="left"/>
        <w:rPr>
          <w:lang w:val="fi-FI"/>
        </w:rPr>
      </w:pPr>
      <w:r w:rsidRPr="009C2CA9">
        <w:rPr>
          <w:rFonts w:cs="Times New Roman"/>
          <w:color w:val="1E1D1A"/>
          <w:shd w:val="clear" w:color="auto" w:fill="FFFFFF"/>
          <w:lang w:val="fi-FI"/>
        </w:rPr>
        <w:t>Joona Juuti (2021). Powerappsilla toteutettu lainausjärjestelm</w:t>
      </w:r>
      <w:r>
        <w:rPr>
          <w:rFonts w:cs="Times New Roman"/>
          <w:color w:val="1E1D1A"/>
          <w:shd w:val="clear" w:color="auto" w:fill="FFFFFF"/>
          <w:lang w:val="fi-FI"/>
        </w:rPr>
        <w:t>ä. Available at:</w:t>
      </w:r>
      <w:r w:rsidRPr="009C2CA9">
        <w:rPr>
          <w:rStyle w:val="Hyperlink"/>
          <w:rFonts w:cs="Times New Roman"/>
          <w:u w:val="none"/>
          <w:shd w:val="clear" w:color="auto" w:fill="FFFFFF"/>
          <w:lang w:val="fi-FI"/>
        </w:rPr>
        <w:t xml:space="preserve"> </w:t>
      </w:r>
      <w:hyperlink r:id="rId19" w:history="1">
        <w:r w:rsidRPr="009C2CA9">
          <w:rPr>
            <w:rStyle w:val="Hyperlink"/>
            <w:rFonts w:ascii="NunitoSans" w:hAnsi="NunitoSans"/>
            <w:color w:val="0841BF"/>
            <w:sz w:val="21"/>
            <w:szCs w:val="21"/>
            <w:shd w:val="clear" w:color="auto" w:fill="FFFFFF"/>
            <w:lang w:val="fi-FI"/>
          </w:rPr>
          <w:t>https://urn.fi/URN:NBN:fi:amk-2021052611310</w:t>
        </w:r>
      </w:hyperlink>
    </w:p>
    <w:p w14:paraId="5A589E4D" w14:textId="77777777" w:rsidR="004B121A" w:rsidRPr="004B121A" w:rsidRDefault="004B121A" w:rsidP="002327A1">
      <w:pPr>
        <w:spacing w:line="240" w:lineRule="auto"/>
        <w:jc w:val="left"/>
        <w:rPr>
          <w:rFonts w:cs="Times New Roman"/>
          <w:szCs w:val="24"/>
          <w:lang w:val="fi-FI"/>
        </w:rPr>
      </w:pPr>
    </w:p>
    <w:p w14:paraId="6B101D49" w14:textId="35AEC72E" w:rsidR="004B121A" w:rsidRPr="002327A1" w:rsidRDefault="004B121A" w:rsidP="002327A1">
      <w:pPr>
        <w:spacing w:line="240" w:lineRule="auto"/>
        <w:jc w:val="left"/>
        <w:rPr>
          <w:rFonts w:cs="Times New Roman"/>
          <w:szCs w:val="24"/>
          <w:lang w:val="en-US"/>
        </w:rPr>
      </w:pPr>
      <w:r w:rsidRPr="002327A1">
        <w:rPr>
          <w:rFonts w:cs="Times New Roman"/>
          <w:szCs w:val="24"/>
          <w:lang w:val="en-US"/>
        </w:rPr>
        <w:t>Kienle, H. M. and Distante,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20"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510AD5B0" w14:textId="77777777" w:rsidR="004B121A" w:rsidRDefault="004B121A" w:rsidP="009E3428">
      <w:pPr>
        <w:spacing w:line="240" w:lineRule="auto"/>
        <w:jc w:val="left"/>
      </w:pPr>
    </w:p>
    <w:p w14:paraId="64405887" w14:textId="14BDD115" w:rsidR="004B121A" w:rsidRDefault="004B121A" w:rsidP="009E3428">
      <w:pPr>
        <w:spacing w:line="240" w:lineRule="auto"/>
        <w:jc w:val="left"/>
      </w:pPr>
      <w:r>
        <w:t xml:space="preserve">Kristina T. (2022). Power Platform: Model-Driven vs. Canvas Apps vs Portal – What To Use When. Available at: </w:t>
      </w:r>
      <w:hyperlink r:id="rId21" w:history="1">
        <w:r w:rsidRPr="00902BAC">
          <w:rPr>
            <w:rStyle w:val="Hyperlink"/>
          </w:rPr>
          <w:t>https://www.withum.com/resources/power-platform-model-driven-vs-canvas-apps-vs-portal-what-to-use-when/</w:t>
        </w:r>
      </w:hyperlink>
    </w:p>
    <w:p w14:paraId="59E71054" w14:textId="77777777" w:rsidR="004B121A" w:rsidRDefault="004B121A" w:rsidP="009E3428">
      <w:pPr>
        <w:spacing w:line="240" w:lineRule="auto"/>
        <w:jc w:val="left"/>
        <w:rPr>
          <w:rFonts w:cs="Times New Roman"/>
          <w:color w:val="1E1D1A"/>
          <w:shd w:val="clear" w:color="auto" w:fill="FFFFFF"/>
          <w:lang w:val="fi-FI"/>
        </w:rPr>
      </w:pPr>
    </w:p>
    <w:p w14:paraId="1391192C" w14:textId="0FB88ABA" w:rsidR="004B121A" w:rsidRPr="004B121A" w:rsidRDefault="004B121A" w:rsidP="009E3428">
      <w:pPr>
        <w:spacing w:line="240" w:lineRule="auto"/>
        <w:jc w:val="left"/>
        <w:rPr>
          <w:rStyle w:val="Hyperlink"/>
          <w:rFonts w:cs="Times New Roman"/>
          <w:shd w:val="clear" w:color="auto" w:fill="FFFFFF"/>
          <w:lang w:val="en-US"/>
        </w:rPr>
      </w:pPr>
      <w:r w:rsidRPr="009C2CA9">
        <w:rPr>
          <w:rFonts w:cs="Times New Roman"/>
          <w:color w:val="1E1D1A"/>
          <w:shd w:val="clear" w:color="auto" w:fill="FFFFFF"/>
          <w:lang w:val="fi-FI"/>
        </w:rPr>
        <w:t>Lehto Petri (2021). Power Appsin käytön aloittaminen.</w:t>
      </w:r>
      <w:r>
        <w:rPr>
          <w:rFonts w:cs="Times New Roman"/>
          <w:color w:val="1E1D1A"/>
          <w:shd w:val="clear" w:color="auto" w:fill="FFFFFF"/>
          <w:lang w:val="fi-FI"/>
        </w:rPr>
        <w:t xml:space="preserve"> </w:t>
      </w:r>
      <w:r w:rsidRPr="004B121A">
        <w:rPr>
          <w:rFonts w:cs="Times New Roman"/>
          <w:color w:val="1E1D1A"/>
          <w:shd w:val="clear" w:color="auto" w:fill="FFFFFF"/>
          <w:lang w:val="en-US"/>
        </w:rPr>
        <w:t>Available at:</w:t>
      </w:r>
      <w:r w:rsidRPr="004B121A">
        <w:rPr>
          <w:rStyle w:val="Hyperlink"/>
          <w:rFonts w:cs="Times New Roman"/>
          <w:shd w:val="clear" w:color="auto" w:fill="FFFFFF"/>
          <w:lang w:val="en-US"/>
        </w:rPr>
        <w:t xml:space="preserve"> </w:t>
      </w:r>
      <w:hyperlink r:id="rId22" w:history="1">
        <w:r w:rsidRPr="004B121A">
          <w:rPr>
            <w:rStyle w:val="Hyperlink"/>
            <w:rFonts w:cs="Times New Roman"/>
            <w:shd w:val="clear" w:color="auto" w:fill="FFFFFF"/>
            <w:lang w:val="en-US"/>
          </w:rPr>
          <w:t>https://urn.fi/URN:NBN:fi:amk-2021082017071</w:t>
        </w:r>
      </w:hyperlink>
    </w:p>
    <w:p w14:paraId="5B63E47E" w14:textId="77777777" w:rsidR="004B121A" w:rsidRPr="004B121A" w:rsidRDefault="004B121A" w:rsidP="009E3428">
      <w:pPr>
        <w:spacing w:line="240" w:lineRule="auto"/>
        <w:jc w:val="left"/>
        <w:rPr>
          <w:lang w:val="en-US"/>
        </w:rPr>
      </w:pPr>
    </w:p>
    <w:p w14:paraId="407F7690" w14:textId="106A5C4E" w:rsidR="004B121A" w:rsidRDefault="004B121A" w:rsidP="009E3428">
      <w:pPr>
        <w:spacing w:line="240" w:lineRule="auto"/>
        <w:jc w:val="left"/>
      </w:pPr>
      <w:r>
        <w:t xml:space="preserve">Microsoft (2023). What are canvas apps? Available at: </w:t>
      </w:r>
      <w:hyperlink r:id="rId23" w:history="1">
        <w:r w:rsidRPr="00902BAC">
          <w:rPr>
            <w:rStyle w:val="Hyperlink"/>
          </w:rPr>
          <w:t>https://learn.microsoft.com/en-us/power-apps/maker/canvas-apps/getting-started</w:t>
        </w:r>
      </w:hyperlink>
    </w:p>
    <w:p w14:paraId="47B97102" w14:textId="77777777" w:rsidR="004B121A" w:rsidRDefault="004B121A" w:rsidP="00B77EA7">
      <w:pPr>
        <w:spacing w:line="240" w:lineRule="auto"/>
        <w:jc w:val="left"/>
      </w:pPr>
    </w:p>
    <w:p w14:paraId="74F45A63" w14:textId="22418C8B" w:rsidR="004B121A" w:rsidRDefault="004B121A" w:rsidP="00B77EA7">
      <w:pPr>
        <w:spacing w:line="240" w:lineRule="auto"/>
        <w:jc w:val="left"/>
        <w:rPr>
          <w:rStyle w:val="Hyperlink"/>
        </w:rPr>
      </w:pPr>
      <w:r>
        <w:t xml:space="preserve">Microsoft (2023). What are model-driven apps in PowerApps? Available at:  </w:t>
      </w:r>
      <w:hyperlink r:id="rId24" w:history="1">
        <w:r w:rsidRPr="00902BAC">
          <w:rPr>
            <w:rStyle w:val="Hyperlink"/>
          </w:rPr>
          <w:t>https://learn.microsoft.com/en-us/power-apps/maker/canvas-apps/getting-started</w:t>
        </w:r>
      </w:hyperlink>
    </w:p>
    <w:p w14:paraId="6CD5D95A" w14:textId="77777777" w:rsidR="004B121A" w:rsidRDefault="004B121A" w:rsidP="009E3428">
      <w:pPr>
        <w:spacing w:line="240" w:lineRule="auto"/>
        <w:jc w:val="left"/>
        <w:rPr>
          <w:rFonts w:cs="Times New Roman"/>
          <w:color w:val="1E1D1A"/>
          <w:shd w:val="clear" w:color="auto" w:fill="FFFFFF"/>
        </w:rPr>
      </w:pPr>
    </w:p>
    <w:p w14:paraId="5D3C6D44" w14:textId="5457CA28" w:rsidR="004B121A" w:rsidRDefault="004B121A" w:rsidP="009E3428">
      <w:pPr>
        <w:spacing w:line="240" w:lineRule="auto"/>
        <w:jc w:val="left"/>
      </w:pPr>
      <w:r>
        <w:rPr>
          <w:rFonts w:cs="Times New Roman"/>
          <w:color w:val="1E1D1A"/>
          <w:shd w:val="clear" w:color="auto" w:fill="FFFFFF"/>
        </w:rPr>
        <w:t>Palmer Troy (2023). Microsoft PowerApps as an Alternative Solution to Business Application Development, Available at: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p>
    <w:p w14:paraId="1ADA7E57" w14:textId="77777777" w:rsidR="004B121A" w:rsidRPr="004B121A" w:rsidRDefault="004B121A" w:rsidP="009E3428">
      <w:pPr>
        <w:spacing w:line="240" w:lineRule="auto"/>
        <w:jc w:val="left"/>
        <w:rPr>
          <w:rFonts w:cs="Times New Roman"/>
          <w:color w:val="1E1D1A"/>
          <w:shd w:val="clear" w:color="auto" w:fill="FFFFFF"/>
          <w:lang w:val="en-US"/>
        </w:rPr>
      </w:pPr>
    </w:p>
    <w:p w14:paraId="7238B9B8" w14:textId="50CCA80E" w:rsidR="004B121A" w:rsidRDefault="004B121A" w:rsidP="009E3428">
      <w:pPr>
        <w:spacing w:line="240" w:lineRule="auto"/>
        <w:jc w:val="left"/>
        <w:rPr>
          <w:rFonts w:cs="Times New Roman"/>
          <w:color w:val="1E1D1A"/>
          <w:shd w:val="clear" w:color="auto" w:fill="FFFFFF"/>
        </w:rPr>
      </w:pPr>
      <w:r w:rsidRPr="009C2CA9">
        <w:rPr>
          <w:rFonts w:cs="Times New Roman"/>
          <w:color w:val="1E1D1A"/>
          <w:shd w:val="clear" w:color="auto" w:fill="FFFFFF"/>
          <w:lang w:val="de-DE"/>
        </w:rPr>
        <w:t xml:space="preserve">Petersen, K., Wohlin, C., &amp; Baca, D. (2009). </w:t>
      </w:r>
      <w:r w:rsidRPr="005162CA">
        <w:rPr>
          <w:rFonts w:cs="Times New Roman"/>
          <w:color w:val="1E1D1A"/>
          <w:shd w:val="clear" w:color="auto" w:fill="FFFFFF"/>
        </w:rPr>
        <w:t>The waterfall model in large-scale development. Lecture Notes in Business Information Processing.</w:t>
      </w:r>
      <w:r>
        <w:rPr>
          <w:rFonts w:cs="Times New Roman"/>
          <w:color w:val="1E1D1A"/>
          <w:shd w:val="clear" w:color="auto" w:fill="FFFFFF"/>
        </w:rPr>
        <w:t xml:space="preserve"> Available at:</w:t>
      </w:r>
      <w:r w:rsidRPr="005162CA">
        <w:rPr>
          <w:rFonts w:cs="Times New Roman"/>
          <w:color w:val="1E1D1A"/>
          <w:shd w:val="clear" w:color="auto" w:fill="FFFFFF"/>
        </w:rPr>
        <w:t xml:space="preserve"> </w:t>
      </w:r>
      <w:r>
        <w:fldChar w:fldCharType="begin"/>
      </w:r>
      <w:r>
        <w:instrText>HYPERLINK "https://link.springer.com/chapter/10.1007/978-3-642-02152-7_29"</w:instrText>
      </w:r>
      <w:r>
        <w:fldChar w:fldCharType="separate"/>
      </w:r>
      <w:r>
        <w:rPr>
          <w:rStyle w:val="Hyperlink"/>
          <w:rFonts w:cs="Times New Roman"/>
          <w:shd w:val="clear" w:color="auto" w:fill="FFFFFF"/>
        </w:rPr>
        <w:t xml:space="preserve"> https://doi.org/10.1007/978-3-642-02152-7_29</w:t>
      </w:r>
      <w:r>
        <w:rPr>
          <w:rStyle w:val="Hyperlink"/>
          <w:rFonts w:cs="Times New Roman"/>
          <w:shd w:val="clear" w:color="auto" w:fill="FFFFFF"/>
        </w:rPr>
        <w:fldChar w:fldCharType="end"/>
      </w:r>
    </w:p>
    <w:p w14:paraId="2F2C8A38" w14:textId="77777777" w:rsidR="004B121A" w:rsidRDefault="004B121A" w:rsidP="002327A1">
      <w:pPr>
        <w:spacing w:line="240" w:lineRule="auto"/>
        <w:jc w:val="left"/>
        <w:rPr>
          <w:rFonts w:cs="Times New Roman"/>
          <w:szCs w:val="24"/>
          <w:lang w:val="en-US"/>
        </w:rPr>
      </w:pPr>
    </w:p>
    <w:p w14:paraId="0539B6E4" w14:textId="08201AA7" w:rsidR="004B121A" w:rsidRPr="005913F4" w:rsidRDefault="004B121A" w:rsidP="002327A1">
      <w:pPr>
        <w:spacing w:line="240" w:lineRule="auto"/>
        <w:jc w:val="left"/>
        <w:rPr>
          <w:rFonts w:cs="Times New Roman"/>
          <w:szCs w:val="24"/>
          <w:lang w:val="en-US"/>
        </w:rPr>
      </w:pPr>
      <w:r w:rsidRPr="002327A1">
        <w:rPr>
          <w:rFonts w:cs="Times New Roman"/>
          <w:szCs w:val="24"/>
          <w:lang w:val="en-US"/>
        </w:rPr>
        <w:t>Rokis, K. and Kirikova, M. (2023). Exploring low-code development: a comprehensive literature review. Complex Systems Informatics and Modeling Quarterly</w:t>
      </w:r>
      <w:r>
        <w:rPr>
          <w:rFonts w:cs="Times New Roman"/>
          <w:szCs w:val="24"/>
          <w:lang w:val="en-US"/>
        </w:rPr>
        <w:t xml:space="preserve">, Available at: </w:t>
      </w:r>
      <w:hyperlink r:id="rId26" w:history="1">
        <w:r w:rsidRPr="005742C2">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7AF39B94" w14:textId="77777777" w:rsidR="004B121A" w:rsidRDefault="004B121A" w:rsidP="009E3428">
      <w:pPr>
        <w:spacing w:line="240" w:lineRule="auto"/>
        <w:jc w:val="left"/>
        <w:rPr>
          <w:rFonts w:cs="Times New Roman"/>
        </w:rPr>
      </w:pPr>
    </w:p>
    <w:p w14:paraId="122A03CD" w14:textId="5ABF60DB" w:rsidR="004B121A" w:rsidRPr="00C12879" w:rsidRDefault="004B121A" w:rsidP="009E3428">
      <w:pPr>
        <w:spacing w:line="240" w:lineRule="auto"/>
        <w:jc w:val="left"/>
        <w:rPr>
          <w:rFonts w:cs="Times New Roman"/>
        </w:rPr>
      </w:pPr>
      <w:r>
        <w:rPr>
          <w:rFonts w:cs="Times New Roman"/>
        </w:rPr>
        <w:t xml:space="preserve">Simplilearn, (2023). </w:t>
      </w:r>
      <w:r w:rsidRPr="00C12879">
        <w:rPr>
          <w:rFonts w:cs="Times New Roman"/>
        </w:rPr>
        <w:t>Agile Development Methodologies</w:t>
      </w:r>
      <w:r>
        <w:rPr>
          <w:rFonts w:cs="Times New Roman"/>
        </w:rPr>
        <w:t>, Available at:</w:t>
      </w:r>
      <w:hyperlink r:id="rId27" w:history="1">
        <w:r w:rsidRPr="002A7C0C">
          <w:rPr>
            <w:rStyle w:val="Hyperlink"/>
            <w:rFonts w:cs="Times New Roman"/>
          </w:rPr>
          <w:t xml:space="preserve"> https://www.simplilearn.com/tutorials/agile-scrum-tutorial/what-is-agile</w:t>
        </w:r>
      </w:hyperlink>
    </w:p>
    <w:p w14:paraId="377AA67E" w14:textId="77777777" w:rsidR="004B121A" w:rsidRDefault="004B121A" w:rsidP="002327A1">
      <w:pPr>
        <w:spacing w:line="240" w:lineRule="auto"/>
        <w:jc w:val="left"/>
        <w:rPr>
          <w:rFonts w:cs="Times New Roman"/>
          <w:szCs w:val="24"/>
          <w:lang w:val="en-US"/>
        </w:rPr>
      </w:pPr>
    </w:p>
    <w:p w14:paraId="70E08113" w14:textId="6EA47DCA" w:rsidR="004B121A" w:rsidRPr="002327A1" w:rsidRDefault="004B121A"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28"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37CD6A5B" w14:textId="73AEB512" w:rsidR="003412D8" w:rsidRPr="004B121A" w:rsidRDefault="003412D8">
      <w:pPr>
        <w:spacing w:after="160"/>
        <w:jc w:val="left"/>
        <w:rPr>
          <w:rStyle w:val="Hyperlink"/>
          <w:rFonts w:cs="Times New Roman"/>
          <w:shd w:val="clear" w:color="auto" w:fill="FFFFFF"/>
          <w:lang w:val="en-US"/>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9F5ABF">
      <w:headerReference w:type="default" r:id="rId29"/>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500A" w14:textId="77777777" w:rsidR="009F5ABF" w:rsidRDefault="009F5ABF" w:rsidP="0060071B">
      <w:pPr>
        <w:spacing w:line="240" w:lineRule="auto"/>
      </w:pPr>
      <w:r>
        <w:separator/>
      </w:r>
    </w:p>
    <w:p w14:paraId="53A868CC" w14:textId="77777777" w:rsidR="009F5ABF" w:rsidRDefault="009F5ABF"/>
  </w:endnote>
  <w:endnote w:type="continuationSeparator" w:id="0">
    <w:p w14:paraId="08BAF8DE" w14:textId="77777777" w:rsidR="009F5ABF" w:rsidRDefault="009F5ABF" w:rsidP="0060071B">
      <w:pPr>
        <w:spacing w:line="240" w:lineRule="auto"/>
      </w:pPr>
      <w:r>
        <w:continuationSeparator/>
      </w:r>
    </w:p>
    <w:p w14:paraId="07EA0124" w14:textId="77777777" w:rsidR="009F5ABF" w:rsidRDefault="009F5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82AB" w14:textId="77777777" w:rsidR="009F5ABF" w:rsidRDefault="009F5ABF" w:rsidP="0060071B">
      <w:pPr>
        <w:spacing w:line="240" w:lineRule="auto"/>
      </w:pPr>
      <w:r>
        <w:separator/>
      </w:r>
    </w:p>
    <w:p w14:paraId="243391F2" w14:textId="77777777" w:rsidR="009F5ABF" w:rsidRDefault="009F5ABF"/>
  </w:footnote>
  <w:footnote w:type="continuationSeparator" w:id="0">
    <w:p w14:paraId="6FF3ACA9" w14:textId="77777777" w:rsidR="009F5ABF" w:rsidRDefault="009F5ABF" w:rsidP="0060071B">
      <w:pPr>
        <w:spacing w:line="240" w:lineRule="auto"/>
      </w:pPr>
      <w:r>
        <w:continuationSeparator/>
      </w:r>
    </w:p>
    <w:p w14:paraId="7233B359" w14:textId="77777777" w:rsidR="009F5ABF" w:rsidRDefault="009F5A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C61E5"/>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E4108B4"/>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1DE146A"/>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84704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8565B6E"/>
    <w:multiLevelType w:val="hybridMultilevel"/>
    <w:tmpl w:val="87B6C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E3664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79A049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D8F5048"/>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0483759"/>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984580232">
    <w:abstractNumId w:val="1"/>
  </w:num>
  <w:num w:numId="2" w16cid:durableId="1704938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845501">
    <w:abstractNumId w:val="6"/>
  </w:num>
  <w:num w:numId="4" w16cid:durableId="122239680">
    <w:abstractNumId w:val="10"/>
  </w:num>
  <w:num w:numId="5" w16cid:durableId="32003256">
    <w:abstractNumId w:val="8"/>
  </w:num>
  <w:num w:numId="6" w16cid:durableId="1668750984">
    <w:abstractNumId w:val="0"/>
  </w:num>
  <w:num w:numId="7" w16cid:durableId="479157528">
    <w:abstractNumId w:val="2"/>
  </w:num>
  <w:num w:numId="8" w16cid:durableId="686105176">
    <w:abstractNumId w:val="4"/>
  </w:num>
  <w:num w:numId="9" w16cid:durableId="936597214">
    <w:abstractNumId w:val="7"/>
  </w:num>
  <w:num w:numId="10" w16cid:durableId="203711947">
    <w:abstractNumId w:val="9"/>
  </w:num>
  <w:num w:numId="11" w16cid:durableId="1583372602">
    <w:abstractNumId w:val="3"/>
  </w:num>
  <w:num w:numId="12" w16cid:durableId="33118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2164"/>
    <w:rsid w:val="00084E33"/>
    <w:rsid w:val="00095500"/>
    <w:rsid w:val="000A0957"/>
    <w:rsid w:val="000B2E86"/>
    <w:rsid w:val="000C35CB"/>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574B4"/>
    <w:rsid w:val="00165EF3"/>
    <w:rsid w:val="00165FED"/>
    <w:rsid w:val="00167494"/>
    <w:rsid w:val="0017123E"/>
    <w:rsid w:val="00183DF3"/>
    <w:rsid w:val="00184472"/>
    <w:rsid w:val="0018648C"/>
    <w:rsid w:val="001916C6"/>
    <w:rsid w:val="00192BFF"/>
    <w:rsid w:val="001A16BA"/>
    <w:rsid w:val="001A58C9"/>
    <w:rsid w:val="001A6A3B"/>
    <w:rsid w:val="001A774F"/>
    <w:rsid w:val="001B5390"/>
    <w:rsid w:val="001C1412"/>
    <w:rsid w:val="001E436A"/>
    <w:rsid w:val="001E5757"/>
    <w:rsid w:val="001E65B6"/>
    <w:rsid w:val="001F31E9"/>
    <w:rsid w:val="001F416B"/>
    <w:rsid w:val="00220EFC"/>
    <w:rsid w:val="0022204B"/>
    <w:rsid w:val="00225363"/>
    <w:rsid w:val="00232281"/>
    <w:rsid w:val="002327A1"/>
    <w:rsid w:val="00234B2C"/>
    <w:rsid w:val="00237BE4"/>
    <w:rsid w:val="002438AD"/>
    <w:rsid w:val="00264219"/>
    <w:rsid w:val="002671D1"/>
    <w:rsid w:val="0027259A"/>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EA0"/>
    <w:rsid w:val="003318B9"/>
    <w:rsid w:val="00334470"/>
    <w:rsid w:val="00334B7A"/>
    <w:rsid w:val="003350EB"/>
    <w:rsid w:val="003366EE"/>
    <w:rsid w:val="003378BB"/>
    <w:rsid w:val="003379A0"/>
    <w:rsid w:val="00340D73"/>
    <w:rsid w:val="003412D8"/>
    <w:rsid w:val="00346093"/>
    <w:rsid w:val="003640E1"/>
    <w:rsid w:val="00370B95"/>
    <w:rsid w:val="003A084D"/>
    <w:rsid w:val="003A152A"/>
    <w:rsid w:val="003B2E6A"/>
    <w:rsid w:val="003B3464"/>
    <w:rsid w:val="003B3D2B"/>
    <w:rsid w:val="003B3F78"/>
    <w:rsid w:val="003C29AB"/>
    <w:rsid w:val="003D1620"/>
    <w:rsid w:val="003D2726"/>
    <w:rsid w:val="003E23A5"/>
    <w:rsid w:val="003E4B8F"/>
    <w:rsid w:val="003F3A3C"/>
    <w:rsid w:val="003F64DF"/>
    <w:rsid w:val="00403187"/>
    <w:rsid w:val="00404420"/>
    <w:rsid w:val="00412B2A"/>
    <w:rsid w:val="0041386D"/>
    <w:rsid w:val="00420204"/>
    <w:rsid w:val="004356D0"/>
    <w:rsid w:val="004417A6"/>
    <w:rsid w:val="00446E3A"/>
    <w:rsid w:val="0045177A"/>
    <w:rsid w:val="00457DCB"/>
    <w:rsid w:val="0046222F"/>
    <w:rsid w:val="00462FC2"/>
    <w:rsid w:val="00463B9A"/>
    <w:rsid w:val="004669FE"/>
    <w:rsid w:val="00482A70"/>
    <w:rsid w:val="004A64AF"/>
    <w:rsid w:val="004A6CE5"/>
    <w:rsid w:val="004B121A"/>
    <w:rsid w:val="004B3A86"/>
    <w:rsid w:val="004B7941"/>
    <w:rsid w:val="004C37A4"/>
    <w:rsid w:val="004D0D12"/>
    <w:rsid w:val="004D5BE0"/>
    <w:rsid w:val="004E0FDA"/>
    <w:rsid w:val="004E1590"/>
    <w:rsid w:val="004E1DF7"/>
    <w:rsid w:val="004E278F"/>
    <w:rsid w:val="004F5318"/>
    <w:rsid w:val="004F6805"/>
    <w:rsid w:val="004F6AC4"/>
    <w:rsid w:val="0050438B"/>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5F49D1"/>
    <w:rsid w:val="0060071B"/>
    <w:rsid w:val="00622886"/>
    <w:rsid w:val="00627902"/>
    <w:rsid w:val="006325A3"/>
    <w:rsid w:val="006363DC"/>
    <w:rsid w:val="006516C2"/>
    <w:rsid w:val="00661C55"/>
    <w:rsid w:val="00662B47"/>
    <w:rsid w:val="00667BE7"/>
    <w:rsid w:val="00670E35"/>
    <w:rsid w:val="0067184C"/>
    <w:rsid w:val="0067580F"/>
    <w:rsid w:val="006855FE"/>
    <w:rsid w:val="006909AA"/>
    <w:rsid w:val="006966B2"/>
    <w:rsid w:val="00697574"/>
    <w:rsid w:val="006A13A7"/>
    <w:rsid w:val="006B04A9"/>
    <w:rsid w:val="006B3B32"/>
    <w:rsid w:val="006C1A3F"/>
    <w:rsid w:val="006E1AD0"/>
    <w:rsid w:val="006E1E1C"/>
    <w:rsid w:val="006E7E9B"/>
    <w:rsid w:val="006F3063"/>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B3"/>
    <w:rsid w:val="007B38FB"/>
    <w:rsid w:val="007C2287"/>
    <w:rsid w:val="007C7514"/>
    <w:rsid w:val="007D2CAB"/>
    <w:rsid w:val="007D7C18"/>
    <w:rsid w:val="007E231E"/>
    <w:rsid w:val="008025B3"/>
    <w:rsid w:val="008035B5"/>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907"/>
    <w:rsid w:val="00885DB3"/>
    <w:rsid w:val="008920C9"/>
    <w:rsid w:val="008A07C6"/>
    <w:rsid w:val="008B6865"/>
    <w:rsid w:val="008B6D56"/>
    <w:rsid w:val="008C48D7"/>
    <w:rsid w:val="008D6464"/>
    <w:rsid w:val="008D7B04"/>
    <w:rsid w:val="008E1206"/>
    <w:rsid w:val="008E303E"/>
    <w:rsid w:val="008F6181"/>
    <w:rsid w:val="00902BAC"/>
    <w:rsid w:val="00903405"/>
    <w:rsid w:val="009047A3"/>
    <w:rsid w:val="00920B7E"/>
    <w:rsid w:val="009219DE"/>
    <w:rsid w:val="00927763"/>
    <w:rsid w:val="00942DFD"/>
    <w:rsid w:val="00950C6F"/>
    <w:rsid w:val="0097493C"/>
    <w:rsid w:val="009749DF"/>
    <w:rsid w:val="009759F4"/>
    <w:rsid w:val="009800CA"/>
    <w:rsid w:val="0098091E"/>
    <w:rsid w:val="00982C35"/>
    <w:rsid w:val="009A07DA"/>
    <w:rsid w:val="009A1270"/>
    <w:rsid w:val="009A2F5E"/>
    <w:rsid w:val="009B5686"/>
    <w:rsid w:val="009C2CA9"/>
    <w:rsid w:val="009C3A1B"/>
    <w:rsid w:val="009D71DA"/>
    <w:rsid w:val="009E20E0"/>
    <w:rsid w:val="009E3428"/>
    <w:rsid w:val="009E5207"/>
    <w:rsid w:val="009F0836"/>
    <w:rsid w:val="009F5ABF"/>
    <w:rsid w:val="00A07ECE"/>
    <w:rsid w:val="00A13371"/>
    <w:rsid w:val="00A23CB0"/>
    <w:rsid w:val="00A60803"/>
    <w:rsid w:val="00A64537"/>
    <w:rsid w:val="00A655F2"/>
    <w:rsid w:val="00A756DD"/>
    <w:rsid w:val="00A75F56"/>
    <w:rsid w:val="00A82141"/>
    <w:rsid w:val="00A8277C"/>
    <w:rsid w:val="00A85CEC"/>
    <w:rsid w:val="00A94DE0"/>
    <w:rsid w:val="00AA6B13"/>
    <w:rsid w:val="00AB5BB4"/>
    <w:rsid w:val="00AC7645"/>
    <w:rsid w:val="00AD25CE"/>
    <w:rsid w:val="00AE6D11"/>
    <w:rsid w:val="00AF246C"/>
    <w:rsid w:val="00AF4D1A"/>
    <w:rsid w:val="00B0264B"/>
    <w:rsid w:val="00B03578"/>
    <w:rsid w:val="00B104A7"/>
    <w:rsid w:val="00B10533"/>
    <w:rsid w:val="00B15638"/>
    <w:rsid w:val="00B44576"/>
    <w:rsid w:val="00B513A8"/>
    <w:rsid w:val="00B60B1F"/>
    <w:rsid w:val="00B63B94"/>
    <w:rsid w:val="00B70CB3"/>
    <w:rsid w:val="00B755A2"/>
    <w:rsid w:val="00B77DB3"/>
    <w:rsid w:val="00B77EA7"/>
    <w:rsid w:val="00B95AF0"/>
    <w:rsid w:val="00B95B84"/>
    <w:rsid w:val="00B973F0"/>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7FA"/>
    <w:rsid w:val="00C35837"/>
    <w:rsid w:val="00C47F1D"/>
    <w:rsid w:val="00C57CC4"/>
    <w:rsid w:val="00C66270"/>
    <w:rsid w:val="00C70D81"/>
    <w:rsid w:val="00C71DB8"/>
    <w:rsid w:val="00C726E4"/>
    <w:rsid w:val="00C73AA8"/>
    <w:rsid w:val="00C74DAD"/>
    <w:rsid w:val="00C811BF"/>
    <w:rsid w:val="00C85D9A"/>
    <w:rsid w:val="00C871BD"/>
    <w:rsid w:val="00C90EF5"/>
    <w:rsid w:val="00CA3BB6"/>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0A74"/>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D0EE9"/>
    <w:rsid w:val="00DE154E"/>
    <w:rsid w:val="00DE2D30"/>
    <w:rsid w:val="00E02249"/>
    <w:rsid w:val="00E207CA"/>
    <w:rsid w:val="00E230F6"/>
    <w:rsid w:val="00E24477"/>
    <w:rsid w:val="00E27CC1"/>
    <w:rsid w:val="00E37266"/>
    <w:rsid w:val="00E4249D"/>
    <w:rsid w:val="00E53678"/>
    <w:rsid w:val="00E627F9"/>
    <w:rsid w:val="00E67ABF"/>
    <w:rsid w:val="00E72B2C"/>
    <w:rsid w:val="00E77D66"/>
    <w:rsid w:val="00E82D8E"/>
    <w:rsid w:val="00E84B9E"/>
    <w:rsid w:val="00E8586E"/>
    <w:rsid w:val="00E91CED"/>
    <w:rsid w:val="00E95A60"/>
    <w:rsid w:val="00E979DC"/>
    <w:rsid w:val="00EA7017"/>
    <w:rsid w:val="00EB0A10"/>
    <w:rsid w:val="00EB4378"/>
    <w:rsid w:val="00EC4F18"/>
    <w:rsid w:val="00ED4210"/>
    <w:rsid w:val="00EF2300"/>
    <w:rsid w:val="00F00DD5"/>
    <w:rsid w:val="00F0449D"/>
    <w:rsid w:val="00F157D1"/>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180C56B8-EBCC-45E4-9810-73C3CC98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412B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5869628">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815799309">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www.withum.com/resources/power-platform-model-driven-vs-canvas-apps-vs-portal-what-to-use-whe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urn.fi/URN:NBN:fi:amk-2020120325932"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link.springer.com/chapter/10.1007/978-3-642-45398-4_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learn.microsoft.com/en-us/power-apps/maker/canvas-apps/getting-started"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learn.microsoft.com/en-us/power-apps/maker/canvas-apps/getting-started" TargetMode="External"/><Relationship Id="rId28" Type="http://schemas.openxmlformats.org/officeDocument/2006/relationships/hyperlink" Target="https://www.sciencedirect.com/science/article/pii/S2095809920301843?via%3Dihub"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82017071"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12174</TotalTime>
  <Pages>19</Pages>
  <Words>3885</Words>
  <Characters>22148</Characters>
  <Application>Microsoft Office Word</Application>
  <DocSecurity>0</DocSecurity>
  <Lines>184</Lines>
  <Paragraphs>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7</cp:revision>
  <cp:lastPrinted>2015-09-17T10:09:00Z</cp:lastPrinted>
  <dcterms:created xsi:type="dcterms:W3CDTF">2023-04-24T07:08:00Z</dcterms:created>
  <dcterms:modified xsi:type="dcterms:W3CDTF">2024-01-24T08:55:00Z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