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0F5497" w:rsidRDefault="00AF2DF7" w:rsidP="00141A4C">
      <w:pPr>
        <w:pStyle w:val="Title"/>
        <w:rPr>
          <w:sz w:val="44"/>
          <w:szCs w:val="44"/>
        </w:rPr>
      </w:pPr>
      <w:r w:rsidRPr="000F5497">
        <w:rPr>
          <w:sz w:val="44"/>
          <w:szCs w:val="44"/>
        </w:rPr>
        <w:t>Grace Camia</w:t>
      </w:r>
    </w:p>
    <w:p w:rsidR="00141A4C" w:rsidRDefault="00AF2DF7" w:rsidP="00141A4C">
      <w:r>
        <w:t>3760 Figueroa St. Los Angeles, CA 90007</w:t>
      </w:r>
      <w:r w:rsidR="00141A4C">
        <w:t> | </w:t>
      </w:r>
      <w:r>
        <w:t>917.545.5183</w:t>
      </w:r>
      <w:r w:rsidR="00141A4C">
        <w:t> | </w:t>
      </w:r>
      <w:r>
        <w:t>gracecamia@gmail.com</w:t>
      </w:r>
    </w:p>
    <w:p w:rsidR="006270A9" w:rsidRDefault="00396032" w:rsidP="00141A4C">
      <w:pPr>
        <w:pStyle w:val="Heading1"/>
      </w:pPr>
      <w:sdt>
        <w:sdtPr>
          <w:alias w:val="Objective:"/>
          <w:tag w:val="Objective:"/>
          <w:id w:val="-731932020"/>
          <w:placeholder>
            <w:docPart w:val="DA181B3BFFE14396881BA68289F73AA2"/>
          </w:placeholder>
          <w:temporary/>
          <w:showingPlcHdr/>
          <w15:appearance w15:val="hidden"/>
        </w:sdtPr>
        <w:sdtEndPr/>
        <w:sdtContent>
          <w:r w:rsidR="009D5933">
            <w:t>Objective</w:t>
          </w:r>
        </w:sdtContent>
      </w:sdt>
    </w:p>
    <w:p w:rsidR="006270A9" w:rsidRDefault="00AF2DF7" w:rsidP="000F5497">
      <w:pPr>
        <w:jc w:val="both"/>
      </w:pPr>
      <w:r>
        <w:t>Experienced education programming manager looking to leverage background in record and data upkeep, departmental organization, and mass communication to address and complete the financial and fundraising needs of Alpha Phi Omega, Alpha Kappa Chapter.</w:t>
      </w:r>
    </w:p>
    <w:sdt>
      <w:sdtPr>
        <w:alias w:val="Education:"/>
        <w:tag w:val="Education:"/>
        <w:id w:val="807127995"/>
        <w:placeholder>
          <w:docPart w:val="F5D177A5738A418191245C63BC819F02"/>
        </w:placeholder>
        <w:temporary/>
        <w:showingPlcHdr/>
        <w15:appearance w15:val="hidden"/>
      </w:sdtPr>
      <w:sdtEndPr/>
      <w:sdtContent>
        <w:p w:rsidR="006270A9" w:rsidRDefault="009D5933">
          <w:pPr>
            <w:pStyle w:val="Heading1"/>
          </w:pPr>
          <w:r>
            <w:t>Education</w:t>
          </w:r>
        </w:p>
      </w:sdtContent>
    </w:sdt>
    <w:p w:rsidR="006270A9" w:rsidRDefault="00AF2DF7">
      <w:pPr>
        <w:pStyle w:val="Heading2"/>
      </w:pPr>
      <w:r>
        <w:t>International baccalaureate diploma</w:t>
      </w:r>
      <w:r w:rsidR="009D5933">
        <w:t> | </w:t>
      </w:r>
      <w:r>
        <w:t>may 2015</w:t>
      </w:r>
      <w:r w:rsidR="009D5933">
        <w:t> | </w:t>
      </w:r>
      <w:r>
        <w:t xml:space="preserve">The </w:t>
      </w:r>
      <w:r w:rsidR="004937BE">
        <w:t>BACCALAUREATE</w:t>
      </w:r>
      <w:r>
        <w:t xml:space="preserve"> school for global education</w:t>
      </w:r>
    </w:p>
    <w:p w:rsidR="006270A9" w:rsidRPr="00AF2DF7" w:rsidRDefault="00AF2DF7" w:rsidP="009C05CC">
      <w:pPr>
        <w:pStyle w:val="Default"/>
        <w:ind w:left="720"/>
        <w:jc w:val="both"/>
        <w:rPr>
          <w:rFonts w:ascii="Cambria" w:hAnsi="Cambria"/>
          <w:sz w:val="22"/>
          <w:szCs w:val="22"/>
        </w:rPr>
      </w:pPr>
      <w:r w:rsidRPr="00AE6714">
        <w:rPr>
          <w:rFonts w:ascii="Cambria" w:hAnsi="Cambria"/>
          <w:sz w:val="22"/>
          <w:szCs w:val="22"/>
        </w:rPr>
        <w:t xml:space="preserve">The International Baccalaureate Program allows graduates to fulfill requirements of national education systems worldwide within an ethnically and socioeconomically diverse student body. </w:t>
      </w:r>
      <w:proofErr w:type="spellStart"/>
      <w:r w:rsidRPr="00AE6714">
        <w:rPr>
          <w:rFonts w:ascii="Cambria" w:hAnsi="Cambria"/>
          <w:sz w:val="22"/>
          <w:szCs w:val="22"/>
        </w:rPr>
        <w:t>BSGE</w:t>
      </w:r>
      <w:proofErr w:type="spellEnd"/>
      <w:r w:rsidRPr="00AE6714">
        <w:rPr>
          <w:rFonts w:ascii="Cambria" w:hAnsi="Cambria"/>
          <w:sz w:val="22"/>
          <w:szCs w:val="22"/>
        </w:rPr>
        <w:t xml:space="preserve"> students learn in an environment that encourages inquiry, as well as intellectual and social development with a commitment to human responsibility and social justice. </w:t>
      </w:r>
    </w:p>
    <w:p w:rsidR="006270A9" w:rsidRDefault="009C05CC">
      <w:pPr>
        <w:pStyle w:val="Heading2"/>
      </w:pPr>
      <w:r>
        <w:t>B.S. Biomedical engineering</w:t>
      </w:r>
      <w:r w:rsidR="009D5933">
        <w:t> | </w:t>
      </w:r>
      <w:r>
        <w:t>may 2019</w:t>
      </w:r>
      <w:r w:rsidR="009D5933">
        <w:t> | </w:t>
      </w:r>
      <w:r>
        <w:t>university of southern california</w:t>
      </w:r>
    </w:p>
    <w:p w:rsidR="006270A9" w:rsidRDefault="009C05CC" w:rsidP="009C05CC">
      <w:pPr>
        <w:pStyle w:val="ListBullet"/>
        <w:numPr>
          <w:ilvl w:val="0"/>
          <w:numId w:val="0"/>
        </w:numPr>
        <w:ind w:left="720"/>
        <w:jc w:val="both"/>
      </w:pPr>
      <w:r>
        <w:t xml:space="preserve">Majoring in Biomedical Engineering with an emphasis on the creation and upkeep of medical devices and development and </w:t>
      </w:r>
      <w:r w:rsidR="004937BE">
        <w:t>manufacture</w:t>
      </w:r>
      <w:r>
        <w:t xml:space="preserve"> of prosthetic pieces.   </w:t>
      </w:r>
    </w:p>
    <w:sdt>
      <w:sdtPr>
        <w:alias w:val="Skills &amp; Abilities:"/>
        <w:tag w:val="Skills &amp; Abilities:"/>
        <w:id w:val="458624136"/>
        <w:placeholder>
          <w:docPart w:val="70E38F3C27B44C39805AF9E4B7D58D68"/>
        </w:placeholder>
        <w:temporary/>
        <w:showingPlcHdr/>
        <w15:appearance w15:val="hidden"/>
      </w:sdtPr>
      <w:sdtEndPr/>
      <w:sdtContent>
        <w:p w:rsidR="006270A9" w:rsidRDefault="009D5933">
          <w:pPr>
            <w:pStyle w:val="Heading1"/>
          </w:pPr>
          <w:r>
            <w:t>Skills &amp; Abilities</w:t>
          </w:r>
        </w:p>
      </w:sdtContent>
    </w:sdt>
    <w:sdt>
      <w:sdtPr>
        <w:alias w:val="Leadership:"/>
        <w:tag w:val="Leadership:"/>
        <w:id w:val="1837562325"/>
        <w:placeholder>
          <w:docPart w:val="30BE8F36B128443D9670339BD9593838"/>
        </w:placeholder>
        <w:temporary/>
        <w:showingPlcHdr/>
        <w15:appearance w15:val="hidden"/>
      </w:sdtPr>
      <w:sdtEndPr/>
      <w:sdtContent>
        <w:p w:rsidR="006270A9" w:rsidRDefault="009D5933">
          <w:pPr>
            <w:pStyle w:val="Heading2"/>
          </w:pPr>
          <w:r>
            <w:t>Leadership</w:t>
          </w:r>
        </w:p>
      </w:sdtContent>
    </w:sdt>
    <w:p w:rsidR="004937BE" w:rsidRDefault="004937BE" w:rsidP="000F5497">
      <w:pPr>
        <w:pStyle w:val="ListBullet"/>
        <w:jc w:val="both"/>
      </w:pPr>
      <w:r>
        <w:t>Co-VP of Membership | Alpha Phi Omega, Alpha Kappa Chapter | Fall 2017</w:t>
      </w:r>
    </w:p>
    <w:p w:rsidR="004937BE" w:rsidRDefault="004937BE" w:rsidP="000F5497">
      <w:pPr>
        <w:pStyle w:val="ListBullet"/>
        <w:numPr>
          <w:ilvl w:val="1"/>
          <w:numId w:val="21"/>
        </w:numPr>
        <w:jc w:val="both"/>
      </w:pPr>
      <w:r>
        <w:t>Worked side by side with my co-Vice President to promote increased awareness of and interaction with concepts and events exploring racial, social, and political diversity. In addition, also worked to develop programming with the intended goal of fostering the spirit of brotherhood and social responsibility to our fraternity and our community.</w:t>
      </w:r>
    </w:p>
    <w:p w:rsidR="004937BE" w:rsidRDefault="004937BE" w:rsidP="000F5497">
      <w:pPr>
        <w:pStyle w:val="ListBullet"/>
        <w:jc w:val="both"/>
      </w:pPr>
      <w:r>
        <w:t>Helping Hands Committee Leader | Baccalaureate School for Global Education | 2009 – 2015</w:t>
      </w:r>
    </w:p>
    <w:p w:rsidR="004937BE" w:rsidRDefault="004937BE" w:rsidP="000F5497">
      <w:pPr>
        <w:pStyle w:val="ListBullet"/>
        <w:numPr>
          <w:ilvl w:val="1"/>
          <w:numId w:val="21"/>
        </w:numPr>
        <w:jc w:val="both"/>
      </w:pPr>
      <w:r>
        <w:t>Ran an initiative based organization focused on school-wide fundraising. Some past endeavors include Haiti relief funds, City Harvest food drives,</w:t>
      </w:r>
      <w:r w:rsidR="000F5497">
        <w:t xml:space="preserve"> and</w:t>
      </w:r>
      <w:r>
        <w:t xml:space="preserve"> </w:t>
      </w:r>
      <w:r w:rsidR="000F5497">
        <w:t xml:space="preserve">fundraising for refugees in Darfur, the latter of which concluded in the collection of $9,000 in one academic year.  </w:t>
      </w:r>
    </w:p>
    <w:sdt>
      <w:sdtPr>
        <w:alias w:val="Experience:"/>
        <w:tag w:val="Experience:"/>
        <w:id w:val="171684534"/>
        <w:placeholder>
          <w:docPart w:val="A4A1DBE7A4184315B2E729A5A9839B53"/>
        </w:placeholder>
        <w:temporary/>
        <w:showingPlcHdr/>
        <w15:appearance w15:val="hidden"/>
      </w:sdtPr>
      <w:sdtEndPr/>
      <w:sdtContent>
        <w:p w:rsidR="006270A9" w:rsidRDefault="009D5933">
          <w:pPr>
            <w:pStyle w:val="Heading1"/>
          </w:pPr>
          <w:r>
            <w:t>Experience</w:t>
          </w:r>
        </w:p>
      </w:sdtContent>
    </w:sdt>
    <w:p w:rsidR="006270A9" w:rsidRDefault="009C05CC">
      <w:pPr>
        <w:pStyle w:val="Heading2"/>
      </w:pPr>
      <w:r>
        <w:t>education manager</w:t>
      </w:r>
      <w:r w:rsidR="009D5933">
        <w:t> | </w:t>
      </w:r>
      <w:r>
        <w:t>socrates sculpture park</w:t>
      </w:r>
      <w:r w:rsidR="009D5933">
        <w:t> | </w:t>
      </w:r>
      <w:r>
        <w:t>april 2014 – august 2017</w:t>
      </w:r>
    </w:p>
    <w:p w:rsidR="004937BE" w:rsidRPr="004937BE" w:rsidRDefault="004937BE" w:rsidP="000F5497">
      <w:pPr>
        <w:pStyle w:val="ListBullet"/>
        <w:numPr>
          <w:ilvl w:val="0"/>
          <w:numId w:val="0"/>
        </w:numPr>
        <w:jc w:val="both"/>
        <w:rPr>
          <w:rFonts w:asciiTheme="majorHAnsi" w:hAnsiTheme="majorHAnsi"/>
        </w:rPr>
      </w:pPr>
      <w:r w:rsidRPr="004937BE">
        <w:rPr>
          <w:rFonts w:asciiTheme="majorHAnsi" w:hAnsiTheme="majorHAnsi"/>
        </w:rPr>
        <w:t>Socrates Sculpture Park offers free art workshops for underprivileged ne</w:t>
      </w:r>
      <w:r w:rsidR="000F5497">
        <w:rPr>
          <w:rFonts w:asciiTheme="majorHAnsi" w:hAnsiTheme="majorHAnsi"/>
        </w:rPr>
        <w:t xml:space="preserve">ighborhood youth, serving 8,000 </w:t>
      </w:r>
      <w:r w:rsidRPr="004937BE">
        <w:rPr>
          <w:rFonts w:asciiTheme="majorHAnsi" w:hAnsiTheme="majorHAnsi"/>
        </w:rPr>
        <w:t xml:space="preserve">children and teens annually. The Art Education Program offers creative programming that is multi-faceted, accessible, and empowering. </w:t>
      </w:r>
    </w:p>
    <w:p w:rsidR="004937BE" w:rsidRPr="004937BE" w:rsidRDefault="004937BE" w:rsidP="000F5497">
      <w:pPr>
        <w:pStyle w:val="ListBullet"/>
        <w:jc w:val="both"/>
        <w:rPr>
          <w:rFonts w:asciiTheme="majorHAnsi" w:hAnsiTheme="majorHAnsi"/>
        </w:rPr>
      </w:pPr>
      <w:r w:rsidRPr="004937BE">
        <w:rPr>
          <w:rFonts w:asciiTheme="majorHAnsi" w:hAnsiTheme="majorHAnsi"/>
        </w:rPr>
        <w:t xml:space="preserve">Provide onsite management for summer outdoor art-making workshops, special performances, and events. </w:t>
      </w:r>
    </w:p>
    <w:p w:rsidR="004937BE" w:rsidRPr="004937BE" w:rsidRDefault="004937BE" w:rsidP="000F5497">
      <w:pPr>
        <w:pStyle w:val="ListBullet"/>
        <w:jc w:val="both"/>
        <w:rPr>
          <w:rFonts w:asciiTheme="majorHAnsi" w:hAnsiTheme="majorHAnsi"/>
        </w:rPr>
      </w:pPr>
      <w:r w:rsidRPr="004937BE">
        <w:rPr>
          <w:rFonts w:asciiTheme="majorHAnsi" w:hAnsiTheme="majorHAnsi"/>
        </w:rPr>
        <w:t>Younges</w:t>
      </w:r>
      <w:r>
        <w:rPr>
          <w:rFonts w:asciiTheme="majorHAnsi" w:hAnsiTheme="majorHAnsi"/>
        </w:rPr>
        <w:t>t employee to be brought onto the Socrates team</w:t>
      </w:r>
      <w:r w:rsidRPr="004937BE">
        <w:rPr>
          <w:rFonts w:asciiTheme="majorHAnsi" w:hAnsiTheme="majorHAnsi"/>
        </w:rPr>
        <w:t xml:space="preserve"> as Education Manager. </w:t>
      </w:r>
    </w:p>
    <w:p w:rsidR="004937BE" w:rsidRPr="004937BE" w:rsidRDefault="004937BE" w:rsidP="000F5497">
      <w:pPr>
        <w:pStyle w:val="ListBullet"/>
        <w:jc w:val="both"/>
        <w:rPr>
          <w:rFonts w:asciiTheme="majorHAnsi" w:hAnsiTheme="majorHAnsi"/>
        </w:rPr>
      </w:pPr>
      <w:r w:rsidRPr="004937BE">
        <w:rPr>
          <w:rFonts w:asciiTheme="majorHAnsi" w:hAnsiTheme="majorHAnsi"/>
        </w:rPr>
        <w:t xml:space="preserve">Documented and organized confidential information concerning attending groups, performers, interns, employees, and volunteers. </w:t>
      </w:r>
    </w:p>
    <w:p w:rsidR="004937BE" w:rsidRPr="004937BE" w:rsidRDefault="004937BE" w:rsidP="000F5497">
      <w:pPr>
        <w:pStyle w:val="ListBullet"/>
        <w:jc w:val="both"/>
        <w:rPr>
          <w:rFonts w:asciiTheme="majorHAnsi" w:hAnsiTheme="majorHAnsi"/>
        </w:rPr>
      </w:pPr>
      <w:r w:rsidRPr="004937BE">
        <w:rPr>
          <w:rFonts w:asciiTheme="majorHAnsi" w:hAnsiTheme="majorHAnsi"/>
        </w:rPr>
        <w:t xml:space="preserve">Oversaw and led proper execution of setup and breakdown of workshops and events. </w:t>
      </w:r>
    </w:p>
    <w:p w:rsidR="004937BE" w:rsidRPr="004937BE" w:rsidRDefault="004937BE" w:rsidP="000F5497">
      <w:pPr>
        <w:pStyle w:val="ListBullet"/>
        <w:jc w:val="both"/>
        <w:rPr>
          <w:rFonts w:asciiTheme="majorHAnsi" w:hAnsiTheme="majorHAnsi"/>
        </w:rPr>
      </w:pPr>
      <w:r w:rsidRPr="004937BE">
        <w:rPr>
          <w:rFonts w:asciiTheme="majorHAnsi" w:hAnsiTheme="majorHAnsi"/>
        </w:rPr>
        <w:t xml:space="preserve">Responsible for management of Summer Youth Employment Program workers, volunteers, and Bloomberg Philanthropies “Studio in a School” Interns. </w:t>
      </w:r>
    </w:p>
    <w:p w:rsidR="001B29CF" w:rsidRPr="000F5497" w:rsidRDefault="004937BE" w:rsidP="000F5497">
      <w:pPr>
        <w:pStyle w:val="ListBullet"/>
        <w:jc w:val="both"/>
        <w:rPr>
          <w:rFonts w:asciiTheme="majorHAnsi" w:hAnsiTheme="majorHAnsi"/>
        </w:rPr>
      </w:pPr>
      <w:r w:rsidRPr="004937BE">
        <w:rPr>
          <w:rFonts w:asciiTheme="majorHAnsi" w:hAnsiTheme="majorHAnsi"/>
        </w:rPr>
        <w:t>Responsible for contact and confirmation of all upcoming attending parties in</w:t>
      </w:r>
      <w:r>
        <w:rPr>
          <w:rFonts w:asciiTheme="majorHAnsi" w:hAnsiTheme="majorHAnsi"/>
        </w:rPr>
        <w:t xml:space="preserve"> a timely, professional manner.</w:t>
      </w:r>
      <w:bookmarkStart w:id="0" w:name="_GoBack"/>
      <w:bookmarkEnd w:id="0"/>
    </w:p>
    <w:sectPr w:rsidR="001B29CF" w:rsidRPr="000F5497" w:rsidSect="000F5497">
      <w:footerReference w:type="defaul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032" w:rsidRDefault="00396032">
      <w:pPr>
        <w:spacing w:after="0"/>
      </w:pPr>
      <w:r>
        <w:separator/>
      </w:r>
    </w:p>
  </w:endnote>
  <w:endnote w:type="continuationSeparator" w:id="0">
    <w:p w:rsidR="00396032" w:rsidRDefault="00396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0F549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032" w:rsidRDefault="00396032">
      <w:pPr>
        <w:spacing w:after="0"/>
      </w:pPr>
      <w:r>
        <w:separator/>
      </w:r>
    </w:p>
  </w:footnote>
  <w:footnote w:type="continuationSeparator" w:id="0">
    <w:p w:rsidR="00396032" w:rsidRDefault="003960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F7"/>
    <w:rsid w:val="000A4F59"/>
    <w:rsid w:val="000F5497"/>
    <w:rsid w:val="00141A4C"/>
    <w:rsid w:val="001B29CF"/>
    <w:rsid w:val="0028220F"/>
    <w:rsid w:val="00356C14"/>
    <w:rsid w:val="00396032"/>
    <w:rsid w:val="004937BE"/>
    <w:rsid w:val="00617B26"/>
    <w:rsid w:val="006270A9"/>
    <w:rsid w:val="00675956"/>
    <w:rsid w:val="00681034"/>
    <w:rsid w:val="00816216"/>
    <w:rsid w:val="0087734B"/>
    <w:rsid w:val="009C05CC"/>
    <w:rsid w:val="009D5933"/>
    <w:rsid w:val="00AF2DF7"/>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35FBE"/>
  <w15:chartTrackingRefBased/>
  <w15:docId w15:val="{9B476BA7-C04C-4382-9F16-3A5738E7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F2DF7"/>
    <w:pPr>
      <w:autoSpaceDE w:val="0"/>
      <w:autoSpaceDN w:val="0"/>
      <w:adjustRightInd w:val="0"/>
      <w:spacing w:after="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AppData\Roaming\Microsoft\Templates\Resume%20(color)(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181B3BFFE14396881BA68289F73AA2"/>
        <w:category>
          <w:name w:val="General"/>
          <w:gallery w:val="placeholder"/>
        </w:category>
        <w:types>
          <w:type w:val="bbPlcHdr"/>
        </w:types>
        <w:behaviors>
          <w:behavior w:val="content"/>
        </w:behaviors>
        <w:guid w:val="{49451C5B-D0C6-4695-A16F-0AECA1791E15}"/>
      </w:docPartPr>
      <w:docPartBody>
        <w:p w:rsidR="00000000" w:rsidRDefault="004B6355">
          <w:pPr>
            <w:pStyle w:val="DA181B3BFFE14396881BA68289F73AA2"/>
          </w:pPr>
          <w:r>
            <w:t>Objective</w:t>
          </w:r>
        </w:p>
      </w:docPartBody>
    </w:docPart>
    <w:docPart>
      <w:docPartPr>
        <w:name w:val="F5D177A5738A418191245C63BC819F02"/>
        <w:category>
          <w:name w:val="General"/>
          <w:gallery w:val="placeholder"/>
        </w:category>
        <w:types>
          <w:type w:val="bbPlcHdr"/>
        </w:types>
        <w:behaviors>
          <w:behavior w:val="content"/>
        </w:behaviors>
        <w:guid w:val="{08748348-8D88-46DE-A60D-B1DDB436DDF3}"/>
      </w:docPartPr>
      <w:docPartBody>
        <w:p w:rsidR="00000000" w:rsidRDefault="004B6355">
          <w:pPr>
            <w:pStyle w:val="F5D177A5738A418191245C63BC819F02"/>
          </w:pPr>
          <w:r>
            <w:t>Education</w:t>
          </w:r>
        </w:p>
      </w:docPartBody>
    </w:docPart>
    <w:docPart>
      <w:docPartPr>
        <w:name w:val="70E38F3C27B44C39805AF9E4B7D58D68"/>
        <w:category>
          <w:name w:val="General"/>
          <w:gallery w:val="placeholder"/>
        </w:category>
        <w:types>
          <w:type w:val="bbPlcHdr"/>
        </w:types>
        <w:behaviors>
          <w:behavior w:val="content"/>
        </w:behaviors>
        <w:guid w:val="{C479B1E4-EF7A-49F5-BDE3-989C5535A5D7}"/>
      </w:docPartPr>
      <w:docPartBody>
        <w:p w:rsidR="00000000" w:rsidRDefault="004B6355">
          <w:pPr>
            <w:pStyle w:val="70E38F3C27B44C39805AF9E4B7D58D68"/>
          </w:pPr>
          <w:r>
            <w:t xml:space="preserve">Skills &amp; </w:t>
          </w:r>
          <w:r>
            <w:t>Abilities</w:t>
          </w:r>
        </w:p>
      </w:docPartBody>
    </w:docPart>
    <w:docPart>
      <w:docPartPr>
        <w:name w:val="30BE8F36B128443D9670339BD9593838"/>
        <w:category>
          <w:name w:val="General"/>
          <w:gallery w:val="placeholder"/>
        </w:category>
        <w:types>
          <w:type w:val="bbPlcHdr"/>
        </w:types>
        <w:behaviors>
          <w:behavior w:val="content"/>
        </w:behaviors>
        <w:guid w:val="{E8F610BE-CC18-4483-B8AA-23E68EC83D58}"/>
      </w:docPartPr>
      <w:docPartBody>
        <w:p w:rsidR="00000000" w:rsidRDefault="004B6355">
          <w:pPr>
            <w:pStyle w:val="30BE8F36B128443D9670339BD9593838"/>
          </w:pPr>
          <w:r>
            <w:t>Leadership</w:t>
          </w:r>
        </w:p>
      </w:docPartBody>
    </w:docPart>
    <w:docPart>
      <w:docPartPr>
        <w:name w:val="A4A1DBE7A4184315B2E729A5A9839B53"/>
        <w:category>
          <w:name w:val="General"/>
          <w:gallery w:val="placeholder"/>
        </w:category>
        <w:types>
          <w:type w:val="bbPlcHdr"/>
        </w:types>
        <w:behaviors>
          <w:behavior w:val="content"/>
        </w:behaviors>
        <w:guid w:val="{1DA59D46-D007-4F6A-8B61-BB90D9DCD3F4}"/>
      </w:docPartPr>
      <w:docPartBody>
        <w:p w:rsidR="00000000" w:rsidRDefault="004B6355">
          <w:pPr>
            <w:pStyle w:val="A4A1DBE7A4184315B2E729A5A9839B53"/>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55"/>
    <w:rsid w:val="004B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F1A2AE40A6443C9EFEA8D4BD46B9A8">
    <w:name w:val="EEF1A2AE40A6443C9EFEA8D4BD46B9A8"/>
  </w:style>
  <w:style w:type="paragraph" w:customStyle="1" w:styleId="22E6B7F7D48940A7BAA1EF2EABCEAEA9">
    <w:name w:val="22E6B7F7D48940A7BAA1EF2EABCEAEA9"/>
  </w:style>
  <w:style w:type="paragraph" w:customStyle="1" w:styleId="2212327702D94B3290A7C412D5614571">
    <w:name w:val="2212327702D94B3290A7C412D5614571"/>
  </w:style>
  <w:style w:type="paragraph" w:customStyle="1" w:styleId="AA1AA6E665B7433C915365DD19F6EDF9">
    <w:name w:val="AA1AA6E665B7433C915365DD19F6EDF9"/>
  </w:style>
  <w:style w:type="paragraph" w:customStyle="1" w:styleId="DA181B3BFFE14396881BA68289F73AA2">
    <w:name w:val="DA181B3BFFE14396881BA68289F73AA2"/>
  </w:style>
  <w:style w:type="paragraph" w:customStyle="1" w:styleId="08F5FDDEFBA04CC88A26019464CAF06E">
    <w:name w:val="08F5FDDEFBA04CC88A26019464CAF06E"/>
  </w:style>
  <w:style w:type="paragraph" w:customStyle="1" w:styleId="F5D177A5738A418191245C63BC819F02">
    <w:name w:val="F5D177A5738A418191245C63BC819F02"/>
  </w:style>
  <w:style w:type="paragraph" w:customStyle="1" w:styleId="BFA782E06A144B188C48DF553C012530">
    <w:name w:val="BFA782E06A144B188C48DF553C012530"/>
  </w:style>
  <w:style w:type="paragraph" w:customStyle="1" w:styleId="3A807A3FE5E74F229410677F97208603">
    <w:name w:val="3A807A3FE5E74F229410677F97208603"/>
  </w:style>
  <w:style w:type="paragraph" w:customStyle="1" w:styleId="C7DA31E9225340829E7774E9C958DEDD">
    <w:name w:val="C7DA31E9225340829E7774E9C958DEDD"/>
  </w:style>
  <w:style w:type="paragraph" w:customStyle="1" w:styleId="E01C7D8A0D9442E4AB6F56CBD13D9106">
    <w:name w:val="E01C7D8A0D9442E4AB6F56CBD13D9106"/>
  </w:style>
  <w:style w:type="paragraph" w:customStyle="1" w:styleId="33EC2BCD3A9D464FA3B1A160ECCF2A33">
    <w:name w:val="33EC2BCD3A9D464FA3B1A160ECCF2A33"/>
  </w:style>
  <w:style w:type="paragraph" w:customStyle="1" w:styleId="B82359B1C2A6415FBFF20E2B5F88BAD3">
    <w:name w:val="B82359B1C2A6415FBFF20E2B5F88BAD3"/>
  </w:style>
  <w:style w:type="paragraph" w:customStyle="1" w:styleId="0AA7BEF4746049E0BB0D533FE80CD3E9">
    <w:name w:val="0AA7BEF4746049E0BB0D533FE80CD3E9"/>
  </w:style>
  <w:style w:type="paragraph" w:customStyle="1" w:styleId="4401294ACD1F4EE3BF9EBD9EA9864913">
    <w:name w:val="4401294ACD1F4EE3BF9EBD9EA9864913"/>
  </w:style>
  <w:style w:type="paragraph" w:customStyle="1" w:styleId="70E38F3C27B44C39805AF9E4B7D58D68">
    <w:name w:val="70E38F3C27B44C39805AF9E4B7D58D68"/>
  </w:style>
  <w:style w:type="paragraph" w:customStyle="1" w:styleId="A1B7CD446E5B42A69A94F1D4C1BC94D8">
    <w:name w:val="A1B7CD446E5B42A69A94F1D4C1BC94D8"/>
  </w:style>
  <w:style w:type="paragraph" w:customStyle="1" w:styleId="6357AA3AFB004E1DAC867F6A57DDC1DD">
    <w:name w:val="6357AA3AFB004E1DAC867F6A57DDC1DD"/>
  </w:style>
  <w:style w:type="paragraph" w:customStyle="1" w:styleId="D867F111FFEA446198D58EAEE5962CC3">
    <w:name w:val="D867F111FFEA446198D58EAEE5962CC3"/>
  </w:style>
  <w:style w:type="paragraph" w:customStyle="1" w:styleId="8C0F61216AC94D8A965856F206088B78">
    <w:name w:val="8C0F61216AC94D8A965856F206088B78"/>
  </w:style>
  <w:style w:type="paragraph" w:customStyle="1" w:styleId="89589CD3CC4647008D2832D6510611ED">
    <w:name w:val="89589CD3CC4647008D2832D6510611ED"/>
  </w:style>
  <w:style w:type="paragraph" w:customStyle="1" w:styleId="19A1B6DEA7F14CA68A7B30FDBC4A07D2">
    <w:name w:val="19A1B6DEA7F14CA68A7B30FDBC4A07D2"/>
  </w:style>
  <w:style w:type="paragraph" w:customStyle="1" w:styleId="30BE8F36B128443D9670339BD9593838">
    <w:name w:val="30BE8F36B128443D9670339BD9593838"/>
  </w:style>
  <w:style w:type="paragraph" w:customStyle="1" w:styleId="1067222399064F7985BA3804253D9FF1">
    <w:name w:val="1067222399064F7985BA3804253D9FF1"/>
  </w:style>
  <w:style w:type="paragraph" w:customStyle="1" w:styleId="A4A1DBE7A4184315B2E729A5A9839B53">
    <w:name w:val="A4A1DBE7A4184315B2E729A5A9839B53"/>
  </w:style>
  <w:style w:type="paragraph" w:customStyle="1" w:styleId="237C3FFF79CC4F04B37C3D6D58547509">
    <w:name w:val="237C3FFF79CC4F04B37C3D6D58547509"/>
  </w:style>
  <w:style w:type="paragraph" w:customStyle="1" w:styleId="5E1969F23E524CC1A57D6B225450E7C5">
    <w:name w:val="5E1969F23E524CC1A57D6B225450E7C5"/>
  </w:style>
  <w:style w:type="paragraph" w:customStyle="1" w:styleId="C86480662D5742E8A8BF3E8C553F5C2B">
    <w:name w:val="C86480662D5742E8A8BF3E8C553F5C2B"/>
  </w:style>
  <w:style w:type="paragraph" w:customStyle="1" w:styleId="369B789FADF2494BA67075FED24B7346">
    <w:name w:val="369B789FADF2494BA67075FED24B7346"/>
  </w:style>
  <w:style w:type="paragraph" w:customStyle="1" w:styleId="B6A4D0204FD44B01BDAB7B7E703EC15F">
    <w:name w:val="B6A4D0204FD44B01BDAB7B7E703EC15F"/>
  </w:style>
  <w:style w:type="paragraph" w:customStyle="1" w:styleId="619A1DFF820C4742B318F45A7C8A2718">
    <w:name w:val="619A1DFF820C4742B318F45A7C8A2718"/>
  </w:style>
  <w:style w:type="paragraph" w:customStyle="1" w:styleId="81CA2A631D754E02B9F185F328C14135">
    <w:name w:val="81CA2A631D754E02B9F185F328C14135"/>
  </w:style>
  <w:style w:type="paragraph" w:customStyle="1" w:styleId="FEE6469C95E1442C89B94A1F363C1552">
    <w:name w:val="FEE6469C95E1442C89B94A1F363C1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616FB-EC25-4763-831F-FCA0B1BC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(color)(2).dotx</Template>
  <TotalTime>0</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Grace</dc:creator>
  <cp:keywords/>
  <cp:lastModifiedBy>Grace Camia</cp:lastModifiedBy>
  <cp:revision>2</cp:revision>
  <dcterms:created xsi:type="dcterms:W3CDTF">2017-11-20T08:26:00Z</dcterms:created>
  <dcterms:modified xsi:type="dcterms:W3CDTF">2017-11-20T08:26:00Z</dcterms:modified>
  <cp:version/>
</cp:coreProperties>
</file>