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widowControl w:val="0"/>
        <w:spacing w:after="0" w:before="120" w:lineRule="auto"/>
        <w:rPr/>
      </w:pPr>
      <w:bookmarkStart w:colFirst="0" w:colLast="0" w:name="_gjdgxs" w:id="0"/>
      <w:bookmarkEnd w:id="0"/>
      <w:r w:rsidDel="00000000" w:rsidR="00000000" w:rsidRPr="00000000">
        <w:rPr>
          <w:color w:val="980000"/>
          <w:sz w:val="30"/>
          <w:szCs w:val="30"/>
          <w:rtl w:val="0"/>
        </w:rPr>
        <w:t xml:space="preserve">EDUCATION</w:t>
      </w:r>
      <w:r w:rsidDel="00000000" w:rsidR="00000000" w:rsidRPr="00000000">
        <w:rPr>
          <w:color w:val="980000"/>
          <w:sz w:val="28"/>
          <w:szCs w:val="28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widowControl w:val="0"/>
        <w:spacing w:after="0" w:before="120" w:lineRule="auto"/>
        <w:rPr>
          <w:sz w:val="22"/>
          <w:szCs w:val="22"/>
        </w:rPr>
      </w:pPr>
      <w:bookmarkStart w:colFirst="0" w:colLast="0" w:name="_30j0zll" w:id="1"/>
      <w:bookmarkEnd w:id="1"/>
      <w:r w:rsidDel="00000000" w:rsidR="00000000" w:rsidRPr="00000000">
        <w:rPr>
          <w:b w:val="1"/>
          <w:sz w:val="24"/>
          <w:szCs w:val="24"/>
          <w:rtl w:val="0"/>
        </w:rPr>
        <w:t xml:space="preserve">University of Southern California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sz w:val="22"/>
          <w:szCs w:val="22"/>
          <w:rtl w:val="0"/>
        </w:rPr>
        <w:t xml:space="preserve">                                              Expected December 2021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widowControl w:val="0"/>
        <w:spacing w:after="200" w:before="0" w:lineRule="auto"/>
        <w:rPr/>
      </w:pPr>
      <w:bookmarkStart w:colFirst="0" w:colLast="0" w:name="_1fob9te" w:id="2"/>
      <w:bookmarkEnd w:id="2"/>
      <w:r w:rsidDel="00000000" w:rsidR="00000000" w:rsidRPr="00000000">
        <w:rPr>
          <w:i w:val="1"/>
          <w:color w:val="000000"/>
          <w:sz w:val="22"/>
          <w:szCs w:val="22"/>
          <w:rtl w:val="0"/>
        </w:rPr>
        <w:t xml:space="preserve">Annenberg School for Communication and Journalism</w:t>
        <w:br w:type="textWrapping"/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Bachelor of Arts in Public Relations, Minor in Cinematic Arts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widowControl w:val="0"/>
        <w:spacing w:after="0" w:before="200" w:lineRule="auto"/>
        <w:rPr/>
      </w:pPr>
      <w:bookmarkStart w:colFirst="0" w:colLast="0" w:name="_3znysh7" w:id="3"/>
      <w:bookmarkEnd w:id="3"/>
      <w:r w:rsidDel="00000000" w:rsidR="00000000" w:rsidRPr="00000000">
        <w:rPr>
          <w:color w:val="980000"/>
          <w:sz w:val="30"/>
          <w:szCs w:val="30"/>
          <w:highlight w:val="white"/>
          <w:rtl w:val="0"/>
        </w:rPr>
        <w:t xml:space="preserve">WORK EXPERIENCE</w:t>
      </w:r>
      <w:r w:rsidDel="00000000" w:rsidR="00000000" w:rsidRPr="00000000">
        <w:rPr>
          <w:color w:val="980000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widowControl w:val="0"/>
        <w:spacing w:after="0" w:before="120" w:lineRule="auto"/>
        <w:rPr>
          <w:sz w:val="22"/>
          <w:szCs w:val="22"/>
        </w:rPr>
      </w:pPr>
      <w:bookmarkStart w:colFirst="0" w:colLast="0" w:name="_2et92p0" w:id="4"/>
      <w:bookmarkEnd w:id="4"/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KEY Talent Management</w:t>
      </w:r>
      <w:r w:rsidDel="00000000" w:rsidR="00000000" w:rsidRPr="00000000">
        <w:rPr>
          <w:b w:val="1"/>
          <w:sz w:val="24"/>
          <w:szCs w:val="24"/>
          <w:rtl w:val="0"/>
        </w:rPr>
        <w:t xml:space="preserve">                                                                </w:t>
      </w:r>
      <w:r w:rsidDel="00000000" w:rsidR="00000000" w:rsidRPr="00000000">
        <w:rPr>
          <w:sz w:val="22"/>
          <w:szCs w:val="22"/>
          <w:rtl w:val="0"/>
        </w:rPr>
        <w:t xml:space="preserve">January 2021 - Present</w:t>
      </w:r>
      <w:r w:rsidDel="00000000" w:rsidR="00000000" w:rsidRPr="00000000">
        <w:rPr>
          <w:b w:val="1"/>
          <w:sz w:val="22"/>
          <w:szCs w:val="22"/>
          <w:rtl w:val="0"/>
        </w:rPr>
        <w:t xml:space="preserve">                   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i w:val="1"/>
          <w:rtl w:val="0"/>
        </w:rPr>
        <w:t xml:space="preserve">Assistant to Talent Managers (Internship)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Assist managers with scheduling and confirming audition appointments, communicating with casting, administrative tasks, strategic research, and completing special projects.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widowControl w:val="0"/>
        <w:spacing w:after="0" w:before="120" w:lineRule="auto"/>
        <w:rPr>
          <w:sz w:val="22"/>
          <w:szCs w:val="22"/>
        </w:rPr>
      </w:pPr>
      <w:bookmarkStart w:colFirst="0" w:colLast="0" w:name="_tyjcwt" w:id="5"/>
      <w:bookmarkEnd w:id="5"/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Miller PR</w:t>
      </w:r>
      <w:r w:rsidDel="00000000" w:rsidR="00000000" w:rsidRPr="00000000">
        <w:rPr>
          <w:b w:val="1"/>
          <w:sz w:val="24"/>
          <w:szCs w:val="24"/>
          <w:rtl w:val="0"/>
        </w:rPr>
        <w:t xml:space="preserve">                                                                                        </w:t>
      </w:r>
      <w:r w:rsidDel="00000000" w:rsidR="00000000" w:rsidRPr="00000000">
        <w:rPr>
          <w:sz w:val="22"/>
          <w:szCs w:val="22"/>
          <w:rtl w:val="0"/>
        </w:rPr>
        <w:t xml:space="preserve">June 2020 - August 2020</w:t>
      </w:r>
      <w:r w:rsidDel="00000000" w:rsidR="00000000" w:rsidRPr="00000000">
        <w:rPr>
          <w:b w:val="1"/>
          <w:sz w:val="22"/>
          <w:szCs w:val="22"/>
          <w:rtl w:val="0"/>
        </w:rPr>
        <w:t xml:space="preserve">                   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i w:val="1"/>
          <w:rtl w:val="0"/>
        </w:rPr>
        <w:t xml:space="preserve">Entertainment PR Intern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Conducted strategic research and compiled press clippings for clients to keep them ahead of trends.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Produced multiple published press materials to expand and reach target audiences.</w:t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widowControl w:val="0"/>
        <w:spacing w:after="0" w:before="120" w:lineRule="auto"/>
        <w:rPr>
          <w:sz w:val="22"/>
          <w:szCs w:val="22"/>
        </w:rPr>
      </w:pPr>
      <w:bookmarkStart w:colFirst="0" w:colLast="0" w:name="_3dy6vkm" w:id="6"/>
      <w:bookmarkEnd w:id="6"/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Untitled Entertainment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                                                              </w:t>
      </w:r>
      <w:r w:rsidDel="00000000" w:rsidR="00000000" w:rsidRPr="00000000">
        <w:rPr>
          <w:sz w:val="22"/>
          <w:szCs w:val="22"/>
          <w:rtl w:val="0"/>
        </w:rPr>
        <w:t xml:space="preserve">January 2020 - April 2020</w:t>
      </w:r>
      <w:r w:rsidDel="00000000" w:rsidR="00000000" w:rsidRPr="00000000">
        <w:rPr>
          <w:b w:val="1"/>
          <w:sz w:val="22"/>
          <w:szCs w:val="22"/>
          <w:rtl w:val="0"/>
        </w:rPr>
        <w:t xml:space="preserve">                     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Talent Management Intern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Organized client activities, created schedules, and completed a variety of administrative tasks which helped increase the number of clients submitted to roles on Breakdown Express.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Covered reception daily by transferring calls, managing mailroom duties, and maintaining the kitchen to ensure the operational flow of the office.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Executed script coverage by time deadlines.</w:t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widowControl w:val="0"/>
        <w:spacing w:after="0" w:before="120" w:lineRule="auto"/>
        <w:rPr>
          <w:sz w:val="22"/>
          <w:szCs w:val="22"/>
        </w:rPr>
      </w:pPr>
      <w:bookmarkStart w:colFirst="0" w:colLast="0" w:name="_1t3h5sf" w:id="7"/>
      <w:bookmarkEnd w:id="7"/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USC School of Cinematic Arts Operations</w:t>
      </w:r>
      <w:r w:rsidDel="00000000" w:rsidR="00000000" w:rsidRPr="00000000">
        <w:rPr>
          <w:b w:val="1"/>
          <w:sz w:val="24"/>
          <w:szCs w:val="24"/>
          <w:rtl w:val="0"/>
        </w:rPr>
        <w:t xml:space="preserve">                                 </w:t>
      </w:r>
      <w:r w:rsidDel="00000000" w:rsidR="00000000" w:rsidRPr="00000000">
        <w:rPr>
          <w:sz w:val="22"/>
          <w:szCs w:val="22"/>
          <w:rtl w:val="0"/>
        </w:rPr>
        <w:t xml:space="preserve">August 2019 - May 2020</w:t>
      </w:r>
      <w:r w:rsidDel="00000000" w:rsidR="00000000" w:rsidRPr="00000000">
        <w:rPr>
          <w:b w:val="1"/>
          <w:sz w:val="22"/>
          <w:szCs w:val="22"/>
          <w:rtl w:val="0"/>
        </w:rPr>
        <w:t xml:space="preserve">                    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88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Office Team Member/Runner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Routinely sorted and delivered mail and packages to 23 departments and improved daily efficiency by developing the most optimal routes.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Provided customer-focused service by quickly responding to and resolving building maintenance and scheduling conflicts received by phone, email, and in person.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20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Completed business transactions on behalf of the university by delivering film equipment daily meeting mandatory deadlines.</w:t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widowControl w:val="0"/>
        <w:spacing w:after="0" w:before="120" w:lineRule="auto"/>
        <w:rPr>
          <w:sz w:val="22"/>
          <w:szCs w:val="22"/>
        </w:rPr>
      </w:pPr>
      <w:bookmarkStart w:colFirst="0" w:colLast="0" w:name="_4d34og8" w:id="8"/>
      <w:bookmarkEnd w:id="8"/>
      <w:r w:rsidDel="00000000" w:rsidR="00000000" w:rsidRPr="00000000">
        <w:rPr>
          <w:b w:val="1"/>
          <w:sz w:val="24"/>
          <w:szCs w:val="24"/>
          <w:rtl w:val="0"/>
        </w:rPr>
        <w:t xml:space="preserve">Insomniac Events</w:t>
      </w:r>
      <w:r w:rsidDel="00000000" w:rsidR="00000000" w:rsidRPr="00000000">
        <w:rPr>
          <w:b w:val="1"/>
          <w:sz w:val="26"/>
          <w:szCs w:val="26"/>
          <w:rtl w:val="0"/>
        </w:rPr>
        <w:t xml:space="preserve">   </w:t>
      </w:r>
      <w:r w:rsidDel="00000000" w:rsidR="00000000" w:rsidRPr="00000000">
        <w:rPr>
          <w:b w:val="1"/>
          <w:sz w:val="24"/>
          <w:szCs w:val="24"/>
          <w:rtl w:val="0"/>
        </w:rPr>
        <w:t xml:space="preserve">                                                                       </w:t>
      </w:r>
      <w:r w:rsidDel="00000000" w:rsidR="00000000" w:rsidRPr="00000000">
        <w:rPr>
          <w:sz w:val="22"/>
          <w:szCs w:val="22"/>
          <w:rtl w:val="0"/>
        </w:rPr>
        <w:t xml:space="preserve">August 2018 - Seasonal </w:t>
      </w:r>
    </w:p>
    <w:p w:rsidR="00000000" w:rsidDel="00000000" w:rsidP="00000000" w:rsidRDefault="00000000" w:rsidRPr="00000000" w14:paraId="0000001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Ground Control Wellness Assistant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20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Triaged and counseled incoming patients of varying levels of medical emergencies for over 21 live music events to ensure attendee well-being.</w:t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widowControl w:val="0"/>
        <w:spacing w:after="0" w:before="120" w:lineRule="auto"/>
        <w:rPr>
          <w:sz w:val="22"/>
          <w:szCs w:val="22"/>
        </w:rPr>
      </w:pPr>
      <w:bookmarkStart w:colFirst="0" w:colLast="0" w:name="_2s8eyo1" w:id="9"/>
      <w:bookmarkEnd w:id="9"/>
      <w:r w:rsidDel="00000000" w:rsidR="00000000" w:rsidRPr="00000000">
        <w:rPr>
          <w:b w:val="1"/>
          <w:sz w:val="24"/>
          <w:szCs w:val="24"/>
          <w:rtl w:val="0"/>
        </w:rPr>
        <w:t xml:space="preserve">California Army National Guard</w:t>
      </w: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sz w:val="22"/>
          <w:szCs w:val="22"/>
          <w:rtl w:val="0"/>
        </w:rPr>
        <w:t xml:space="preserve">                                         February 2017 - February 2020</w:t>
      </w:r>
    </w:p>
    <w:p w:rsidR="00000000" w:rsidDel="00000000" w:rsidP="00000000" w:rsidRDefault="00000000" w:rsidRPr="00000000" w14:paraId="0000001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Combat Medic (68W)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Provided medical coverage and support to over 30 infantrymen during monthly drills and annual training to ensure medical readiness for possible deployment.</w:t>
      </w:r>
    </w:p>
    <w:p w:rsidR="00000000" w:rsidDel="00000000" w:rsidP="00000000" w:rsidRDefault="00000000" w:rsidRPr="00000000" w14:paraId="0000001C">
      <w:pPr>
        <w:keepNext w:val="0"/>
        <w:keepLines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widowControl w:val="0"/>
        <w:spacing w:after="0" w:before="120" w:line="360" w:lineRule="auto"/>
        <w:rPr>
          <w:sz w:val="30"/>
          <w:szCs w:val="30"/>
        </w:rPr>
      </w:pPr>
      <w:bookmarkStart w:colFirst="0" w:colLast="0" w:name="_17dp8vu" w:id="10"/>
      <w:bookmarkEnd w:id="10"/>
      <w:r w:rsidDel="00000000" w:rsidR="00000000" w:rsidRPr="00000000">
        <w:rPr>
          <w:color w:val="980000"/>
          <w:sz w:val="30"/>
          <w:szCs w:val="30"/>
          <w:highlight w:val="white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Microsoft Office (Excel, Word, Outlook), Google Workspace (Docs, Sheets, Drive), Adobe Illustrator, Movie Magic Scheduling, Movie Magic Budgeting, Scriptation</w:t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widowControl w:val="0"/>
        <w:spacing w:after="0" w:before="120" w:line="360" w:lineRule="auto"/>
        <w:rPr>
          <w:rFonts w:ascii="Lato" w:cs="Lato" w:eastAsia="Lato" w:hAnsi="Lato"/>
          <w:b w:val="1"/>
          <w:sz w:val="24"/>
          <w:szCs w:val="24"/>
          <w:u w:val="single"/>
        </w:rPr>
      </w:pPr>
      <w:bookmarkStart w:colFirst="0" w:colLast="0" w:name="_3rdcrjn" w:id="11"/>
      <w:bookmarkEnd w:id="11"/>
      <w:r w:rsidDel="00000000" w:rsidR="00000000" w:rsidRPr="00000000">
        <w:rPr>
          <w:color w:val="980000"/>
          <w:sz w:val="30"/>
          <w:szCs w:val="30"/>
          <w:highlight w:val="white"/>
          <w:rtl w:val="0"/>
        </w:rPr>
        <w:br w:type="textWrapping"/>
        <w:t xml:space="preserve">OTHER RELEVANT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Youth Leadership America</w:t>
      </w: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rtl w:val="0"/>
        </w:rPr>
        <w:t xml:space="preserve">                                                     March 2016 - February 2017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i w:val="1"/>
          <w:rtl w:val="0"/>
        </w:rPr>
        <w:t xml:space="preserve">Youth Board President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Executed a 14-week peer-based leadership program that facilitated the growth of over 100 high school students across the Orange County area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Led and mentored a board of 14 youth board directors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ind w:left="720" w:hanging="360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Notable events</w:t>
      </w:r>
      <w:r w:rsidDel="00000000" w:rsidR="00000000" w:rsidRPr="00000000">
        <w:rPr>
          <w:b w:val="1"/>
          <w:sz w:val="20"/>
          <w:szCs w:val="20"/>
          <w:rtl w:val="0"/>
        </w:rPr>
        <w:t xml:space="preserve">:</w:t>
      </w:r>
      <w:r w:rsidDel="00000000" w:rsidR="00000000" w:rsidRPr="00000000">
        <w:rPr>
          <w:sz w:val="20"/>
          <w:szCs w:val="20"/>
          <w:rtl w:val="0"/>
        </w:rPr>
        <w:t xml:space="preserve"> Branding Yourself (Disney Colors), Mentor Rotation, Public Speaking, Interpersonal Communication, Improv Night, UCLA and USC Tours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Bolsa Grande Associated Student Body</w:t>
      </w:r>
      <w:r w:rsidDel="00000000" w:rsidR="00000000" w:rsidRPr="00000000">
        <w:rPr>
          <w:sz w:val="24"/>
          <w:szCs w:val="24"/>
          <w:rtl w:val="0"/>
        </w:rPr>
        <w:t xml:space="preserve">     </w:t>
      </w:r>
      <w:r w:rsidDel="00000000" w:rsidR="00000000" w:rsidRPr="00000000">
        <w:rPr>
          <w:rtl w:val="0"/>
        </w:rPr>
        <w:t xml:space="preserve">                                May 2016 - January 2017</w:t>
      </w:r>
    </w:p>
    <w:p w:rsidR="00000000" w:rsidDel="00000000" w:rsidP="00000000" w:rsidRDefault="00000000" w:rsidRPr="00000000" w14:paraId="00000027">
      <w:pPr>
        <w:rPr>
          <w:sz w:val="18"/>
          <w:szCs w:val="18"/>
        </w:rPr>
      </w:pPr>
      <w:r w:rsidDel="00000000" w:rsidR="00000000" w:rsidRPr="00000000">
        <w:rPr>
          <w:i w:val="1"/>
          <w:rtl w:val="0"/>
        </w:rPr>
        <w:t xml:space="preserve">President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Led a team of 40 cabinet members, commissioners, and the executive board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Participated in and managed all school activities such as Homecoming and Lipsync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Directed a trophy placing dance performance at Orange County Leadership Camp 2017 </w:t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widowControl w:val="0"/>
        <w:spacing w:after="0" w:before="320" w:lineRule="auto"/>
        <w:rPr>
          <w:sz w:val="22"/>
          <w:szCs w:val="22"/>
        </w:rPr>
      </w:pPr>
      <w:bookmarkStart w:colFirst="0" w:colLast="0" w:name="_26in1rg" w:id="12"/>
      <w:bookmarkEnd w:id="12"/>
      <w:r w:rsidDel="00000000" w:rsidR="00000000" w:rsidRPr="00000000">
        <w:rPr>
          <w:b w:val="1"/>
          <w:sz w:val="24"/>
          <w:szCs w:val="24"/>
          <w:rtl w:val="0"/>
        </w:rPr>
        <w:t xml:space="preserve">California Association of Student Councils</w:t>
      </w:r>
      <w:r w:rsidDel="00000000" w:rsidR="00000000" w:rsidRPr="00000000">
        <w:rPr>
          <w:sz w:val="24"/>
          <w:szCs w:val="24"/>
          <w:rtl w:val="0"/>
        </w:rPr>
        <w:t xml:space="preserve">         </w:t>
      </w:r>
      <w:r w:rsidDel="00000000" w:rsidR="00000000" w:rsidRPr="00000000">
        <w:rPr>
          <w:sz w:val="22"/>
          <w:szCs w:val="22"/>
          <w:rtl w:val="0"/>
        </w:rPr>
        <w:t xml:space="preserve">                           May 2015 - June 2016</w:t>
      </w:r>
    </w:p>
    <w:p w:rsidR="00000000" w:rsidDel="00000000" w:rsidP="00000000" w:rsidRDefault="00000000" w:rsidRPr="00000000" w14:paraId="0000002C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rPr>
          <w:sz w:val="18"/>
          <w:szCs w:val="18"/>
        </w:rPr>
      </w:pPr>
      <w:r w:rsidDel="00000000" w:rsidR="00000000" w:rsidRPr="00000000">
        <w:rPr>
          <w:i w:val="1"/>
          <w:rtl w:val="0"/>
        </w:rPr>
        <w:t xml:space="preserve">State Council Elementary/Middle School Programs Director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Organized and directed 7 middle and elementary school conferences across the state of California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Staffed numerous high school leadership conferences throughout the year, collectively mentoring over 300+ delegates</w:t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b w:val="1"/>
          <w:sz w:val="23"/>
          <w:szCs w:val="23"/>
          <w:rtl w:val="0"/>
        </w:rPr>
        <w:t xml:space="preserve">Contemporary Services Corporation</w:t>
      </w: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  <w:t xml:space="preserve">                                                  June 2018 - June 2019</w:t>
      </w:r>
    </w:p>
    <w:p w:rsidR="00000000" w:rsidDel="00000000" w:rsidP="00000000" w:rsidRDefault="00000000" w:rsidRPr="00000000" w14:paraId="0000003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Events/Security Staff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General support for events including ticket taking, ushering, guest services, security check-ins, and parking services with a smile.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Notable venues worked: Angels Stadium, Anaheim Convention Center, City National Grove of Anaheim, Rose Bowl Stadium</w:t>
      </w:r>
    </w:p>
    <w:sectPr>
      <w:headerReference r:id="rId6" w:type="default"/>
      <w:footerReference r:id="rId7" w:type="default"/>
      <w:pgSz w:h="15840" w:w="12240" w:orient="portrait"/>
      <w:pgMar w:bottom="0" w:top="1440" w:left="1440" w:right="1440" w:header="187.2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spacing w:line="240" w:lineRule="auto"/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5">
    <w:pPr>
      <w:spacing w:line="240" w:lineRule="auto"/>
      <w:jc w:val="center"/>
      <w:rPr/>
    </w:pPr>
    <w:r w:rsidDel="00000000" w:rsidR="00000000" w:rsidRPr="00000000">
      <w:rPr>
        <w:rtl w:val="0"/>
      </w:rPr>
      <w:t xml:space="preserve"> </w:t>
    </w:r>
    <w:r w:rsidDel="00000000" w:rsidR="00000000" w:rsidRPr="00000000">
      <w:rPr>
        <w:color w:val="980000"/>
        <w:sz w:val="48"/>
        <w:szCs w:val="48"/>
        <w:rtl w:val="0"/>
      </w:rPr>
      <w:t xml:space="preserve">Brian Thanh-Duy Chau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6">
    <w:pPr>
      <w:jc w:val="center"/>
      <w:rPr/>
    </w:pPr>
    <w:hyperlink r:id="rId1">
      <w:r w:rsidDel="00000000" w:rsidR="00000000" w:rsidRPr="00000000">
        <w:rPr>
          <w:color w:val="1155cc"/>
          <w:u w:val="single"/>
          <w:rtl w:val="0"/>
        </w:rPr>
        <w:t xml:space="preserve">Chaubria@usc.edu</w:t>
      </w:r>
    </w:hyperlink>
    <w:r w:rsidDel="00000000" w:rsidR="00000000" w:rsidRPr="00000000">
      <w:rPr>
        <w:rtl w:val="0"/>
      </w:rPr>
      <w:t xml:space="preserve"> | (714) 874-6705</w:t>
    </w:r>
  </w:p>
  <w:p w:rsidR="00000000" w:rsidDel="00000000" w:rsidP="00000000" w:rsidRDefault="00000000" w:rsidRPr="00000000" w14:paraId="00000037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mailto:Chaubria@usc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