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68" w:lineRule="auto"/>
        <w:jc w:val="center"/>
        <w:rPr/>
      </w:pPr>
      <w:r w:rsidDel="00000000" w:rsidR="00000000" w:rsidRPr="00000000">
        <w:rPr>
          <w:b w:val="1"/>
          <w:bCs w:val="1"/>
          <w:color w:val="1e1b4b"/>
          <w:sz w:val="144"/>
          <w:szCs w:val="144"/>
          <w:rtl w:val="0"/>
        </w:rPr>
        <w:t xml:space="preserve">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e1b4b"/>
          <w:sz w:val="28"/>
          <w:szCs w:val="28"/>
          <w:rtl w:val="0"/>
        </w:rPr>
        <w:t xml:space="preserve">APOCAL'IPSSI</w:t>
      </w:r>
      <w:r w:rsidDel="00000000" w:rsidR="00000000" w:rsidRPr="00000000">
        <w:rPr>
          <w:rtl w:val="0"/>
        </w:rPr>
      </w:r>
    </w:p>
    <w:p w:rsidR="00000000" w:rsidDel="00000000" w:rsidP="00000000" w:rsidRDefault="00000000" w:rsidRPr="00000000" w14:paraId="00000003">
      <w:pPr>
        <w:spacing w:before="1701" w:lineRule="auto"/>
        <w:jc w:val="center"/>
        <w:rPr/>
      </w:pPr>
      <w:r w:rsidDel="00000000" w:rsidR="00000000" w:rsidRPr="00000000">
        <w:rPr>
          <w:b w:val="1"/>
          <w:bCs w:val="1"/>
          <w:color w:val="f59e0b"/>
          <w:sz w:val="20"/>
          <w:szCs w:val="20"/>
          <w:rtl w:val="0"/>
        </w:rPr>
        <w:t xml:space="preserve">CADRAGE MATINAL · ARTEFACT 2 SUR 7</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e1b4b"/>
          <w:sz w:val="64"/>
          <w:szCs w:val="64"/>
          <w:rtl w:val="0"/>
        </w:rPr>
        <w:t xml:space="preserve">Fiches Personas</w:t>
      </w:r>
      <w:r w:rsidDel="00000000" w:rsidR="00000000" w:rsidRPr="00000000">
        <w:rPr>
          <w:rtl w:val="0"/>
        </w:rPr>
      </w:r>
    </w:p>
    <w:p w:rsidR="00000000" w:rsidDel="00000000" w:rsidP="00000000" w:rsidRDefault="00000000" w:rsidRPr="00000000" w14:paraId="00000005">
      <w:pPr>
        <w:spacing w:before="170" w:lineRule="auto"/>
        <w:jc w:val="center"/>
        <w:rPr/>
      </w:pPr>
      <w:r w:rsidDel="00000000" w:rsidR="00000000" w:rsidRPr="00000000">
        <w:rPr>
          <w:i w:val="1"/>
          <w:iCs w:val="1"/>
          <w:color w:val="475569"/>
          <w:sz w:val="26"/>
          <w:szCs w:val="26"/>
          <w:rtl w:val="0"/>
        </w:rPr>
        <w:t xml:space="preserve">Les 3 utilisateurs cibles d'EduTutor IA, dimensions de référence</w:t>
      </w:r>
      <w:r w:rsidDel="00000000" w:rsidR="00000000" w:rsidRPr="00000000">
        <w:rPr>
          <w:rtl w:val="0"/>
        </w:rPr>
      </w:r>
    </w:p>
    <w:p w:rsidR="00000000" w:rsidDel="00000000" w:rsidP="00000000" w:rsidRDefault="00000000" w:rsidRPr="00000000" w14:paraId="00000006">
      <w:pPr>
        <w:spacing w:before="3969" w:lineRule="auto"/>
        <w:jc w:val="center"/>
        <w:rPr/>
      </w:pPr>
      <w:r w:rsidDel="00000000" w:rsidR="00000000" w:rsidRPr="00000000">
        <w:rPr>
          <w:b w:val="1"/>
          <w:bCs w:val="1"/>
          <w:color w:val="475569"/>
          <w:sz w:val="22"/>
          <w:szCs w:val="22"/>
          <w:rtl w:val="0"/>
        </w:rPr>
        <w:t xml:space="preserve">Projet EduTutor IA · Édition 2026 · Semaine immersive Scrum</w:t>
      </w:r>
      <w:r w:rsidDel="00000000" w:rsidR="00000000" w:rsidRPr="00000000">
        <w:rPr>
          <w:rtl w:val="0"/>
        </w:rPr>
      </w:r>
    </w:p>
    <w:p w:rsidR="00000000" w:rsidDel="00000000" w:rsidP="00000000" w:rsidRDefault="00000000" w:rsidRPr="00000000" w14:paraId="00000007">
      <w:pPr>
        <w:spacing w:before="113" w:lineRule="auto"/>
        <w:jc w:val="center"/>
        <w:rPr/>
      </w:pPr>
      <w:r w:rsidDel="00000000" w:rsidR="00000000" w:rsidRPr="00000000">
        <w:rPr>
          <w:i w:val="1"/>
          <w:iCs w:val="1"/>
          <w:color w:val="475569"/>
          <w:sz w:val="18"/>
          <w:szCs w:val="18"/>
          <w:rtl w:val="0"/>
        </w:rPr>
        <w:t xml:space="preserve">Auteur : Mohamed Amine EL AFRIT · Licence CC BY-NC-SA 4.0</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before="283" w:lineRule="auto"/>
        <w:rPr/>
      </w:pPr>
      <w:r w:rsidDel="00000000" w:rsidR="00000000" w:rsidRPr="00000000">
        <w:rPr>
          <w:b w:val="1"/>
          <w:bCs w:val="1"/>
          <w:color w:val="f59e0b"/>
          <w:sz w:val="22"/>
          <w:szCs w:val="22"/>
          <w:rtl w:val="0"/>
        </w:rPr>
        <w:t xml:space="preserve">IDENTIFICATION DU DOCUMENT</w:t>
      </w:r>
      <w:r w:rsidDel="00000000" w:rsidR="00000000" w:rsidRPr="00000000">
        <w:rPr>
          <w:rtl w:val="0"/>
        </w:rPr>
      </w:r>
    </w:p>
    <w:p w:rsidR="00000000" w:rsidDel="00000000" w:rsidP="00000000" w:rsidRDefault="00000000" w:rsidRPr="00000000" w14:paraId="0000000A">
      <w:pPr>
        <w:rPr/>
      </w:pPr>
      <w:r w:rsidDel="00000000" w:rsidR="00000000" w:rsidRPr="00000000">
        <w:rPr>
          <w:i w:val="1"/>
          <w:iCs w:val="1"/>
          <w:color w:val="475569"/>
          <w:sz w:val="20"/>
          <w:szCs w:val="20"/>
          <w:rtl w:val="0"/>
        </w:rPr>
        <w:t xml:space="preserve">À compléter par l'équipe avant chaque remise</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0B">
            <w:pPr>
              <w:rPr>
                <w:color w:val="0000ff"/>
              </w:rPr>
            </w:pPr>
            <w:r w:rsidDel="00000000" w:rsidR="00000000" w:rsidRPr="00000000">
              <w:rPr>
                <w:b w:val="1"/>
                <w:bCs w:val="1"/>
                <w:color w:val="0000ff"/>
                <w:rtl w:val="0"/>
              </w:rPr>
              <w:t xml:space="preserve">Équipe n°</w:t>
            </w:r>
            <w:r w:rsidDel="00000000" w:rsidR="00000000" w:rsidRPr="00000000">
              <w:rPr>
                <w:rtl w:val="0"/>
              </w:rPr>
            </w:r>
          </w:p>
        </w:tc>
        <w:tc>
          <w:tcPr/>
          <w:p w:rsidR="00000000" w:rsidDel="00000000" w:rsidP="00000000" w:rsidRDefault="00000000" w:rsidRPr="00000000" w14:paraId="0000000C">
            <w:pPr>
              <w:rPr>
                <w:color w:val="0000ff"/>
              </w:rPr>
            </w:pPr>
            <w:r w:rsidDel="00000000" w:rsidR="00000000" w:rsidRPr="00000000">
              <w:rPr>
                <w:color w:val="0000ff"/>
                <w:rtl w:val="0"/>
              </w:rPr>
              <w:t xml:space="preserve">11</w:t>
            </w:r>
          </w:p>
        </w:tc>
      </w:tr>
      <w:tr>
        <w:trPr>
          <w:cantSplit w:val="0"/>
          <w:tblHeader w:val="0"/>
        </w:trPr>
        <w:tc>
          <w:tcPr>
            <w:shd w:fill="f8fafc" w:val="clear"/>
          </w:tcPr>
          <w:p w:rsidR="00000000" w:rsidDel="00000000" w:rsidP="00000000" w:rsidRDefault="00000000" w:rsidRPr="00000000" w14:paraId="0000000D">
            <w:pPr>
              <w:rPr>
                <w:color w:val="0000ff"/>
              </w:rPr>
            </w:pPr>
            <w:r w:rsidDel="00000000" w:rsidR="00000000" w:rsidRPr="00000000">
              <w:rPr>
                <w:b w:val="1"/>
                <w:bCs w:val="1"/>
                <w:color w:val="0000ff"/>
                <w:rtl w:val="0"/>
              </w:rPr>
              <w:t xml:space="preserve">Membres</w:t>
            </w:r>
            <w:r w:rsidDel="00000000" w:rsidR="00000000" w:rsidRPr="00000000">
              <w:rPr>
                <w:rtl w:val="0"/>
              </w:rPr>
            </w:r>
          </w:p>
        </w:tc>
        <w:tc>
          <w:tcPr/>
          <w:p w:rsidR="00000000" w:rsidDel="00000000" w:rsidP="00000000" w:rsidRDefault="00000000" w:rsidRPr="00000000" w14:paraId="0000000E">
            <w:pPr>
              <w:rPr>
                <w:color w:val="0000ff"/>
              </w:rPr>
            </w:pPr>
            <w:r w:rsidDel="00000000" w:rsidR="00000000" w:rsidRPr="00000000">
              <w:rPr>
                <w:color w:val="0000ff"/>
                <w:rtl w:val="0"/>
              </w:rPr>
              <w:t xml:space="preserve">AMARI Azeddine , Seer MENSAH ASSIAKOLEY ,Hugo HAVET ,Thi Van Anh NGUYEN ,Frederick TOUFIK, Redouane ID SOUGOU </w:t>
            </w:r>
          </w:p>
        </w:tc>
      </w:tr>
      <w:tr>
        <w:trPr>
          <w:cantSplit w:val="0"/>
          <w:tblHeader w:val="0"/>
        </w:trPr>
        <w:tc>
          <w:tcPr>
            <w:shd w:fill="f8fafc" w:val="clear"/>
          </w:tcPr>
          <w:p w:rsidR="00000000" w:rsidDel="00000000" w:rsidP="00000000" w:rsidRDefault="00000000" w:rsidRPr="00000000" w14:paraId="0000000F">
            <w:pPr>
              <w:rPr>
                <w:color w:val="0000ff"/>
              </w:rPr>
            </w:pPr>
            <w:r w:rsidDel="00000000" w:rsidR="00000000" w:rsidRPr="00000000">
              <w:rPr>
                <w:b w:val="1"/>
                <w:bCs w:val="1"/>
                <w:color w:val="0000ff"/>
                <w:rtl w:val="0"/>
              </w:rPr>
              <w:t xml:space="preserve">Sprint concerné</w:t>
            </w:r>
            <w:r w:rsidDel="00000000" w:rsidR="00000000" w:rsidRPr="00000000">
              <w:rPr>
                <w:rtl w:val="0"/>
              </w:rPr>
            </w:r>
          </w:p>
        </w:tc>
        <w:tc>
          <w:tcPr/>
          <w:p w:rsidR="00000000" w:rsidDel="00000000" w:rsidP="00000000" w:rsidRDefault="00000000" w:rsidRPr="00000000" w14:paraId="00000010">
            <w:pPr>
              <w:rPr>
                <w:color w:val="0000ff"/>
              </w:rPr>
            </w:pPr>
            <w:r w:rsidDel="00000000" w:rsidR="00000000" w:rsidRPr="00000000">
              <w:rPr>
                <w:color w:val="0000ff"/>
                <w:rtl w:val="0"/>
              </w:rPr>
              <w:t xml:space="preserve">Cadrage</w:t>
            </w:r>
          </w:p>
        </w:tc>
      </w:tr>
      <w:tr>
        <w:trPr>
          <w:cantSplit w:val="0"/>
          <w:tblHeader w:val="0"/>
        </w:trPr>
        <w:tc>
          <w:tcPr>
            <w:shd w:fill="f8fafc" w:val="clear"/>
          </w:tcPr>
          <w:p w:rsidR="00000000" w:rsidDel="00000000" w:rsidP="00000000" w:rsidRDefault="00000000" w:rsidRPr="00000000" w14:paraId="00000011">
            <w:pPr>
              <w:rPr>
                <w:color w:val="0000ff"/>
              </w:rPr>
            </w:pPr>
            <w:r w:rsidDel="00000000" w:rsidR="00000000" w:rsidRPr="00000000">
              <w:rPr>
                <w:b w:val="1"/>
                <w:bCs w:val="1"/>
                <w:color w:val="0000ff"/>
                <w:rtl w:val="0"/>
              </w:rPr>
              <w:t xml:space="preserve">Version</w:t>
            </w:r>
            <w:r w:rsidDel="00000000" w:rsidR="00000000" w:rsidRPr="00000000">
              <w:rPr>
                <w:rtl w:val="0"/>
              </w:rPr>
            </w:r>
          </w:p>
        </w:tc>
        <w:tc>
          <w:tcPr/>
          <w:p w:rsidR="00000000" w:rsidDel="00000000" w:rsidP="00000000" w:rsidRDefault="00000000" w:rsidRPr="00000000" w14:paraId="00000012">
            <w:pPr>
              <w:rPr>
                <w:color w:val="0000ff"/>
              </w:rPr>
            </w:pPr>
            <w:r w:rsidDel="00000000" w:rsidR="00000000" w:rsidRPr="00000000">
              <w:rPr>
                <w:color w:val="0000ff"/>
                <w:rtl w:val="0"/>
              </w:rPr>
              <w:t xml:space="preserve">v1.0</w:t>
            </w:r>
          </w:p>
        </w:tc>
      </w:tr>
      <w:tr>
        <w:trPr>
          <w:cantSplit w:val="0"/>
          <w:tblHeader w:val="0"/>
        </w:trPr>
        <w:tc>
          <w:tcPr>
            <w:shd w:fill="f8fafc" w:val="clear"/>
          </w:tcPr>
          <w:p w:rsidR="00000000" w:rsidDel="00000000" w:rsidP="00000000" w:rsidRDefault="00000000" w:rsidRPr="00000000" w14:paraId="00000013">
            <w:pPr>
              <w:rPr>
                <w:color w:val="0000ff"/>
              </w:rPr>
            </w:pPr>
            <w:r w:rsidDel="00000000" w:rsidR="00000000" w:rsidRPr="00000000">
              <w:rPr>
                <w:b w:val="1"/>
                <w:bCs w:val="1"/>
                <w:color w:val="0000ff"/>
                <w:rtl w:val="0"/>
              </w:rPr>
              <w:t xml:space="preserve">Date de remise</w:t>
            </w:r>
            <w:r w:rsidDel="00000000" w:rsidR="00000000" w:rsidRPr="00000000">
              <w:rPr>
                <w:rtl w:val="0"/>
              </w:rPr>
            </w:r>
          </w:p>
        </w:tc>
        <w:tc>
          <w:tcPr/>
          <w:p w:rsidR="00000000" w:rsidDel="00000000" w:rsidP="00000000" w:rsidRDefault="00000000" w:rsidRPr="00000000" w14:paraId="00000014">
            <w:pPr>
              <w:rPr>
                <w:color w:val="0000ff"/>
              </w:rPr>
            </w:pPr>
            <w:r w:rsidDel="00000000" w:rsidR="00000000" w:rsidRPr="00000000">
              <w:rPr>
                <w:color w:val="0000ff"/>
                <w:rtl w:val="0"/>
              </w:rPr>
              <w:t xml:space="preserve">29/06/2026   13h00</w:t>
            </w:r>
          </w:p>
        </w:tc>
      </w:tr>
      <w:tr>
        <w:trPr>
          <w:cantSplit w:val="0"/>
          <w:tblHeader w:val="0"/>
        </w:trPr>
        <w:tc>
          <w:tcPr>
            <w:shd w:fill="f8fafc" w:val="clear"/>
          </w:tcPr>
          <w:p w:rsidR="00000000" w:rsidDel="00000000" w:rsidP="00000000" w:rsidRDefault="00000000" w:rsidRPr="00000000" w14:paraId="00000015">
            <w:pPr>
              <w:rPr>
                <w:color w:val="0000ff"/>
              </w:rPr>
            </w:pPr>
            <w:r w:rsidDel="00000000" w:rsidR="00000000" w:rsidRPr="00000000">
              <w:rPr>
                <w:b w:val="1"/>
                <w:bCs w:val="1"/>
                <w:color w:val="0000ff"/>
                <w:rtl w:val="0"/>
              </w:rPr>
              <w:t xml:space="preserve">Statut</w:t>
            </w:r>
            <w:r w:rsidDel="00000000" w:rsidR="00000000" w:rsidRPr="00000000">
              <w:rPr>
                <w:rtl w:val="0"/>
              </w:rPr>
            </w:r>
          </w:p>
        </w:tc>
        <w:tc>
          <w:tcPr/>
          <w:p w:rsidR="00000000" w:rsidDel="00000000" w:rsidP="00000000" w:rsidRDefault="00000000" w:rsidRPr="00000000" w14:paraId="00000016">
            <w:pPr>
              <w:rPr>
                <w:color w:val="0000ff"/>
              </w:rPr>
            </w:pPr>
            <w:r w:rsidDel="00000000" w:rsidR="00000000" w:rsidRPr="00000000">
              <w:rPr>
                <w:color w:val="0000ff"/>
                <w:rtl w:val="0"/>
              </w:rPr>
              <w:t xml:space="preserve">Draft </w:t>
            </w:r>
          </w:p>
        </w:tc>
      </w:tr>
    </w:tbl>
    <w:p w:rsidR="00000000" w:rsidDel="00000000" w:rsidP="00000000" w:rsidRDefault="00000000" w:rsidRPr="00000000" w14:paraId="00000017">
      <w:pPr>
        <w:spacing w:before="283" w:lineRule="auto"/>
        <w:rPr/>
      </w:pPr>
      <w:r w:rsidDel="00000000" w:rsidR="00000000" w:rsidRPr="00000000">
        <w:rPr>
          <w:b w:val="1"/>
          <w:bCs w:val="1"/>
          <w:color w:val="f59e0b"/>
          <w:sz w:val="18"/>
          <w:szCs w:val="18"/>
          <w:rtl w:val="0"/>
        </w:rPr>
        <w:t xml:space="preserve">💡 Convention de nommage du fichier : </w:t>
      </w:r>
      <w:r w:rsidDel="00000000" w:rsidR="00000000" w:rsidRPr="00000000">
        <w:rPr>
          <w:i w:val="1"/>
          <w:iCs w:val="1"/>
          <w:color w:val="475569"/>
          <w:sz w:val="18"/>
          <w:szCs w:val="18"/>
          <w:rtl w:val="0"/>
        </w:rPr>
        <w:t xml:space="preserve">equipe-XX-nom-document-vY.Z.docx  (ex. equipe-03-persona-v1.0.docx)</w:t>
      </w:r>
      <w:r w:rsidDel="00000000" w:rsidR="00000000" w:rsidRPr="00000000">
        <w:rPr>
          <w:rtl w:val="0"/>
        </w:rPr>
      </w:r>
    </w:p>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color w:val="1e1b4b"/>
          <w:sz w:val="36"/>
          <w:szCs w:val="36"/>
          <w:rtl w:val="0"/>
        </w:rPr>
        <w:t xml:space="preserve">Table des matières</w:t>
      </w:r>
      <w:r w:rsidDel="00000000" w:rsidR="00000000" w:rsidRPr="00000000">
        <w:rPr>
          <w:rtl w:val="0"/>
        </w:rPr>
      </w:r>
    </w:p>
    <w:p w:rsidR="00000000" w:rsidDel="00000000" w:rsidP="00000000" w:rsidRDefault="00000000" w:rsidRPr="00000000" w14:paraId="0000001A">
      <w:pPr>
        <w:rPr/>
      </w:pPr>
      <w:r w:rsidDel="00000000" w:rsidR="00000000" w:rsidRPr="00000000">
        <w:rPr>
          <w:i w:val="1"/>
          <w:iCs w:val="1"/>
          <w:color w:val="475569"/>
          <w:sz w:val="18"/>
          <w:szCs w:val="18"/>
          <w:rtl w:val="0"/>
        </w:rPr>
        <w:t xml:space="preserve">👉 Une fois le document complété, faites clic droit sur la table ci-dessous puis « Mettre à jour les champs » (ou touche F9) pour générer les liens.</w:t>
      </w:r>
      <w:r w:rsidDel="00000000" w:rsidR="00000000" w:rsidRPr="00000000">
        <w:rPr>
          <w:rtl w:val="0"/>
        </w:rPr>
      </w:r>
    </w:p>
    <w:sdt>
      <w:sdtPr>
        <w:id w:val="2041205804"/>
        <w:docPartObj>
          <w:docPartGallery w:val="Table of Contents"/>
          <w:docPartUnique w:val="1"/>
        </w:docPartObj>
      </w:sdtPr>
      <w:sdtContent>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t xml:space="preserve">(Table des matières non générée, appuyez sur F9 dans Word)</w:t>
          </w:r>
          <w:r w:rsidDel="00000000" w:rsidR="00000000" w:rsidRPr="00000000">
            <w:fldChar w:fldCharType="end"/>
          </w:r>
        </w:p>
      </w:sdtContent>
    </w:sdt>
    <w:p w:rsidR="00000000" w:rsidDel="00000000" w:rsidP="00000000" w:rsidRDefault="00000000" w:rsidRPr="00000000" w14:paraId="0000001C">
      <w:pPr>
        <w:spacing w:before="283" w:lineRule="auto"/>
        <w:rPr/>
      </w:pPr>
      <w:r w:rsidDel="00000000" w:rsidR="00000000" w:rsidRPr="00000000">
        <w:rPr>
          <w:rtl w:val="0"/>
        </w:rPr>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color w:val="f59e0b"/>
          <w:sz w:val="18"/>
          <w:szCs w:val="18"/>
          <w:rtl w:val="0"/>
        </w:rPr>
        <w:t xml:space="preserve">PRÉAMBULE</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color w:val="1e1b4b"/>
          <w:rtl w:val="0"/>
        </w:rPr>
        <w:t xml:space="preserve">Pourquoi cet artefact ?</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Une persona représente un utilisateur type, construit à partir de données réelles (entretiens, statistiques, observations) et non d'intuitions. Elle sert à trancher les arbitrages produit : « est-ce que Léa utiliserait vraiment cette fonctionnalité ? » remplace « est-ce que c'est bien ? ».</w:t>
      </w:r>
    </w:p>
    <w:p w:rsidR="00000000" w:rsidDel="00000000" w:rsidP="00000000" w:rsidRDefault="00000000" w:rsidRPr="00000000" w14:paraId="00000021">
      <w:pPr>
        <w:rPr/>
      </w:pPr>
      <w:r w:rsidDel="00000000" w:rsidR="00000000" w:rsidRPr="00000000">
        <w:rPr>
          <w:rtl w:val="0"/>
        </w:rPr>
        <w:t xml:space="preserve">Ce modèle contient 3 personas couvrant les 3 cibles du Product Vision Board : l'étudiant·e (cible primaire), l'enseignant·e (cible secondaire émergente lors de la perturbation J1), et l'établissement scolaire (cible tertiaire B2B). Pour chaque persona, 6 dimensions sont à compléter, plus une mini-section « anti-persona » qui clarifie qui le produit ne sert volontairement PAS.</w:t>
      </w:r>
    </w:p>
    <w:p w:rsidR="00000000" w:rsidDel="00000000" w:rsidP="00000000" w:rsidRDefault="00000000" w:rsidRPr="00000000" w14:paraId="00000022">
      <w:pPr>
        <w:ind w:left="283" w:right="283" w:firstLine="0"/>
        <w:rPr/>
      </w:pPr>
      <w:r w:rsidDel="00000000" w:rsidR="00000000" w:rsidRPr="00000000">
        <w:rPr>
          <w:b w:val="1"/>
          <w:bCs w:val="1"/>
          <w:color w:val="f59e0b"/>
          <w:rtl w:val="0"/>
        </w:rPr>
        <w:t xml:space="preserve">💡 Mode d'emploi </w:t>
      </w:r>
      <w:r w:rsidDel="00000000" w:rsidR="00000000" w:rsidRPr="00000000">
        <w:rPr>
          <w:i w:val="1"/>
          <w:iCs w:val="1"/>
          <w:rtl w:val="0"/>
        </w:rPr>
        <w:t xml:space="preserve">Travaillez en binôme minimum, jamais en solo (biais de projection). Les amorces (Léa Martin, Mme Lefèvre) sont des points de départ, vous affinez avec vos propres hypothèses, vos chiffres, votre contexte d'équipe.</w:t>
      </w:r>
      <w:r w:rsidDel="00000000" w:rsidR="00000000" w:rsidRPr="00000000">
        <w:rPr>
          <w:rtl w:val="0"/>
        </w:rPr>
      </w:r>
    </w:p>
    <w:p w:rsidR="00000000" w:rsidDel="00000000" w:rsidP="00000000" w:rsidRDefault="00000000" w:rsidRPr="00000000" w14:paraId="00000023">
      <w:pPr>
        <w:pStyle w:val="Heading1"/>
        <w:rPr/>
      </w:pPr>
      <w:r w:rsidDel="00000000" w:rsidR="00000000" w:rsidRPr="00000000">
        <w:rPr>
          <w:color w:val="1e1b4b"/>
          <w:rtl w:val="0"/>
        </w:rPr>
        <w:t xml:space="preserve">1. Persona primaire, Étudiant·e du supérieur</w:t>
      </w:r>
      <w:r w:rsidDel="00000000" w:rsidR="00000000" w:rsidRPr="00000000">
        <w:rPr>
          <w:rtl w:val="0"/>
        </w:rPr>
      </w:r>
    </w:p>
    <w:p w:rsidR="00000000" w:rsidDel="00000000" w:rsidP="00000000" w:rsidRDefault="00000000" w:rsidRPr="00000000" w14:paraId="00000024">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l'utilisateur principal du produit (celui qui ouvre l'app au quotidien) avec un niveau de concrétude suffisant pour qu'on "voie" la personne.</w:t>
      </w:r>
      <w:r w:rsidDel="00000000" w:rsidR="00000000" w:rsidRPr="00000000">
        <w:rPr>
          <w:rtl w:val="0"/>
        </w:rPr>
      </w:r>
    </w:p>
    <w:p w:rsidR="00000000" w:rsidDel="00000000" w:rsidP="00000000" w:rsidRDefault="00000000" w:rsidRPr="00000000" w14:paraId="00000025">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6 dimensions standard : identité · contexte · compétences · frustrations · objectifs · critères de succès. Frustrations et objectifs chiffrés autant que possible.</w:t>
      </w:r>
      <w:r w:rsidDel="00000000" w:rsidR="00000000" w:rsidRPr="00000000">
        <w:rPr>
          <w:rtl w:val="0"/>
        </w:rPr>
      </w:r>
    </w:p>
    <w:p w:rsidR="00000000" w:rsidDel="00000000" w:rsidP="00000000" w:rsidRDefault="00000000" w:rsidRPr="00000000" w14:paraId="00000026">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Léa Martin, 20 ans, L2 droit Paris II. Smartphone Android personnel (Samsung A53). Révise 8h/semaine, dont 3h perdues à chercher des fiches. »</w:t>
      </w:r>
      <w:r w:rsidDel="00000000" w:rsidR="00000000" w:rsidRPr="00000000">
        <w:rPr>
          <w:rtl w:val="0"/>
        </w:rPr>
      </w:r>
    </w:p>
    <w:p w:rsidR="00000000" w:rsidDel="00000000" w:rsidP="00000000" w:rsidRDefault="00000000" w:rsidRPr="00000000" w14:paraId="00000027">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Une étudiante. Elle veut réviser. » (générique, intestable, ne tranche aucun arbitrage)</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color w:val="1e1b4b"/>
          <w:rtl w:val="0"/>
        </w:rPr>
        <w:t xml:space="preserve">1.1. Identité</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29">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Léa Martin (fictif, à adapter selon votre équipe)</w:t>
            </w:r>
          </w:p>
        </w:tc>
      </w:tr>
      <w:tr>
        <w:trPr>
          <w:cantSplit w:val="0"/>
          <w:tblHeader w:val="0"/>
        </w:trPr>
        <w:tc>
          <w:tcPr>
            <w:shd w:fill="f8fafc" w:val="clear"/>
          </w:tcPr>
          <w:p w:rsidR="00000000" w:rsidDel="00000000" w:rsidP="00000000" w:rsidRDefault="00000000" w:rsidRPr="00000000" w14:paraId="0000002B">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2C">
            <w:pPr>
              <w:rPr/>
            </w:pPr>
            <w:r w:rsidDel="00000000" w:rsidR="00000000" w:rsidRPr="00000000">
              <w:rPr>
                <w:rtl w:val="0"/>
              </w:rPr>
              <w:t xml:space="preserve">20 ans</w:t>
            </w:r>
          </w:p>
        </w:tc>
      </w:tr>
      <w:tr>
        <w:trPr>
          <w:cantSplit w:val="0"/>
          <w:tblHeader w:val="0"/>
        </w:trPr>
        <w:tc>
          <w:tcPr>
            <w:shd w:fill="f8fafc" w:val="clear"/>
          </w:tcPr>
          <w:p w:rsidR="00000000" w:rsidDel="00000000" w:rsidP="00000000" w:rsidRDefault="00000000" w:rsidRPr="00000000" w14:paraId="0000002D">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Étudiante en L2 droit, Paris II Panthéon-Assas</w:t>
            </w:r>
          </w:p>
        </w:tc>
      </w:tr>
      <w:tr>
        <w:trPr>
          <w:cantSplit w:val="0"/>
          <w:tblHeader w:val="0"/>
        </w:trPr>
        <w:tc>
          <w:tcPr>
            <w:shd w:fill="f8fafc" w:val="clear"/>
          </w:tcPr>
          <w:p w:rsidR="00000000" w:rsidDel="00000000" w:rsidP="00000000" w:rsidRDefault="00000000" w:rsidRPr="00000000" w14:paraId="0000002F">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30">
            <w:pPr>
              <w:rPr/>
            </w:pPr>
            <w:r w:rsidDel="00000000" w:rsidR="00000000" w:rsidRPr="00000000">
              <w:rPr>
                <w:rtl w:val="0"/>
              </w:rPr>
              <w:t xml:space="preserve">Paris 5ᵉ · trajet quotidien RER B 35 min</w:t>
            </w:r>
          </w:p>
        </w:tc>
      </w:tr>
      <w:tr>
        <w:trPr>
          <w:cantSplit w:val="0"/>
          <w:tblHeader w:val="0"/>
        </w:trPr>
        <w:tc>
          <w:tcPr>
            <w:shd w:fill="f8fafc" w:val="clear"/>
          </w:tcPr>
          <w:p w:rsidR="00000000" w:rsidDel="00000000" w:rsidP="00000000" w:rsidRDefault="00000000" w:rsidRPr="00000000" w14:paraId="00000031">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Boursière échelon 4, colocation 3 personnes</w:t>
            </w:r>
          </w:p>
        </w:tc>
      </w:tr>
      <w:tr>
        <w:trPr>
          <w:cantSplit w:val="0"/>
          <w:tblHeader w:val="0"/>
        </w:trPr>
        <w:tc>
          <w:tcPr>
            <w:shd w:fill="f8fafc" w:val="clear"/>
          </w:tcPr>
          <w:p w:rsidR="00000000" w:rsidDel="00000000" w:rsidP="00000000" w:rsidRDefault="00000000" w:rsidRPr="00000000" w14:paraId="00000033">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34">
            <w:pPr>
              <w:rPr/>
            </w:pPr>
            <w:r w:rsidDel="00000000" w:rsidR="00000000" w:rsidRPr="00000000">
              <w:rPr>
                <w:rtl w:val="0"/>
              </w:rPr>
              <w:t xml:space="preserve">[insérer image ou avatar fictif Notion/Unsplash]</w:t>
            </w:r>
          </w:p>
        </w:tc>
      </w:tr>
    </w:tbl>
    <w:p w:rsidR="00000000" w:rsidDel="00000000" w:rsidP="00000000" w:rsidRDefault="00000000" w:rsidRPr="00000000" w14:paraId="00000035">
      <w:pPr>
        <w:pStyle w:val="Heading2"/>
        <w:rPr/>
      </w:pPr>
      <w:r w:rsidDel="00000000" w:rsidR="00000000" w:rsidRPr="00000000">
        <w:rPr>
          <w:color w:val="1e1b4b"/>
          <w:rtl w:val="0"/>
        </w:rPr>
        <w:t xml:space="preserve">1.2. Contexte d'usage</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Smartphone Android personnel (Samsung A53), wifi domestique fluide, 4G dans le RER</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Laptop emprunté à la BU 2 fois/semaine (pas d'ordinateur perso)</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Travaille en silence chez elle ou en BU, écoute parfois Lo-Fi via Spotify</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Révise principalement en soirée 19h-22h et le dimanche après-midi</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none"/>
          <w:shd w:fill="auto" w:val="clear"/>
          <w:vertAlign w:val="baseline"/>
          <w:rtl w:val="0"/>
        </w:rPr>
        <w:t xml:space="preserve">• </w:t>
      </w:r>
      <w:r w:rsidDel="00000000" w:rsidR="00000000" w:rsidRPr="00000000">
        <w:rPr>
          <w:color w:val="0000ff"/>
          <w:rtl w:val="0"/>
        </w:rPr>
        <w:t xml:space="preserve"> Révise environ </w:t>
      </w:r>
      <w:r w:rsidDel="00000000" w:rsidR="00000000" w:rsidRPr="00000000">
        <w:rPr>
          <w:b w:val="1"/>
          <w:bCs w:val="1"/>
          <w:color w:val="0000ff"/>
          <w:rtl w:val="0"/>
        </w:rPr>
        <w:t xml:space="preserve">10 à 12h par semaine</w:t>
      </w:r>
      <w:r w:rsidDel="00000000" w:rsidR="00000000" w:rsidRPr="00000000">
        <w:rPr>
          <w:color w:val="0000ff"/>
          <w:rtl w:val="0"/>
        </w:rPr>
        <w:t xml:space="preserve"> en période normale</w:t>
      </w:r>
    </w:p>
    <w:p w:rsidR="00000000" w:rsidDel="00000000" w:rsidP="00000000" w:rsidRDefault="00000000" w:rsidRPr="00000000" w14:paraId="0000003B">
      <w:pPr>
        <w:numPr>
          <w:ilvl w:val="0"/>
          <w:numId w:val="1"/>
        </w:numPr>
        <w:ind w:left="360"/>
        <w:rPr>
          <w:color w:val="0000ff"/>
        </w:rPr>
      </w:pPr>
      <w:r w:rsidDel="00000000" w:rsidR="00000000" w:rsidRPr="00000000">
        <w:rPr>
          <w:color w:val="0000ff"/>
          <w:rtl w:val="0"/>
        </w:rPr>
        <w:t xml:space="preserve">• Monte à </w:t>
      </w:r>
      <w:r w:rsidDel="00000000" w:rsidR="00000000" w:rsidRPr="00000000">
        <w:rPr>
          <w:b w:val="1"/>
          <w:bCs w:val="1"/>
          <w:color w:val="0000ff"/>
          <w:rtl w:val="0"/>
        </w:rPr>
        <w:t xml:space="preserve">20h/semaine avant les partiels</w:t>
      </w:r>
    </w:p>
    <w:p w:rsidR="00000000" w:rsidDel="00000000" w:rsidP="00000000" w:rsidRDefault="00000000" w:rsidRPr="00000000" w14:paraId="0000003C">
      <w:pPr>
        <w:numPr>
          <w:ilvl w:val="0"/>
          <w:numId w:val="1"/>
        </w:numPr>
        <w:ind w:left="360"/>
        <w:rPr>
          <w:color w:val="0000ff"/>
        </w:rPr>
      </w:pPr>
      <w:r w:rsidDel="00000000" w:rsidR="00000000" w:rsidRPr="00000000">
        <w:rPr>
          <w:color w:val="0000ff"/>
          <w:rtl w:val="0"/>
        </w:rPr>
        <w:t xml:space="preserve">• Travaille surtout le soir (19h–23h) et le week-end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Utilise parfois les transports (RER / métro) pour relire des notes </w:t>
      </w:r>
    </w:p>
    <w:p w:rsidR="00000000" w:rsidDel="00000000" w:rsidP="00000000" w:rsidRDefault="00000000" w:rsidRPr="00000000" w14:paraId="0000003E">
      <w:pPr>
        <w:pStyle w:val="Heading2"/>
        <w:rPr/>
      </w:pPr>
      <w:r w:rsidDel="00000000" w:rsidR="00000000" w:rsidRPr="00000000">
        <w:rPr>
          <w:color w:val="1e1b4b"/>
          <w:rtl w:val="0"/>
        </w:rPr>
        <w:t xml:space="preserve">1.3. Compétences numériques</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Power user smartphone (Instagram, TikTok, BlaBlaCar, Doctolib, ENT université)</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Autonome sur Moodle et l'ENT université, importe fichiers PDF/Word sans souci</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testé ChatGPT 4-5 fois pour des résumés, sans en faire un usage régulier</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Allergique aux installations CLI ou paramétrages techniques avancés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none"/>
          <w:shd w:fill="auto" w:val="clear"/>
          <w:vertAlign w:val="baseline"/>
          <w:rtl w:val="0"/>
        </w:rPr>
        <w:t xml:space="preserve">• Faible tolérance aux outils complexes ou nécessitant installation technique </w:t>
      </w:r>
      <w:r w:rsidDel="00000000" w:rsidR="00000000" w:rsidRPr="00000000">
        <w:rPr>
          <w:rtl w:val="0"/>
        </w:rPr>
      </w:r>
    </w:p>
    <w:p w:rsidR="00000000" w:rsidDel="00000000" w:rsidP="00000000" w:rsidRDefault="00000000" w:rsidRPr="00000000" w14:paraId="00000044">
      <w:pPr>
        <w:pStyle w:val="Heading2"/>
        <w:rPr/>
      </w:pPr>
      <w:r w:rsidDel="00000000" w:rsidR="00000000" w:rsidRPr="00000000">
        <w:rPr>
          <w:color w:val="1e1b4b"/>
          <w:rtl w:val="0"/>
        </w:rPr>
        <w:t xml:space="preserve">1.4. Frustrations / pain points (chiffrés)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Perd ~3h/semaine à chercher des fiches de révision sur internet, qualité aléatoire</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Les fiches trouvées en ligne sont rarement à jour avec sa promo (cours change chaque année)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Se sent surchargée à 3 semaines des partiels, sans plan de révision personnalisé</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Ne sait pas mesurer si elle « connaît » un chapitre ou si elle « croit » le connaître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Ne sait pas quels chapitres sont réellement maîtrisés avant les examens </w:t>
      </w:r>
    </w:p>
    <w:p w:rsidR="00000000" w:rsidDel="00000000" w:rsidP="00000000" w:rsidRDefault="00000000" w:rsidRPr="00000000" w14:paraId="0000004A">
      <w:pPr>
        <w:pStyle w:val="Heading2"/>
        <w:rPr/>
      </w:pPr>
      <w:r w:rsidDel="00000000" w:rsidR="00000000" w:rsidRPr="00000000">
        <w:rPr>
          <w:color w:val="1e1b4b"/>
          <w:rtl w:val="0"/>
        </w:rPr>
        <w:t xml:space="preserve">1.5. Objectifs (jobs-to-be-done, SMART)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Générer un quiz de révision sur n'importe quel chapitre de son cours en moins de 5 minutes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Identifier ses lacunes par chapitre 2 semaines avant les partiels (vs 3 jours avant aujourd'hui)</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Gagner ~2h/semaine sur la recherche de supports (vs 3h aujourd'hui)</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Suivre sa progression chapitre par chapitre sans effort manuel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 Transformer automatiquement un cours en </w:t>
      </w:r>
      <w:r w:rsidDel="00000000" w:rsidR="00000000" w:rsidRPr="00000000">
        <w:rPr>
          <w:b w:val="1"/>
          <w:bCs w:val="1"/>
          <w:color w:val="0000ff"/>
          <w:rtl w:val="0"/>
        </w:rPr>
        <w:t xml:space="preserve">quiz de révision structuré en &lt;5 min</w:t>
      </w:r>
      <w:r w:rsidDel="00000000" w:rsidR="00000000" w:rsidRPr="00000000">
        <w:rPr>
          <w:color w:val="0000ff"/>
          <w:rtl w:val="0"/>
        </w:rPr>
        <w:t xml:space="preserve"> </w:t>
      </w:r>
    </w:p>
    <w:p w:rsidR="00000000" w:rsidDel="00000000" w:rsidP="00000000" w:rsidRDefault="00000000" w:rsidRPr="00000000" w14:paraId="00000050">
      <w:pPr>
        <w:pStyle w:val="Heading2"/>
        <w:rPr/>
      </w:pPr>
      <w:r w:rsidDel="00000000" w:rsidR="00000000" w:rsidRPr="00000000">
        <w:rPr>
          <w:color w:val="1e1b4b"/>
          <w:rtl w:val="0"/>
        </w:rPr>
        <w:t xml:space="preserve">1.6. Critères de succès personnels (du point de vue persona)</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Si je gagne au moins 1h/semaine sur ma préparation, j'adopte. »</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Si ça plante 1 fois en bibliothèque devant mes amies, je n'y reviens jamais. »</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Si je peux l'utiliser dans le RER sans wifi, c'est un game changer. »</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rtl w:val="0"/>
        </w:rPr>
        <w:t xml:space="preserve">• « Si je peux réviser dans le RER sans perdre de temps à chercher mes cours, je l’utilise tous les jours. »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color w:val="0000ff"/>
        </w:rPr>
      </w:pP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color w:val="1e1b4b"/>
          <w:rtl w:val="0"/>
        </w:rPr>
        <w:t xml:space="preserve">2. Persona secondaire, Enseignant·e (persona émergente J1)</w:t>
      </w:r>
      <w:r w:rsidDel="00000000" w:rsidR="00000000" w:rsidRPr="00000000">
        <w:rPr>
          <w:rtl w:val="0"/>
        </w:rPr>
      </w:r>
    </w:p>
    <w:p w:rsidR="00000000" w:rsidDel="00000000" w:rsidP="00000000" w:rsidRDefault="00000000" w:rsidRPr="00000000" w14:paraId="00000057">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l'utilisateur secondaire qui émerge lors de la perturbation J1. Mme Lefèvre n'est pas la cible initiale, mais elle représente la cible B2B la plus crédible.</w:t>
      </w:r>
      <w:r w:rsidDel="00000000" w:rsidR="00000000" w:rsidRPr="00000000">
        <w:rPr>
          <w:rtl w:val="0"/>
        </w:rPr>
      </w:r>
    </w:p>
    <w:p w:rsidR="00000000" w:rsidDel="00000000" w:rsidP="00000000" w:rsidRDefault="00000000" w:rsidRPr="00000000" w14:paraId="00000058">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Mêmes 6 dimensions que le persona primaire. Pain points et objectifs liés à l'enseignement, pas à la révision personnelle.</w:t>
      </w:r>
      <w:r w:rsidDel="00000000" w:rsidR="00000000" w:rsidRPr="00000000">
        <w:rPr>
          <w:rtl w:val="0"/>
        </w:rPr>
      </w:r>
    </w:p>
    <w:p w:rsidR="00000000" w:rsidDel="00000000" w:rsidP="00000000" w:rsidRDefault="00000000" w:rsidRPr="00000000" w14:paraId="00000059">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Mme Sophie Lefèvre, 42 ans, prof BTS Communication Lyon. 28 étudiants, 6h/semaine, corrige 12h/mois. »</w:t>
      </w:r>
      <w:r w:rsidDel="00000000" w:rsidR="00000000" w:rsidRPr="00000000">
        <w:rPr>
          <w:rtl w:val="0"/>
        </w:rPr>
      </w:r>
    </w:p>
    <w:p w:rsidR="00000000" w:rsidDel="00000000" w:rsidP="00000000" w:rsidRDefault="00000000" w:rsidRPr="00000000" w14:paraId="0000005A">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 prof. Il veut gagner du temps. » (sans contexte précis, pas exploitable)</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color w:val="1e1b4b"/>
          <w:rtl w:val="0"/>
        </w:rPr>
        <w:t xml:space="preserve">2.1. Identité</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5C">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5D">
            <w:pPr>
              <w:rPr/>
            </w:pPr>
            <w:r w:rsidDel="00000000" w:rsidR="00000000" w:rsidRPr="00000000">
              <w:rPr>
                <w:rtl w:val="0"/>
              </w:rPr>
              <w:t xml:space="preserve">Mme Sophie Lefèvre (persona officielle perturbation J1)</w:t>
            </w:r>
          </w:p>
        </w:tc>
      </w:tr>
      <w:tr>
        <w:trPr>
          <w:cantSplit w:val="0"/>
          <w:tblHeader w:val="0"/>
        </w:trPr>
        <w:tc>
          <w:tcPr>
            <w:shd w:fill="f8fafc" w:val="clear"/>
          </w:tcPr>
          <w:p w:rsidR="00000000" w:rsidDel="00000000" w:rsidP="00000000" w:rsidRDefault="00000000" w:rsidRPr="00000000" w14:paraId="0000005E">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5F">
            <w:pPr>
              <w:rPr/>
            </w:pPr>
            <w:r w:rsidDel="00000000" w:rsidR="00000000" w:rsidRPr="00000000">
              <w:rPr>
                <w:rtl w:val="0"/>
              </w:rPr>
              <w:t xml:space="preserve">42 ans</w:t>
            </w:r>
          </w:p>
        </w:tc>
      </w:tr>
      <w:tr>
        <w:trPr>
          <w:cantSplit w:val="0"/>
          <w:tblHeader w:val="0"/>
        </w:trPr>
        <w:tc>
          <w:tcPr>
            <w:shd w:fill="f8fafc" w:val="clear"/>
          </w:tcPr>
          <w:p w:rsidR="00000000" w:rsidDel="00000000" w:rsidP="00000000" w:rsidRDefault="00000000" w:rsidRPr="00000000" w14:paraId="00000060">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61">
            <w:pPr>
              <w:rPr/>
            </w:pPr>
            <w:r w:rsidDel="00000000" w:rsidR="00000000" w:rsidRPr="00000000">
              <w:rPr>
                <w:rtl w:val="0"/>
              </w:rPr>
              <w:t xml:space="preserve">Professeure de Communication, BTS, lycée privé sous contrat</w:t>
            </w:r>
          </w:p>
        </w:tc>
      </w:tr>
      <w:tr>
        <w:trPr>
          <w:cantSplit w:val="0"/>
          <w:tblHeader w:val="0"/>
        </w:trPr>
        <w:tc>
          <w:tcPr>
            <w:shd w:fill="f8fafc" w:val="clear"/>
          </w:tcPr>
          <w:p w:rsidR="00000000" w:rsidDel="00000000" w:rsidP="00000000" w:rsidRDefault="00000000" w:rsidRPr="00000000" w14:paraId="00000062">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63">
            <w:pPr>
              <w:rPr/>
            </w:pPr>
            <w:r w:rsidDel="00000000" w:rsidR="00000000" w:rsidRPr="00000000">
              <w:rPr>
                <w:rtl w:val="0"/>
              </w:rPr>
              <w:t xml:space="preserve">Lyon · trajet voiture 25 min · établissement Lyon 6ᵉ</w:t>
            </w:r>
          </w:p>
        </w:tc>
      </w:tr>
      <w:tr>
        <w:trPr>
          <w:cantSplit w:val="0"/>
          <w:tblHeader w:val="0"/>
        </w:trPr>
        <w:tc>
          <w:tcPr>
            <w:shd w:fill="f8fafc" w:val="clear"/>
          </w:tcPr>
          <w:p w:rsidR="00000000" w:rsidDel="00000000" w:rsidP="00000000" w:rsidRDefault="00000000" w:rsidRPr="00000000" w14:paraId="00000064">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65">
            <w:pPr>
              <w:rPr/>
            </w:pPr>
            <w:r w:rsidDel="00000000" w:rsidR="00000000" w:rsidRPr="00000000">
              <w:rPr>
                <w:rtl w:val="0"/>
              </w:rPr>
              <w:t xml:space="preserve">Mariée, 2 enfants (12 et 15 ans), salaire ~2 700 € net/mois</w:t>
            </w:r>
          </w:p>
        </w:tc>
      </w:tr>
      <w:tr>
        <w:trPr>
          <w:cantSplit w:val="0"/>
          <w:tblHeader w:val="0"/>
        </w:trPr>
        <w:tc>
          <w:tcPr>
            <w:shd w:fill="f8fafc" w:val="clear"/>
          </w:tcPr>
          <w:p w:rsidR="00000000" w:rsidDel="00000000" w:rsidP="00000000" w:rsidRDefault="00000000" w:rsidRPr="00000000" w14:paraId="00000066">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[insérer image ou avatar fictif]</w:t>
            </w:r>
          </w:p>
        </w:tc>
      </w:tr>
    </w:tbl>
    <w:p w:rsidR="00000000" w:rsidDel="00000000" w:rsidP="00000000" w:rsidRDefault="00000000" w:rsidRPr="00000000" w14:paraId="00000068">
      <w:pPr>
        <w:pStyle w:val="Heading2"/>
        <w:rPr/>
      </w:pPr>
      <w:r w:rsidDel="00000000" w:rsidR="00000000" w:rsidRPr="00000000">
        <w:rPr>
          <w:color w:val="1e1b4b"/>
          <w:rtl w:val="0"/>
        </w:rPr>
        <w:t xml:space="preserve">2.2. Contexte d'usage</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28 étudiants dans sa classe BTS Communication 1ʳᵉ année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6h de cours/semaine + ~3h de préparation + ~3h de correction = 12h/semaine</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Salle informatique disponible mais réseau lent (4G partagée pour les étudiants)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Smartphones Android personnels chez les étudiants (mix de modèles 2018-2023)</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Dispose de peu de temps entre les cours (pauses de 10–15 min seulement) </w:t>
      </w:r>
    </w:p>
    <w:p w:rsidR="00000000" w:rsidDel="00000000" w:rsidP="00000000" w:rsidRDefault="00000000" w:rsidRPr="00000000" w14:paraId="0000006E">
      <w:pPr>
        <w:numPr>
          <w:ilvl w:val="0"/>
          <w:numId w:val="1"/>
        </w:numPr>
        <w:ind w:left="360"/>
        <w:rPr>
          <w:color w:val="0000ff"/>
        </w:rPr>
      </w:pPr>
      <w:r w:rsidDel="00000000" w:rsidR="00000000" w:rsidRPr="00000000">
        <w:rPr>
          <w:color w:val="0000ff"/>
          <w:rtl w:val="0"/>
        </w:rPr>
        <w:t xml:space="preserve">• Gère en moyenne </w:t>
      </w:r>
      <w:r w:rsidDel="00000000" w:rsidR="00000000" w:rsidRPr="00000000">
        <w:rPr>
          <w:b w:val="1"/>
          <w:bCs w:val="1"/>
          <w:color w:val="0000ff"/>
          <w:rtl w:val="0"/>
        </w:rPr>
        <w:t xml:space="preserve">3 à 5 classes différentes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 Utilise ENT + PDF + Word pour préparer ses cours </w:t>
      </w:r>
    </w:p>
    <w:p w:rsidR="00000000" w:rsidDel="00000000" w:rsidP="00000000" w:rsidRDefault="00000000" w:rsidRPr="00000000" w14:paraId="00000070">
      <w:pPr>
        <w:pStyle w:val="Heading2"/>
        <w:rPr/>
      </w:pPr>
      <w:r w:rsidDel="00000000" w:rsidR="00000000" w:rsidRPr="00000000">
        <w:rPr>
          <w:color w:val="1e1b4b"/>
          <w:rtl w:val="0"/>
        </w:rPr>
        <w:t xml:space="preserve">2.3. Compétences numériques</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Power user Word + Excel, autonome sur Moodle et Pronote</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Pas développeuse, allergique aux installations CLI</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Découvre l'IA générative (a testé ChatGPT 2 fois)</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Suit l'actualité edtech via Twitter / X et la newsletter Café Pédagogique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rtl w:val="0"/>
        </w:rPr>
        <w:t xml:space="preserve">Préfère les outils simples sans configuration technique </w:t>
      </w:r>
    </w:p>
    <w:p w:rsidR="00000000" w:rsidDel="00000000" w:rsidP="00000000" w:rsidRDefault="00000000" w:rsidRPr="00000000" w14:paraId="00000076">
      <w:pPr>
        <w:pStyle w:val="Heading2"/>
        <w:rPr/>
      </w:pPr>
      <w:r w:rsidDel="00000000" w:rsidR="00000000" w:rsidRPr="00000000">
        <w:rPr>
          <w:color w:val="1e1b4b"/>
          <w:rtl w:val="0"/>
        </w:rPr>
        <w:t xml:space="preserve">2.4. Frustrations / pain points (chiffrés)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Corrige 28 copies × 3 quizz / semaine = ~12h de correction / mois</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Préparation chronophage : créer 1 quiz cohérent prend ~90 minutes</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Pas de variation des questions : les étudiants se passent les réponses entre cours</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Frustration d'avoir des quiz "plats" alors qu'elle aimerait varier types et difficultés</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Manque d’outil pour identifier les erreurs récurrentes de la classe </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color w:val="0000ff"/>
          <w:rtl w:val="0"/>
        </w:rPr>
        <w:t xml:space="preserve">Difficulté à varier les niveaux de difficulté des questions </w:t>
      </w:r>
    </w:p>
    <w:p w:rsidR="00000000" w:rsidDel="00000000" w:rsidP="00000000" w:rsidRDefault="00000000" w:rsidRPr="00000000" w14:paraId="0000007D">
      <w:pPr>
        <w:pStyle w:val="Heading2"/>
        <w:rPr/>
      </w:pPr>
      <w:r w:rsidDel="00000000" w:rsidR="00000000" w:rsidRPr="00000000">
        <w:rPr>
          <w:color w:val="1e1b4b"/>
          <w:rtl w:val="0"/>
        </w:rPr>
        <w:t xml:space="preserve">2.5. Objectifs (jobs-to-be-done, SMART)</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Générer 1 quiz personnalisé en moins de 5 minutes sur n'importe quel chapitre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Personnaliser : niveau, nombre de questions, type (QCM / vrai-faux / questions ouvertes)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Suivre l'engagement de la classe (qui a répondu, score moyen, lacunes communes)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none"/>
          <w:shd w:fill="auto" w:val="clear"/>
          <w:vertAlign w:val="baseline"/>
          <w:rtl w:val="0"/>
        </w:rPr>
        <w:t xml:space="preserve">• </w:t>
      </w:r>
      <w:r w:rsidDel="00000000" w:rsidR="00000000" w:rsidRPr="00000000">
        <w:rPr>
          <w:color w:val="0000ff"/>
          <w:rtl w:val="0"/>
        </w:rPr>
        <w:t xml:space="preserve">Identifier les notions mal comprises par toute la classe </w:t>
      </w:r>
    </w:p>
    <w:p w:rsidR="00000000" w:rsidDel="00000000" w:rsidP="00000000" w:rsidRDefault="00000000" w:rsidRPr="00000000" w14:paraId="00000082">
      <w:pPr>
        <w:pStyle w:val="Heading2"/>
        <w:rPr/>
      </w:pPr>
      <w:r w:rsidDel="00000000" w:rsidR="00000000" w:rsidRPr="00000000">
        <w:rPr>
          <w:color w:val="1e1b4b"/>
          <w:rtl w:val="0"/>
        </w:rPr>
        <w:t xml:space="preserve">2.6. Critères de succès personnels (du point de vue persona)</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Si je gagne 1h/semaine sur ma préparation, j'adopte définitivement. »</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Si ça plante 1 fois en cours devant 28 ados, je n'y reviens jamais. »</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Si je peux exporter en Word pour l'imprimer en salle des profs, c'est parfait.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 Si je gagne du temps sur mes préparations sans perdre en qualité pédagogique, j’adopte. » </w:t>
      </w:r>
    </w:p>
    <w:p w:rsidR="00000000" w:rsidDel="00000000" w:rsidP="00000000" w:rsidRDefault="00000000" w:rsidRPr="00000000" w14:paraId="00000087">
      <w:pPr>
        <w:pStyle w:val="Heading1"/>
        <w:rPr/>
      </w:pPr>
      <w:r w:rsidDel="00000000" w:rsidR="00000000" w:rsidRPr="00000000">
        <w:rPr>
          <w:color w:val="1e1b4b"/>
          <w:rtl w:val="0"/>
        </w:rPr>
        <w:t xml:space="preserve">3. Persona tertiaire, Établissement scolaire (acheteur B2B)</w:t>
      </w:r>
      <w:r w:rsidDel="00000000" w:rsidR="00000000" w:rsidRPr="00000000">
        <w:rPr>
          <w:rtl w:val="0"/>
        </w:rPr>
      </w:r>
    </w:p>
    <w:p w:rsidR="00000000" w:rsidDel="00000000" w:rsidP="00000000" w:rsidRDefault="00000000" w:rsidRPr="00000000" w14:paraId="00000088">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la personne qui décide de l'achat (différente de l'utilisateur). En éducation B2B, c'est souvent un·e responsable pédagogique ou un·e directeur·rice.</w:t>
      </w:r>
      <w:r w:rsidDel="00000000" w:rsidR="00000000" w:rsidRPr="00000000">
        <w:rPr>
          <w:rtl w:val="0"/>
        </w:rPr>
      </w:r>
    </w:p>
    <w:p w:rsidR="00000000" w:rsidDel="00000000" w:rsidP="00000000" w:rsidRDefault="00000000" w:rsidRPr="00000000" w14:paraId="00000089">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6 dimensions standard, avec focus sur le processus d'achat (budget, cycle, validations multiples).</w:t>
      </w:r>
      <w:r w:rsidDel="00000000" w:rsidR="00000000" w:rsidRPr="00000000">
        <w:rPr>
          <w:rtl w:val="0"/>
        </w:rPr>
      </w:r>
    </w:p>
    <w:p w:rsidR="00000000" w:rsidDel="00000000" w:rsidP="00000000" w:rsidRDefault="00000000" w:rsidRPr="00000000" w14:paraId="0000008A">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M. David Chen, 51 ans, directeur des études d'un lycée privé à Lyon. Décide pour 1 200 élèves. Cycle d'achat 6 mois minimum. »</w:t>
      </w:r>
      <w:r w:rsidDel="00000000" w:rsidR="00000000" w:rsidRPr="00000000">
        <w:rPr>
          <w:rtl w:val="0"/>
        </w:rPr>
      </w:r>
    </w:p>
    <w:p w:rsidR="00000000" w:rsidDel="00000000" w:rsidP="00000000" w:rsidRDefault="00000000" w:rsidRPr="00000000" w14:paraId="0000008B">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 directeur. » (manque tout : décideur réel ? budget ? RGPD est-il un dealbreaker ? validation pédagogique ?)</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color w:val="1e1b4b"/>
          <w:rtl w:val="0"/>
        </w:rPr>
        <w:t xml:space="preserve">3.1. Identité</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8D">
            <w:pPr>
              <w:rPr/>
            </w:pPr>
            <w:r w:rsidDel="00000000" w:rsidR="00000000" w:rsidRPr="00000000">
              <w:rPr>
                <w:b w:val="1"/>
                <w:bCs w:val="1"/>
                <w:rtl w:val="0"/>
              </w:rPr>
              <w:t xml:space="preserve">Nom / Prénom</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tl w:val="0"/>
              </w:rPr>
              <w:t xml:space="preserve">M. David Chen (fictif, à adapter)</w:t>
            </w:r>
          </w:p>
        </w:tc>
      </w:tr>
      <w:tr>
        <w:trPr>
          <w:cantSplit w:val="0"/>
          <w:tblHeader w:val="0"/>
        </w:trPr>
        <w:tc>
          <w:tcPr>
            <w:shd w:fill="f8fafc" w:val="clear"/>
          </w:tcPr>
          <w:p w:rsidR="00000000" w:rsidDel="00000000" w:rsidP="00000000" w:rsidRDefault="00000000" w:rsidRPr="00000000" w14:paraId="0000008F">
            <w:pPr>
              <w:rPr/>
            </w:pPr>
            <w:r w:rsidDel="00000000" w:rsidR="00000000" w:rsidRPr="00000000">
              <w:rPr>
                <w:b w:val="1"/>
                <w:bCs w:val="1"/>
                <w:rtl w:val="0"/>
              </w:rPr>
              <w:t xml:space="preserve">Âge</w:t>
            </w:r>
            <w:r w:rsidDel="00000000" w:rsidR="00000000" w:rsidRPr="00000000">
              <w:rPr>
                <w:rtl w:val="0"/>
              </w:rPr>
            </w:r>
          </w:p>
        </w:tc>
        <w:tc>
          <w:tcPr/>
          <w:p w:rsidR="00000000" w:rsidDel="00000000" w:rsidP="00000000" w:rsidRDefault="00000000" w:rsidRPr="00000000" w14:paraId="00000090">
            <w:pPr>
              <w:rPr/>
            </w:pPr>
            <w:r w:rsidDel="00000000" w:rsidR="00000000" w:rsidRPr="00000000">
              <w:rPr>
                <w:rtl w:val="0"/>
              </w:rPr>
              <w:t xml:space="preserve">51 ans</w:t>
            </w:r>
          </w:p>
        </w:tc>
      </w:tr>
      <w:tr>
        <w:trPr>
          <w:cantSplit w:val="0"/>
          <w:tblHeader w:val="0"/>
        </w:trPr>
        <w:tc>
          <w:tcPr>
            <w:shd w:fill="f8fafc" w:val="clear"/>
          </w:tcPr>
          <w:p w:rsidR="00000000" w:rsidDel="00000000" w:rsidP="00000000" w:rsidRDefault="00000000" w:rsidRPr="00000000" w14:paraId="00000091">
            <w:pPr>
              <w:rPr/>
            </w:pPr>
            <w:r w:rsidDel="00000000" w:rsidR="00000000" w:rsidRPr="00000000">
              <w:rPr>
                <w:b w:val="1"/>
                <w:bCs w:val="1"/>
                <w:rtl w:val="0"/>
              </w:rPr>
              <w:t xml:space="preserve">Profession</w:t>
            </w:r>
            <w:r w:rsidDel="00000000" w:rsidR="00000000" w:rsidRPr="00000000">
              <w:rPr>
                <w:rtl w:val="0"/>
              </w:rPr>
            </w:r>
          </w:p>
        </w:tc>
        <w:tc>
          <w:tcPr/>
          <w:p w:rsidR="00000000" w:rsidDel="00000000" w:rsidP="00000000" w:rsidRDefault="00000000" w:rsidRPr="00000000" w14:paraId="00000092">
            <w:pPr>
              <w:rPr/>
            </w:pPr>
            <w:r w:rsidDel="00000000" w:rsidR="00000000" w:rsidRPr="00000000">
              <w:rPr>
                <w:rtl w:val="0"/>
              </w:rPr>
              <w:t xml:space="preserve">Directeur des études d'un lycée privé sous contrat (1 200 élèves)</w:t>
            </w:r>
          </w:p>
        </w:tc>
      </w:tr>
      <w:tr>
        <w:trPr>
          <w:cantSplit w:val="0"/>
          <w:tblHeader w:val="0"/>
        </w:trPr>
        <w:tc>
          <w:tcPr>
            <w:shd w:fill="f8fafc" w:val="clear"/>
          </w:tcPr>
          <w:p w:rsidR="00000000" w:rsidDel="00000000" w:rsidP="00000000" w:rsidRDefault="00000000" w:rsidRPr="00000000" w14:paraId="00000093">
            <w:pPr>
              <w:rPr/>
            </w:pPr>
            <w:r w:rsidDel="00000000" w:rsidR="00000000" w:rsidRPr="00000000">
              <w:rPr>
                <w:b w:val="1"/>
                <w:bCs w:val="1"/>
                <w:rtl w:val="0"/>
              </w:rPr>
              <w:t xml:space="preserve">Localisation</w:t>
            </w:r>
            <w:r w:rsidDel="00000000" w:rsidR="00000000" w:rsidRPr="00000000">
              <w:rPr>
                <w:rtl w:val="0"/>
              </w:rPr>
            </w:r>
          </w:p>
        </w:tc>
        <w:tc>
          <w:tcPr/>
          <w:p w:rsidR="00000000" w:rsidDel="00000000" w:rsidP="00000000" w:rsidRDefault="00000000" w:rsidRPr="00000000" w14:paraId="00000094">
            <w:pPr>
              <w:rPr/>
            </w:pPr>
            <w:r w:rsidDel="00000000" w:rsidR="00000000" w:rsidRPr="00000000">
              <w:rPr>
                <w:rtl w:val="0"/>
              </w:rPr>
              <w:t xml:space="preserve">Lyon 6ᵉ · même établissement que Mme Lefèvre</w:t>
            </w:r>
          </w:p>
        </w:tc>
      </w:tr>
      <w:tr>
        <w:trPr>
          <w:cantSplit w:val="0"/>
          <w:tblHeader w:val="0"/>
        </w:trPr>
        <w:tc>
          <w:tcPr>
            <w:shd w:fill="f8fafc" w:val="clear"/>
          </w:tcPr>
          <w:p w:rsidR="00000000" w:rsidDel="00000000" w:rsidP="00000000" w:rsidRDefault="00000000" w:rsidRPr="00000000" w14:paraId="00000095">
            <w:pPr>
              <w:rPr/>
            </w:pPr>
            <w:r w:rsidDel="00000000" w:rsidR="00000000" w:rsidRPr="00000000">
              <w:rPr>
                <w:b w:val="1"/>
                <w:bCs w:val="1"/>
                <w:rtl w:val="0"/>
              </w:rPr>
              <w:t xml:space="preserve">Situation</w:t>
            </w:r>
            <w:r w:rsidDel="00000000" w:rsidR="00000000" w:rsidRPr="00000000">
              <w:rPr>
                <w:rtl w:val="0"/>
              </w:rPr>
            </w:r>
          </w:p>
        </w:tc>
        <w:tc>
          <w:tcPr/>
          <w:p w:rsidR="00000000" w:rsidDel="00000000" w:rsidP="00000000" w:rsidRDefault="00000000" w:rsidRPr="00000000" w14:paraId="00000096">
            <w:pPr>
              <w:rPr/>
            </w:pPr>
            <w:r w:rsidDel="00000000" w:rsidR="00000000" w:rsidRPr="00000000">
              <w:rPr>
                <w:rtl w:val="0"/>
              </w:rPr>
              <w:t xml:space="preserve">Marié, enfants grands, 25 ans d'expérience enseignement</w:t>
            </w:r>
          </w:p>
        </w:tc>
      </w:tr>
      <w:tr>
        <w:trPr>
          <w:cantSplit w:val="0"/>
          <w:tblHeader w:val="0"/>
        </w:trPr>
        <w:tc>
          <w:tcPr>
            <w:shd w:fill="f8fafc" w:val="clear"/>
          </w:tcPr>
          <w:p w:rsidR="00000000" w:rsidDel="00000000" w:rsidP="00000000" w:rsidRDefault="00000000" w:rsidRPr="00000000" w14:paraId="00000097">
            <w:pPr>
              <w:rPr/>
            </w:pPr>
            <w:r w:rsidDel="00000000" w:rsidR="00000000" w:rsidRPr="00000000">
              <w:rPr>
                <w:b w:val="1"/>
                <w:bCs w:val="1"/>
                <w:rtl w:val="0"/>
              </w:rPr>
              <w:t xml:space="preserve">Photo / avatar</w:t>
            </w:r>
            <w:r w:rsidDel="00000000" w:rsidR="00000000" w:rsidRPr="00000000">
              <w:rPr>
                <w:rtl w:val="0"/>
              </w:rPr>
            </w:r>
          </w:p>
        </w:tc>
        <w:tc>
          <w:tcPr/>
          <w:p w:rsidR="00000000" w:rsidDel="00000000" w:rsidP="00000000" w:rsidRDefault="00000000" w:rsidRPr="00000000" w14:paraId="00000098">
            <w:pPr>
              <w:rPr/>
            </w:pPr>
            <w:r w:rsidDel="00000000" w:rsidR="00000000" w:rsidRPr="00000000">
              <w:rPr>
                <w:rtl w:val="0"/>
              </w:rPr>
              <w:t xml:space="preserve">[insérer image ou avatar fictif]</w:t>
            </w:r>
          </w:p>
        </w:tc>
      </w:tr>
    </w:tbl>
    <w:p w:rsidR="00000000" w:rsidDel="00000000" w:rsidP="00000000" w:rsidRDefault="00000000" w:rsidRPr="00000000" w14:paraId="00000099">
      <w:pPr>
        <w:pStyle w:val="Heading2"/>
        <w:rPr/>
      </w:pPr>
      <w:r w:rsidDel="00000000" w:rsidR="00000000" w:rsidRPr="00000000">
        <w:rPr>
          <w:color w:val="1e1b4b"/>
          <w:rtl w:val="0"/>
        </w:rPr>
        <w:t xml:space="preserve">3.2. Contexte d'achat</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Budget edtech ~12 000 €/an pour l'ensemble du lycée (10€/élève × 1 200)</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Cycle d'achat : 6 mois minimum (validation pédagogique + DPO + comptabilité)</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Décide en concertation avec 3 acteurs : conseil pédagogique, DPO, gestionnaire financier</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Choisit les outils edtech 1 fois/an, en mai/juin pour la rentrée de septembre</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tl w:val="0"/>
        </w:rPr>
        <w:t xml:space="preserve">•</w:t>
      </w:r>
      <w:r w:rsidDel="00000000" w:rsidR="00000000" w:rsidRPr="00000000">
        <w:rPr>
          <w:color w:val="0000ff"/>
          <w:rtl w:val="0"/>
        </w:rPr>
        <w:t xml:space="preserve">Favorise les solutions stables et maintenables sur plusieurs année </w:t>
      </w:r>
    </w:p>
    <w:p w:rsidR="00000000" w:rsidDel="00000000" w:rsidP="00000000" w:rsidRDefault="00000000" w:rsidRPr="00000000" w14:paraId="0000009F">
      <w:pPr>
        <w:pStyle w:val="Heading2"/>
        <w:rPr/>
      </w:pPr>
      <w:r w:rsidDel="00000000" w:rsidR="00000000" w:rsidRPr="00000000">
        <w:rPr>
          <w:color w:val="1e1b4b"/>
          <w:rtl w:val="0"/>
        </w:rPr>
        <w:t xml:space="preserve">3.3. Compétences numériques</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Utilisateur courant ENT/Pronote, gère les comptes profs et élèves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Pas technique, fait confiance au DSI mutualisé du réseau d'établissements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Lit les CGV/CGU, exige des engagements RGPD écrits</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none"/>
          <w:shd w:fill="auto" w:val="clear"/>
          <w:vertAlign w:val="baseline"/>
          <w:rtl w:val="0"/>
        </w:rPr>
        <w:t xml:space="preserve">•</w:t>
      </w:r>
      <w:r w:rsidDel="00000000" w:rsidR="00000000" w:rsidRPr="00000000">
        <w:rPr>
          <w:color w:val="0000ff"/>
          <w:rtl w:val="0"/>
        </w:rPr>
        <w:t xml:space="preserve">  S’appuie sur DPO et DSI pour validation technique </w:t>
      </w: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color w:val="1e1b4b"/>
          <w:rtl w:val="0"/>
        </w:rPr>
        <w:t xml:space="preserve">3.4. Frustrations / pain points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 déjà signé pour 2 outils edtech qui ont fermé en cours d'année (risque pérennité)</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DPO refuse systématiquement les outils utilisant OpenAI ou des LLM US (transferts UE)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Pression du conseil d'administration pour démontrer une « stratégie IA pédagogique »</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Profs râlent quand on impose un nouvel outil → besoin d'adhésion préalable</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none"/>
          <w:shd w:fill="auto" w:val="clear"/>
          <w:vertAlign w:val="baseline"/>
          <w:rtl w:val="0"/>
        </w:rPr>
        <w:t xml:space="preserve">•</w:t>
      </w:r>
      <w:r w:rsidDel="00000000" w:rsidR="00000000" w:rsidRPr="00000000">
        <w:rPr>
          <w:color w:val="0000ff"/>
          <w:rtl w:val="0"/>
        </w:rPr>
        <w:t xml:space="preserve">Pression institutionnelle pour “intégrer l’IA” sans risque </w:t>
      </w:r>
    </w:p>
    <w:p w:rsidR="00000000" w:rsidDel="00000000" w:rsidP="00000000" w:rsidRDefault="00000000" w:rsidRPr="00000000" w14:paraId="000000AA">
      <w:pPr>
        <w:pStyle w:val="Heading2"/>
        <w:rPr/>
      </w:pPr>
      <w:r w:rsidDel="00000000" w:rsidR="00000000" w:rsidRPr="00000000">
        <w:rPr>
          <w:color w:val="1e1b4b"/>
          <w:rtl w:val="0"/>
        </w:rPr>
        <w:t xml:space="preserve">3.5. Objectifs (jobs-to-be-done)</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Disposer d'un outil edtech IA RGPD conforme, signable sans risque juridique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Tarification prévisible par élève / par an (pas de surprise au renouvellement)</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Adhésion d'au moins 30 % des profs dès la première année (sinon échec budgétaire)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rtl w:val="0"/>
        </w:rPr>
        <w:t xml:space="preserve">• Déployer un outil adopté par au moins </w:t>
      </w:r>
      <w:r w:rsidDel="00000000" w:rsidR="00000000" w:rsidRPr="00000000">
        <w:rPr>
          <w:b w:val="1"/>
          <w:bCs w:val="1"/>
          <w:color w:val="0000ff"/>
          <w:rtl w:val="0"/>
        </w:rPr>
        <w:t xml:space="preserve">30–50% des enseignants</w:t>
      </w:r>
      <w:r w:rsidDel="00000000" w:rsidR="00000000" w:rsidRPr="00000000">
        <w:rPr>
          <w:color w:val="0000ff"/>
          <w:rtl w:val="0"/>
        </w:rPr>
        <w:t xml:space="preserve"> </w:t>
      </w:r>
    </w:p>
    <w:p w:rsidR="00000000" w:rsidDel="00000000" w:rsidP="00000000" w:rsidRDefault="00000000" w:rsidRPr="00000000" w14:paraId="000000AF">
      <w:pPr>
        <w:pStyle w:val="Heading2"/>
        <w:rPr/>
      </w:pPr>
      <w:r w:rsidDel="00000000" w:rsidR="00000000" w:rsidRPr="00000000">
        <w:rPr>
          <w:color w:val="1e1b4b"/>
          <w:rtl w:val="0"/>
        </w:rPr>
        <w:t xml:space="preserve">3.6. Critères de succès personnels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Si le DPO valide les CGV en 30 min de lecture, c'est un signal positif. »</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Si 5 profs me demandent spontanément d'élargir l'usage, je signe le renouvellement. »</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Si je peux dire au CA (on est en avance sur l'IA) sans mentir, c'est gagné. »</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none"/>
          <w:shd w:fill="auto" w:val="clear"/>
          <w:vertAlign w:val="baseline"/>
          <w:rtl w:val="0"/>
        </w:rPr>
        <w:t xml:space="preserve">• </w:t>
      </w:r>
      <w:r w:rsidDel="00000000" w:rsidR="00000000" w:rsidRPr="00000000">
        <w:rPr>
          <w:color w:val="0000ff"/>
          <w:rtl w:val="0"/>
        </w:rPr>
        <w:t xml:space="preserve"> « Si le DPO valide sans réserve, je peux le déployer dans tout l’établissement. » </w:t>
      </w:r>
    </w:p>
    <w:p w:rsidR="00000000" w:rsidDel="00000000" w:rsidP="00000000" w:rsidRDefault="00000000" w:rsidRPr="00000000" w14:paraId="000000B4">
      <w:pPr>
        <w:pStyle w:val="Heading1"/>
        <w:rPr/>
      </w:pPr>
      <w:r w:rsidDel="00000000" w:rsidR="00000000" w:rsidRPr="00000000">
        <w:rPr>
          <w:color w:val="1e1b4b"/>
          <w:rtl w:val="0"/>
        </w:rPr>
        <w:t xml:space="preserve">4. Anti-personas (qui n'est PAS cible)</w:t>
      </w:r>
      <w:r w:rsidDel="00000000" w:rsidR="00000000" w:rsidRPr="00000000">
        <w:rPr>
          <w:rtl w:val="0"/>
        </w:rPr>
      </w:r>
    </w:p>
    <w:p w:rsidR="00000000" w:rsidDel="00000000" w:rsidP="00000000" w:rsidRDefault="00000000" w:rsidRPr="00000000" w14:paraId="000000B5">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Clarifier qui le produit NE SERT PAS volontairement. Indispensable pour trancher les arbitrages MoSCoW : si une feature ne sert que des non-cibles, c'est un Won't have.</w:t>
      </w:r>
      <w:r w:rsidDel="00000000" w:rsidR="00000000" w:rsidRPr="00000000">
        <w:rPr>
          <w:rtl w:val="0"/>
        </w:rPr>
      </w:r>
    </w:p>
    <w:p w:rsidR="00000000" w:rsidDel="00000000" w:rsidP="00000000" w:rsidRDefault="00000000" w:rsidRPr="00000000" w14:paraId="000000B6">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1 paragraphe par persona, décrivant un anti-utilisateur typique et pourquoi il est exclu.</w:t>
      </w:r>
      <w:r w:rsidDel="00000000" w:rsidR="00000000" w:rsidRPr="00000000">
        <w:rPr>
          <w:rtl w:val="0"/>
        </w:rPr>
      </w:r>
    </w:p>
    <w:p w:rsidR="00000000" w:rsidDel="00000000" w:rsidP="00000000" w:rsidRDefault="00000000" w:rsidRPr="00000000" w14:paraId="000000B7">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Anti-persona étudiant : élève de primaire. EduTutor exige un cours fourni en PDF/texte, niveau supérieur. Ne pas viser. »</w:t>
      </w:r>
      <w:r w:rsidDel="00000000" w:rsidR="00000000" w:rsidRPr="00000000">
        <w:rPr>
          <w:rtl w:val="0"/>
        </w:rPr>
      </w:r>
    </w:p>
    <w:p w:rsidR="00000000" w:rsidDel="00000000" w:rsidP="00000000" w:rsidRDefault="00000000" w:rsidRPr="00000000" w14:paraId="000000B8">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Tout le monde sauf nos cibles. » (vague, non actionnable)</w:t>
      </w: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color w:val="1e1b4b"/>
          <w:rtl w:val="0"/>
        </w:rPr>
        <w:t xml:space="preserve">4.1. Anti-persona du persona Étudiant</w:t>
      </w:r>
      <w:r w:rsidDel="00000000" w:rsidR="00000000" w:rsidRPr="00000000">
        <w:rPr>
          <w:rtl w:val="0"/>
        </w:rPr>
      </w:r>
    </w:p>
    <w:p w:rsidR="00000000" w:rsidDel="00000000" w:rsidP="00000000" w:rsidRDefault="00000000" w:rsidRPr="00000000" w14:paraId="000000BA">
      <w:pPr>
        <w:rPr/>
      </w:pPr>
      <w:r w:rsidDel="00000000" w:rsidR="00000000" w:rsidRPr="00000000">
        <w:rPr>
          <w:b w:val="1"/>
          <w:bCs w:val="1"/>
          <w:rtl w:val="0"/>
        </w:rPr>
        <w:t xml:space="preserve">Élève de primaire ou collège (&lt; 15 ans). </w:t>
      </w:r>
      <w:r w:rsidDel="00000000" w:rsidR="00000000" w:rsidRPr="00000000">
        <w:rPr>
          <w:i w:val="1"/>
          <w:iCs w:val="1"/>
          <w:rtl w:val="0"/>
        </w:rPr>
        <w:t xml:space="preserve">EduTutor exige un cours fourni au format PDF ou texte de niveau supérieur. L'autonomie nécessaire (uploader, contextualiser, interpréter) n'est pas alignée avec ce profil. Ne pas chercher à les attirer.</w:t>
      </w: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color w:val="1e1b4b"/>
          <w:rtl w:val="0"/>
        </w:rPr>
        <w:t xml:space="preserve">4.2. Anti-persona du persona Enseignant</w:t>
      </w:r>
      <w:r w:rsidDel="00000000" w:rsidR="00000000" w:rsidRPr="00000000">
        <w:rPr>
          <w:rtl w:val="0"/>
        </w:rPr>
      </w:r>
    </w:p>
    <w:p w:rsidR="00000000" w:rsidDel="00000000" w:rsidP="00000000" w:rsidRDefault="00000000" w:rsidRPr="00000000" w14:paraId="000000BC">
      <w:pPr>
        <w:rPr/>
      </w:pPr>
      <w:r w:rsidDel="00000000" w:rsidR="00000000" w:rsidRPr="00000000">
        <w:rPr>
          <w:b w:val="1"/>
          <w:bCs w:val="1"/>
          <w:rtl w:val="0"/>
        </w:rPr>
        <w:t xml:space="preserve">Enseignant·e du primaire ou retraité·e en autoformation. </w:t>
      </w:r>
      <w:r w:rsidDel="00000000" w:rsidR="00000000" w:rsidRPr="00000000">
        <w:rPr>
          <w:i w:val="1"/>
          <w:iCs w:val="1"/>
          <w:rtl w:val="0"/>
        </w:rPr>
        <w:t xml:space="preserve">Le besoin de générer des supports d'évaluation à grande échelle (28 étudiants × 3 quizz) n'existe pas dans ces contextes. Ne pas chercher à élargir l'offre.</w:t>
      </w:r>
      <w:r w:rsidDel="00000000" w:rsidR="00000000" w:rsidRPr="00000000">
        <w:rPr>
          <w:rtl w:val="0"/>
        </w:rPr>
      </w:r>
    </w:p>
    <w:p w:rsidR="00000000" w:rsidDel="00000000" w:rsidP="00000000" w:rsidRDefault="00000000" w:rsidRPr="00000000" w14:paraId="000000BD">
      <w:pPr>
        <w:pStyle w:val="Heading2"/>
        <w:rPr/>
      </w:pPr>
      <w:r w:rsidDel="00000000" w:rsidR="00000000" w:rsidRPr="00000000">
        <w:rPr>
          <w:color w:val="1e1b4b"/>
          <w:rtl w:val="0"/>
        </w:rPr>
        <w:t xml:space="preserve">4.3. Anti-persona du persona Établissement</w:t>
      </w: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École internationale tournée vers OpenAI / Anthropic, sans contrainte RGPD. </w:t>
      </w:r>
      <w:r w:rsidDel="00000000" w:rsidR="00000000" w:rsidRPr="00000000">
        <w:rPr>
          <w:i w:val="1"/>
          <w:iCs w:val="1"/>
          <w:rtl w:val="0"/>
        </w:rPr>
        <w:t xml:space="preserve">Notre différenciation est précisément le local-first et la souveraineté des données. Une école qui valorise un partenariat OpenAI n'achètera jamais EduTutor, et inversement, ce n'est pas un marché à courir.</w:t>
      </w:r>
      <w:r w:rsidDel="00000000" w:rsidR="00000000" w:rsidRPr="00000000">
        <w:rPr>
          <w:rtl w:val="0"/>
        </w:rPr>
      </w:r>
    </w:p>
    <w:p w:rsidR="00000000" w:rsidDel="00000000" w:rsidP="00000000" w:rsidRDefault="00000000" w:rsidRPr="00000000" w14:paraId="000000BF">
      <w:pPr>
        <w:rPr/>
      </w:pP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rPr/>
      </w:pPr>
      <w:r w:rsidDel="00000000" w:rsidR="00000000" w:rsidRPr="00000000">
        <w:rPr>
          <w:color w:val="1e1b4b"/>
          <w:rtl w:val="0"/>
        </w:rPr>
        <w:t xml:space="preserve">✅ Grille d'auto-évaluation</w:t>
      </w:r>
      <w:r w:rsidDel="00000000" w:rsidR="00000000" w:rsidRPr="00000000">
        <w:rPr>
          <w:rtl w:val="0"/>
        </w:rPr>
      </w:r>
    </w:p>
    <w:p w:rsidR="00000000" w:rsidDel="00000000" w:rsidP="00000000" w:rsidRDefault="00000000" w:rsidRPr="00000000" w14:paraId="000000C1">
      <w:pPr>
        <w:rPr/>
      </w:pPr>
      <w:r w:rsidDel="00000000" w:rsidR="00000000" w:rsidRPr="00000000">
        <w:rPr>
          <w:i w:val="1"/>
          <w:iCs w:val="1"/>
          <w:color w:val="475569"/>
          <w:sz w:val="20"/>
          <w:szCs w:val="20"/>
          <w:rtl w:val="0"/>
        </w:rPr>
        <w:t xml:space="preserve">À remplir par l'équipe avant de soumettre le livrable au Product Owner. Un livrable rempli avec « Partiel » sur plusieurs lignes signale un besoin de revue collective avant validation.</w:t>
      </w:r>
      <w:r w:rsidDel="00000000" w:rsidR="00000000" w:rsidRPr="00000000">
        <w:rPr>
          <w:rtl w:val="0"/>
        </w:rPr>
      </w:r>
    </w:p>
    <w:tbl>
      <w:tblPr>
        <w:tblStyle w:val="Table5"/>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252"/>
        <w:gridCol w:w="2551"/>
        <w:gridCol w:w="2835"/>
        <w:tblGridChange w:id="0">
          <w:tblGrid>
            <w:gridCol w:w="4252"/>
            <w:gridCol w:w="2551"/>
            <w:gridCol w:w="2835"/>
          </w:tblGrid>
        </w:tblGridChange>
      </w:tblGrid>
      <w:tr>
        <w:trPr>
          <w:cantSplit w:val="0"/>
          <w:tblHeader w:val="0"/>
        </w:trPr>
        <w:tc>
          <w:tcPr>
            <w:shd w:fill="1e1b4b" w:val="clear"/>
          </w:tcPr>
          <w:p w:rsidR="00000000" w:rsidDel="00000000" w:rsidP="00000000" w:rsidRDefault="00000000" w:rsidRPr="00000000" w14:paraId="000000C2">
            <w:pPr>
              <w:rPr/>
            </w:pPr>
            <w:r w:rsidDel="00000000" w:rsidR="00000000" w:rsidRPr="00000000">
              <w:rPr>
                <w:b w:val="1"/>
                <w:bCs w:val="1"/>
                <w:color w:val="ffffff"/>
                <w:rtl w:val="0"/>
              </w:rPr>
              <w:t xml:space="preserve">Critère qualité</w:t>
            </w:r>
            <w:r w:rsidDel="00000000" w:rsidR="00000000" w:rsidRPr="00000000">
              <w:rPr>
                <w:rtl w:val="0"/>
              </w:rPr>
            </w:r>
          </w:p>
        </w:tc>
        <w:tc>
          <w:tcPr>
            <w:shd w:fill="1e1b4b" w:val="clear"/>
          </w:tcPr>
          <w:p w:rsidR="00000000" w:rsidDel="00000000" w:rsidP="00000000" w:rsidRDefault="00000000" w:rsidRPr="00000000" w14:paraId="000000C3">
            <w:pPr>
              <w:rPr/>
            </w:pPr>
            <w:r w:rsidDel="00000000" w:rsidR="00000000" w:rsidRPr="00000000">
              <w:rPr>
                <w:b w:val="1"/>
                <w:bCs w:val="1"/>
                <w:color w:val="ffffff"/>
                <w:rtl w:val="0"/>
              </w:rPr>
              <w:t xml:space="preserve">Auto-évaluation</w:t>
            </w:r>
            <w:r w:rsidDel="00000000" w:rsidR="00000000" w:rsidRPr="00000000">
              <w:rPr>
                <w:rtl w:val="0"/>
              </w:rPr>
            </w:r>
          </w:p>
        </w:tc>
        <w:tc>
          <w:tcPr>
            <w:shd w:fill="1e1b4b" w:val="clear"/>
          </w:tcPr>
          <w:p w:rsidR="00000000" w:rsidDel="00000000" w:rsidP="00000000" w:rsidRDefault="00000000" w:rsidRPr="00000000" w14:paraId="000000C4">
            <w:pPr>
              <w:rPr/>
            </w:pPr>
            <w:r w:rsidDel="00000000" w:rsidR="00000000" w:rsidRPr="00000000">
              <w:rPr>
                <w:b w:val="1"/>
                <w:bCs w:val="1"/>
                <w:color w:val="ffffff"/>
                <w:rtl w:val="0"/>
              </w:rPr>
              <w:t xml:space="preserve">Commentaire / preuve</w:t>
            </w: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sz w:val="20"/>
                <w:szCs w:val="20"/>
                <w:rtl w:val="0"/>
              </w:rPr>
              <w:t xml:space="preserve">Les 3 personas sont nommés concrètement (prénom + nom + âge précis, pas "un étudiant")</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t xml:space="preserve">Commentaire : Léa Martin / Mme Lefèvre / M. Chen définis </w:t>
            </w:r>
          </w:p>
        </w:tc>
      </w:tr>
      <w:tr>
        <w:trPr>
          <w:cantSplit w:val="0"/>
          <w:tblHeader w:val="0"/>
        </w:trPr>
        <w:tc>
          <w:tcPr/>
          <w:p w:rsidR="00000000" w:rsidDel="00000000" w:rsidP="00000000" w:rsidRDefault="00000000" w:rsidRPr="00000000" w14:paraId="000000C8">
            <w:pPr>
              <w:rPr/>
            </w:pPr>
            <w:r w:rsidDel="00000000" w:rsidR="00000000" w:rsidRPr="00000000">
              <w:rPr>
                <w:sz w:val="20"/>
                <w:szCs w:val="20"/>
                <w:rtl w:val="0"/>
              </w:rPr>
              <w:t xml:space="preserve">Chaque persona comporte les 6 dimensions complétées (identité / contexte / compétences / frustrations / objectifs / critères)</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t xml:space="preserve">toutes les sections complétées </w:t>
            </w:r>
          </w:p>
        </w:tc>
      </w:tr>
      <w:tr>
        <w:trPr>
          <w:cantSplit w:val="0"/>
          <w:tblHeader w:val="0"/>
        </w:trPr>
        <w:tc>
          <w:tcPr/>
          <w:p w:rsidR="00000000" w:rsidDel="00000000" w:rsidP="00000000" w:rsidRDefault="00000000" w:rsidRPr="00000000" w14:paraId="000000CB">
            <w:pPr>
              <w:rPr/>
            </w:pPr>
            <w:r w:rsidDel="00000000" w:rsidR="00000000" w:rsidRPr="00000000">
              <w:rPr>
                <w:sz w:val="20"/>
                <w:szCs w:val="20"/>
                <w:rtl w:val="0"/>
              </w:rPr>
              <w:t xml:space="preserve">Le contexte précise un volume horaire et un environnement physique (lieu, matériel)</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20"/>
                <w:szCs w:val="20"/>
                <w:rtl w:val="0"/>
              </w:rPr>
              <w:t xml:space="preserve"> ✔ Oui   ☐ Partiel   ☐ Non</w:t>
            </w: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t xml:space="preserve">  Étudiant : 10–20h/semaine, RER + maison + BU</w:t>
            </w:r>
          </w:p>
          <w:p w:rsidR="00000000" w:rsidDel="00000000" w:rsidP="00000000" w:rsidRDefault="00000000" w:rsidRPr="00000000" w14:paraId="000000CE">
            <w:pPr>
              <w:rPr/>
            </w:pPr>
            <w:r w:rsidDel="00000000" w:rsidR="00000000" w:rsidRPr="00000000">
              <w:rPr>
                <w:rtl w:val="0"/>
              </w:rPr>
              <w:t xml:space="preserve">Enseignant : ~12h/semaine, lycée + salle de classe</w:t>
            </w:r>
          </w:p>
          <w:p w:rsidR="00000000" w:rsidDel="00000000" w:rsidP="00000000" w:rsidRDefault="00000000" w:rsidRPr="00000000" w14:paraId="000000CF">
            <w:pPr>
              <w:rPr/>
            </w:pPr>
            <w:r w:rsidDel="00000000" w:rsidR="00000000" w:rsidRPr="00000000">
              <w:rPr>
                <w:rtl w:val="0"/>
              </w:rPr>
              <w:t xml:space="preserve"> Établissement : cycle d’achat annuel + contraintes organisationnelles </w:t>
            </w:r>
          </w:p>
        </w:tc>
      </w:tr>
      <w:tr>
        <w:trPr>
          <w:cantSplit w:val="0"/>
          <w:tblHeader w:val="0"/>
        </w:trPr>
        <w:tc>
          <w:tcPr/>
          <w:p w:rsidR="00000000" w:rsidDel="00000000" w:rsidP="00000000" w:rsidRDefault="00000000" w:rsidRPr="00000000" w14:paraId="000000D0">
            <w:pPr>
              <w:rPr/>
            </w:pPr>
            <w:r w:rsidDel="00000000" w:rsidR="00000000" w:rsidRPr="00000000">
              <w:rPr>
                <w:sz w:val="20"/>
                <w:szCs w:val="20"/>
                <w:rtl w:val="0"/>
              </w:rPr>
              <w:t xml:space="preserve">Les compétences numériques sont nuancées (pas juste "bon en info")</w:t>
            </w:r>
            <w:r w:rsidDel="00000000" w:rsidR="00000000" w:rsidRPr="00000000">
              <w:rPr>
                <w:rtl w:val="0"/>
              </w:rPr>
            </w:r>
          </w:p>
        </w:tc>
        <w:tc>
          <w:tcPr/>
          <w:p w:rsidR="00000000" w:rsidDel="00000000" w:rsidP="00000000" w:rsidRDefault="00000000" w:rsidRPr="00000000" w14:paraId="000000D1">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D2">
            <w:pPr>
              <w:rPr/>
            </w:pPr>
            <w:r w:rsidDel="00000000" w:rsidR="00000000" w:rsidRPr="00000000">
              <w:rPr>
                <w:rtl w:val="0"/>
              </w:rPr>
              <w:t xml:space="preserve"> Étudiants = à l’aise mobile mais limités en outils techniques</w:t>
            </w:r>
          </w:p>
          <w:p w:rsidR="00000000" w:rsidDel="00000000" w:rsidP="00000000" w:rsidRDefault="00000000" w:rsidRPr="00000000" w14:paraId="000000D3">
            <w:pPr>
              <w:rPr/>
            </w:pPr>
            <w:r w:rsidDel="00000000" w:rsidR="00000000" w:rsidRPr="00000000">
              <w:rPr>
                <w:rtl w:val="0"/>
              </w:rPr>
              <w:t xml:space="preserve"> Professeurs = outils bureautiques + ENT, faible usage IA avancé</w:t>
            </w:r>
          </w:p>
          <w:p w:rsidR="00000000" w:rsidDel="00000000" w:rsidP="00000000" w:rsidRDefault="00000000" w:rsidRPr="00000000" w14:paraId="000000D4">
            <w:pPr>
              <w:rPr/>
            </w:pPr>
            <w:r w:rsidDel="00000000" w:rsidR="00000000" w:rsidRPr="00000000">
              <w:rPr>
                <w:rtl w:val="0"/>
              </w:rPr>
              <w:t xml:space="preserve"> Administration = utilisateur décisionnel, pas technique </w:t>
            </w:r>
          </w:p>
        </w:tc>
      </w:tr>
      <w:tr>
        <w:trPr>
          <w:cantSplit w:val="0"/>
          <w:tblHeader w:val="0"/>
        </w:trPr>
        <w:tc>
          <w:tcPr/>
          <w:p w:rsidR="00000000" w:rsidDel="00000000" w:rsidP="00000000" w:rsidRDefault="00000000" w:rsidRPr="00000000" w14:paraId="000000D5">
            <w:pPr>
              <w:rPr/>
            </w:pPr>
            <w:r w:rsidDel="00000000" w:rsidR="00000000" w:rsidRPr="00000000">
              <w:rPr>
                <w:sz w:val="20"/>
                <w:szCs w:val="20"/>
                <w:rtl w:val="0"/>
              </w:rPr>
              <w:t xml:space="preserve">Les frustrations sont chiffrées au moins 3 fois sur 5 par persona (heures, nombres, fréquences)</w:t>
            </w:r>
            <w:r w:rsidDel="00000000" w:rsidR="00000000" w:rsidRPr="00000000">
              <w:rPr>
                <w:rtl w:val="0"/>
              </w:rPr>
            </w:r>
          </w:p>
        </w:tc>
        <w:tc>
          <w:tcPr/>
          <w:p w:rsidR="00000000" w:rsidDel="00000000" w:rsidP="00000000" w:rsidRDefault="00000000" w:rsidRPr="00000000" w14:paraId="000000D6">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temps (3h, 12h/mois, etc.) </w:t>
            </w:r>
          </w:p>
        </w:tc>
      </w:tr>
      <w:tr>
        <w:trPr>
          <w:cantSplit w:val="0"/>
          <w:tblHeader w:val="0"/>
        </w:trPr>
        <w:tc>
          <w:tcPr/>
          <w:p w:rsidR="00000000" w:rsidDel="00000000" w:rsidP="00000000" w:rsidRDefault="00000000" w:rsidRPr="00000000" w14:paraId="000000D8">
            <w:pPr>
              <w:rPr/>
            </w:pPr>
            <w:r w:rsidDel="00000000" w:rsidR="00000000" w:rsidRPr="00000000">
              <w:rPr>
                <w:sz w:val="20"/>
                <w:szCs w:val="20"/>
                <w:rtl w:val="0"/>
              </w:rPr>
              <w:t xml:space="preserve">Les objectifs respectent au moins partiellement le format SMART (mesurables, datés)</w:t>
            </w:r>
            <w:r w:rsidDel="00000000" w:rsidR="00000000" w:rsidRPr="00000000">
              <w:rPr>
                <w:rtl w:val="0"/>
              </w:rPr>
            </w:r>
          </w:p>
        </w:tc>
        <w:tc>
          <w:tcPr/>
          <w:p w:rsidR="00000000" w:rsidDel="00000000" w:rsidP="00000000" w:rsidRDefault="00000000" w:rsidRPr="00000000" w14:paraId="000000D9">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 génération de quiz en &lt;5 min</w:t>
            </w:r>
          </w:p>
          <w:p w:rsidR="00000000" w:rsidDel="00000000" w:rsidP="00000000" w:rsidRDefault="00000000" w:rsidRPr="00000000" w14:paraId="000000DB">
            <w:pPr>
              <w:rPr/>
            </w:pPr>
            <w:r w:rsidDel="00000000" w:rsidR="00000000" w:rsidRPr="00000000">
              <w:rPr>
                <w:rtl w:val="0"/>
              </w:rPr>
              <w:t xml:space="preserve"> gain de 2h/semaine ….etc</w:t>
            </w:r>
          </w:p>
        </w:tc>
      </w:tr>
      <w:tr>
        <w:trPr>
          <w:cantSplit w:val="0"/>
          <w:tblHeader w:val="0"/>
        </w:trPr>
        <w:tc>
          <w:tcPr/>
          <w:p w:rsidR="00000000" w:rsidDel="00000000" w:rsidP="00000000" w:rsidRDefault="00000000" w:rsidRPr="00000000" w14:paraId="000000DC">
            <w:pPr>
              <w:rPr/>
            </w:pPr>
            <w:r w:rsidDel="00000000" w:rsidR="00000000" w:rsidRPr="00000000">
              <w:rPr>
                <w:sz w:val="20"/>
                <w:szCs w:val="20"/>
                <w:rtl w:val="0"/>
              </w:rPr>
              <w:t xml:space="preserve">Les critères de succès sont formulés au point de vue persona (entre guillemets, au "je")</w:t>
            </w:r>
            <w:r w:rsidDel="00000000" w:rsidR="00000000" w:rsidRPr="00000000">
              <w:rPr>
                <w:rtl w:val="0"/>
              </w:rPr>
            </w:r>
          </w:p>
        </w:tc>
        <w:tc>
          <w:tcPr/>
          <w:p w:rsidR="00000000" w:rsidDel="00000000" w:rsidP="00000000" w:rsidRDefault="00000000" w:rsidRPr="00000000" w14:paraId="000000DD">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DE">
            <w:pPr>
              <w:rPr/>
            </w:pPr>
            <w:r w:rsidDel="00000000" w:rsidR="00000000" w:rsidRPr="00000000">
              <w:rPr>
                <w:rtl w:val="0"/>
              </w:rPr>
              <w:t xml:space="preserve">formulés à la 1ère personne </w:t>
            </w:r>
          </w:p>
        </w:tc>
      </w:tr>
      <w:tr>
        <w:trPr>
          <w:cantSplit w:val="0"/>
          <w:tblHeader w:val="0"/>
        </w:trPr>
        <w:tc>
          <w:tcPr/>
          <w:p w:rsidR="00000000" w:rsidDel="00000000" w:rsidP="00000000" w:rsidRDefault="00000000" w:rsidRPr="00000000" w14:paraId="000000DF">
            <w:pPr>
              <w:rPr/>
            </w:pPr>
            <w:r w:rsidDel="00000000" w:rsidR="00000000" w:rsidRPr="00000000">
              <w:rPr>
                <w:sz w:val="20"/>
                <w:szCs w:val="20"/>
                <w:rtl w:val="0"/>
              </w:rPr>
              <w:t xml:space="preserve">Les 3 anti-personas sont décrits avec justification (pourquoi exclu)</w:t>
            </w:r>
            <w:r w:rsidDel="00000000" w:rsidR="00000000" w:rsidRPr="00000000">
              <w:rPr>
                <w:rtl w:val="0"/>
              </w:rPr>
            </w:r>
          </w:p>
        </w:tc>
        <w:tc>
          <w:tcPr/>
          <w:p w:rsidR="00000000" w:rsidDel="00000000" w:rsidP="00000000" w:rsidRDefault="00000000" w:rsidRPr="00000000" w14:paraId="000000E0">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E1">
            <w:pPr>
              <w:rPr/>
            </w:pPr>
            <w:r w:rsidDel="00000000" w:rsidR="00000000" w:rsidRPr="00000000">
              <w:rPr>
                <w:rtl w:val="0"/>
              </w:rPr>
              <w:t xml:space="preserve">Primaire/collège exclu (niveau inadapté)</w:t>
            </w:r>
          </w:p>
          <w:p w:rsidR="00000000" w:rsidDel="00000000" w:rsidP="00000000" w:rsidRDefault="00000000" w:rsidRPr="00000000" w14:paraId="000000E2">
            <w:pPr>
              <w:rPr/>
            </w:pPr>
            <w:r w:rsidDel="00000000" w:rsidR="00000000" w:rsidRPr="00000000">
              <w:rPr>
                <w:rtl w:val="0"/>
              </w:rPr>
              <w:t xml:space="preserve"> enseignants non concernés par génération massive</w:t>
            </w:r>
          </w:p>
          <w:p w:rsidR="00000000" w:rsidDel="00000000" w:rsidP="00000000" w:rsidRDefault="00000000" w:rsidRPr="00000000" w14:paraId="000000E3">
            <w:pPr>
              <w:rPr/>
            </w:pPr>
            <w:r w:rsidDel="00000000" w:rsidR="00000000" w:rsidRPr="00000000">
              <w:rPr>
                <w:rtl w:val="0"/>
              </w:rPr>
              <w:t xml:space="preserve"> écoles sans contrainte RGPD exclues volontairement </w:t>
            </w:r>
          </w:p>
        </w:tc>
      </w:tr>
      <w:tr>
        <w:trPr>
          <w:cantSplit w:val="0"/>
          <w:tblHeader w:val="0"/>
        </w:trPr>
        <w:tc>
          <w:tcPr/>
          <w:p w:rsidR="00000000" w:rsidDel="00000000" w:rsidP="00000000" w:rsidRDefault="00000000" w:rsidRPr="00000000" w14:paraId="000000E4">
            <w:pPr>
              <w:rPr/>
            </w:pPr>
            <w:r w:rsidDel="00000000" w:rsidR="00000000" w:rsidRPr="00000000">
              <w:rPr>
                <w:sz w:val="20"/>
                <w:szCs w:val="20"/>
                <w:rtl w:val="0"/>
              </w:rPr>
              <w:t xml:space="preserve">Le document a été relu et validé par l'équipe complète (toutes les voix entendues)</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E6">
            <w:pPr>
              <w:rPr/>
            </w:pPr>
            <w:r w:rsidDel="00000000" w:rsidR="00000000" w:rsidRPr="00000000">
              <w:rPr>
                <w:rtl w:val="0"/>
              </w:rPr>
              <w:t xml:space="preserve">À compléter ensemble lors de la validation finale du livrable </w:t>
            </w:r>
          </w:p>
        </w:tc>
      </w:tr>
    </w:tbl>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rPr/>
      </w:pPr>
      <w:r w:rsidDel="00000000" w:rsidR="00000000" w:rsidRPr="00000000">
        <w:rPr>
          <w:color w:val="1e1b4b"/>
          <w:rtl w:val="0"/>
        </w:rPr>
        <w:t xml:space="preserve">📚 Références et conventions</w:t>
      </w: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color w:val="1e1b4b"/>
          <w:rtl w:val="0"/>
        </w:rPr>
        <w:t xml:space="preserve">Références incontournables</w:t>
      </w: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 Cours Agile/Scrum (Mohamed EL AFRIT) : </w:t>
      </w:r>
      <w:hyperlink r:id="rId7">
        <w:r w:rsidDel="00000000" w:rsidR="00000000" w:rsidRPr="00000000">
          <w:rPr>
            <w:color w:val="1155cc"/>
            <w:u w:val="single"/>
            <w:rtl w:val="0"/>
          </w:rPr>
          <w:t xml:space="preserve">mohamedelafrit.com/teaching/Master_Classe_Agile/cours.html</w:t>
        </w:r>
      </w:hyperlink>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b w:val="1"/>
          <w:bCs w:val="1"/>
          <w:rtl w:val="0"/>
        </w:rPr>
        <w:t xml:space="preserve">• Scrum Guide officiel FR : </w:t>
      </w:r>
      <w:hyperlink r:id="rId8">
        <w:r w:rsidDel="00000000" w:rsidR="00000000" w:rsidRPr="00000000">
          <w:rPr>
            <w:color w:val="1155cc"/>
            <w:u w:val="single"/>
            <w:rtl w:val="0"/>
          </w:rPr>
          <w:t xml:space="preserve">scrumguides.org/docs/scrumguide/v2020/2020-Scrum-Guide-French.pdf</w:t>
        </w:r>
      </w:hyperlink>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b w:val="1"/>
          <w:bCs w:val="1"/>
          <w:rtl w:val="0"/>
        </w:rPr>
        <w:t xml:space="preserve">• Site APOCAL'IPSSI : </w:t>
      </w:r>
      <w:hyperlink r:id="rId9">
        <w:r w:rsidDel="00000000" w:rsidR="00000000" w:rsidRPr="00000000">
          <w:rPr>
            <w:color w:val="1155cc"/>
            <w:u w:val="single"/>
            <w:rtl w:val="0"/>
          </w:rPr>
          <w:t xml:space="preserve">mohamedelafrit.com/teaching/APOCALIPSSI</w:t>
        </w:r>
      </w:hyperlink>
      <w:r w:rsidDel="00000000" w:rsidR="00000000" w:rsidRPr="00000000">
        <w:rPr>
          <w:rtl w:val="0"/>
        </w:rPr>
        <w:t xml:space="preserve"> </w:t>
      </w:r>
    </w:p>
    <w:p w:rsidR="00000000" w:rsidDel="00000000" w:rsidP="00000000" w:rsidRDefault="00000000" w:rsidRPr="00000000" w14:paraId="000000ED">
      <w:pPr>
        <w:pStyle w:val="Heading2"/>
        <w:rPr/>
      </w:pPr>
      <w:r w:rsidDel="00000000" w:rsidR="00000000" w:rsidRPr="00000000">
        <w:rPr>
          <w:color w:val="1e1b4b"/>
          <w:rtl w:val="0"/>
        </w:rPr>
        <w:t xml:space="preserve">Références spécifiques à ce document</w:t>
      </w: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 Roman Pichler, Pragmatic Personas : </w:t>
      </w:r>
      <w:hyperlink r:id="rId10">
        <w:r w:rsidDel="00000000" w:rsidR="00000000" w:rsidRPr="00000000">
          <w:rPr>
            <w:color w:val="1155cc"/>
            <w:u w:val="single"/>
            <w:rtl w:val="0"/>
          </w:rPr>
          <w:t xml:space="preserve">https://www.romanpichler.com/blog/pragmatic-personas-and-personas-in-a-nutshell/</w:t>
        </w:r>
      </w:hyperlink>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b w:val="1"/>
          <w:bCs w:val="1"/>
          <w:rtl w:val="0"/>
        </w:rPr>
        <w:t xml:space="preserve">• Alan Cooper, The Inmates Are Running the Asylum (livre fondateur) : </w:t>
      </w:r>
      <w:hyperlink r:id="rId11">
        <w:r w:rsidDel="00000000" w:rsidR="00000000" w:rsidRPr="00000000">
          <w:rPr>
            <w:color w:val="1155cc"/>
            <w:u w:val="single"/>
            <w:rtl w:val="0"/>
          </w:rPr>
          <w:t xml:space="preserve">https://en.wikipedia.org/wiki/The_Inmates_Are_Running_the_Asylum</w:t>
        </w:r>
      </w:hyperlink>
      <w:r w:rsidDel="00000000" w:rsidR="00000000" w:rsidRPr="00000000">
        <w:rPr>
          <w:rtl w:val="0"/>
        </w:rPr>
        <w:t xml:space="preserve"> </w:t>
      </w:r>
    </w:p>
    <w:p w:rsidR="00000000" w:rsidDel="00000000" w:rsidP="00000000" w:rsidRDefault="00000000" w:rsidRPr="00000000" w14:paraId="000000F0">
      <w:pPr>
        <w:rPr/>
      </w:pPr>
      <w:r w:rsidDel="00000000" w:rsidR="00000000" w:rsidRPr="00000000">
        <w:rPr>
          <w:b w:val="1"/>
          <w:bCs w:val="1"/>
          <w:rtl w:val="0"/>
        </w:rPr>
        <w:t xml:space="preserve">• Nielsen Norman Group, Personas guide : </w:t>
      </w:r>
      <w:hyperlink r:id="rId12">
        <w:r w:rsidDel="00000000" w:rsidR="00000000" w:rsidRPr="00000000">
          <w:rPr>
            <w:color w:val="1155cc"/>
            <w:u w:val="single"/>
            <w:rtl w:val="0"/>
          </w:rPr>
          <w:t xml:space="preserve">https://www.nngroup.com/articles/persona/</w:t>
        </w:r>
      </w:hyperlink>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b w:val="1"/>
          <w:bCs w:val="1"/>
          <w:rtl w:val="0"/>
        </w:rPr>
        <w:t xml:space="preserve">• Article méthode "anti-persona" : </w:t>
      </w:r>
      <w:hyperlink r:id="rId13">
        <w:r w:rsidDel="00000000" w:rsidR="00000000" w:rsidRPr="00000000">
          <w:rPr>
            <w:color w:val="1155cc"/>
            <w:u w:val="single"/>
            <w:rtl w:val="0"/>
          </w:rPr>
          <w:t xml:space="preserve">https://www.nngroup.com/articles/persona-types/</w:t>
        </w:r>
      </w:hyperlink>
      <w:r w:rsidDel="00000000" w:rsidR="00000000" w:rsidRPr="00000000">
        <w:rPr>
          <w:rtl w:val="0"/>
        </w:rPr>
        <w:t xml:space="preserve"> </w:t>
      </w:r>
    </w:p>
    <w:p w:rsidR="00000000" w:rsidDel="00000000" w:rsidP="00000000" w:rsidRDefault="00000000" w:rsidRPr="00000000" w14:paraId="000000F2">
      <w:pPr>
        <w:pStyle w:val="Heading2"/>
        <w:rPr/>
      </w:pPr>
      <w:r w:rsidDel="00000000" w:rsidR="00000000" w:rsidRPr="00000000">
        <w:rPr>
          <w:color w:val="1e1b4b"/>
          <w:rtl w:val="0"/>
        </w:rPr>
        <w:t xml:space="preserve">Convention de versionnement</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v1.0, version initiale produite lors du cadrage matinal</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v1.1, v1.2, révisions mineures (typo, ajout d'item) après revue PO</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v2.0, révision majeure suite à une perturbation (changement de scope)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Chaque version est commitée séparément avec message Git explicite</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 statut « Validé PO » nécessite une trace écrite (commentaire, mail, Teams)</w:t>
      </w:r>
      <w:r w:rsidDel="00000000" w:rsidR="00000000" w:rsidRPr="00000000">
        <w:rPr>
          <w:rtl w:val="0"/>
        </w:rPr>
      </w:r>
    </w:p>
    <w:sectPr>
      <w:footerReference r:id="rId14"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75569"/>
        <w:sz w:val="16"/>
        <w:szCs w:val="16"/>
        <w:u w:val="none"/>
        <w:shd w:fill="auto" w:val="clear"/>
        <w:vertAlign w:val="baseline"/>
        <w:rtl w:val="0"/>
      </w:rPr>
      <w:t xml:space="preserve">Mohamed Amine EL AFRIT · APOCAL'IPSSI 2026 ·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The_Inmates_Are_Running_the_Asylum" TargetMode="External"/><Relationship Id="rId10" Type="http://schemas.openxmlformats.org/officeDocument/2006/relationships/hyperlink" Target="https://www.romanpichler.com/blog/pragmatic-personas-and-personas-in-a-nutshell/" TargetMode="External"/><Relationship Id="rId13" Type="http://schemas.openxmlformats.org/officeDocument/2006/relationships/hyperlink" Target="https://www.nngroup.com/articles/persona-types/" TargetMode="External"/><Relationship Id="rId12" Type="http://schemas.openxmlformats.org/officeDocument/2006/relationships/hyperlink" Target="https://www.nngroup.com/articles/person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hamedelafrit.com/teaching/APOCALIPSSI"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ohamedelafrit.com/teaching/Master_Classe_Agile/cours.html" TargetMode="External"/><Relationship Id="rId8" Type="http://schemas.openxmlformats.org/officeDocument/2006/relationships/hyperlink" Target="http://scrumguides.org/docs/scrumguide/v2020/2020-Scrum-Guide-French.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dM3xwh/RekmlvKEr1orDbTOmfA==">CgMxLjA4AHIhMXVYNjRqVXA2ZDRIS25oSmppWFhVMTZCSzZVdHpOWDFt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