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pPr>
      <w:r w:rsidDel="00000000" w:rsidR="00000000" w:rsidRPr="00000000">
        <w:rPr>
          <w:b w:val="1"/>
          <w:bCs w:val="1"/>
          <w:color w:val="1e1b4b"/>
          <w:sz w:val="144"/>
          <w:szCs w:val="144"/>
          <w:rtl w:val="0"/>
        </w:rPr>
        <w:t xml:space="preserve">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e1b4b"/>
          <w:sz w:val="28"/>
          <w:szCs w:val="28"/>
          <w:rtl w:val="0"/>
        </w:rPr>
        <w:t xml:space="preserve">APOCAL'IPSSI</w:t>
      </w:r>
      <w:r w:rsidDel="00000000" w:rsidR="00000000" w:rsidRPr="00000000">
        <w:rPr>
          <w:rtl w:val="0"/>
        </w:rPr>
      </w:r>
    </w:p>
    <w:p w:rsidR="00000000" w:rsidDel="00000000" w:rsidP="00000000" w:rsidRDefault="00000000" w:rsidRPr="00000000" w14:paraId="00000003">
      <w:pPr>
        <w:spacing w:before="1701" w:lineRule="auto"/>
        <w:jc w:val="center"/>
        <w:rPr/>
      </w:pPr>
      <w:r w:rsidDel="00000000" w:rsidR="00000000" w:rsidRPr="00000000">
        <w:rPr>
          <w:b w:val="1"/>
          <w:bCs w:val="1"/>
          <w:color w:val="f59e0b"/>
          <w:sz w:val="20"/>
          <w:szCs w:val="20"/>
          <w:rtl w:val="0"/>
        </w:rPr>
        <w:t xml:space="preserve">CADRAGE MATINAL · ARTEFACT 1 SUR 7</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e1b4b"/>
          <w:sz w:val="64"/>
          <w:szCs w:val="64"/>
          <w:rtl w:val="0"/>
        </w:rPr>
        <w:t xml:space="preserve">Product Vision Board</w:t>
      </w:r>
      <w:r w:rsidDel="00000000" w:rsidR="00000000" w:rsidRPr="00000000">
        <w:rPr>
          <w:rtl w:val="0"/>
        </w:rPr>
      </w:r>
    </w:p>
    <w:p w:rsidR="00000000" w:rsidDel="00000000" w:rsidP="00000000" w:rsidRDefault="00000000" w:rsidRPr="00000000" w14:paraId="00000005">
      <w:pPr>
        <w:spacing w:before="170" w:lineRule="auto"/>
        <w:jc w:val="center"/>
        <w:rPr/>
      </w:pPr>
      <w:r w:rsidDel="00000000" w:rsidR="00000000" w:rsidRPr="00000000">
        <w:rPr>
          <w:i w:val="1"/>
          <w:iCs w:val="1"/>
          <w:color w:val="475569"/>
          <w:sz w:val="26"/>
          <w:szCs w:val="26"/>
          <w:rtl w:val="0"/>
        </w:rPr>
        <w:t xml:space="preserve">La direction du produit EduTutor IA en 6 sections</w:t>
      </w:r>
      <w:r w:rsidDel="00000000" w:rsidR="00000000" w:rsidRPr="00000000">
        <w:rPr>
          <w:rtl w:val="0"/>
        </w:rPr>
      </w:r>
    </w:p>
    <w:p w:rsidR="00000000" w:rsidDel="00000000" w:rsidP="00000000" w:rsidRDefault="00000000" w:rsidRPr="00000000" w14:paraId="00000006">
      <w:pPr>
        <w:spacing w:before="3969" w:lineRule="auto"/>
        <w:jc w:val="center"/>
        <w:rPr/>
      </w:pPr>
      <w:r w:rsidDel="00000000" w:rsidR="00000000" w:rsidRPr="00000000">
        <w:rPr>
          <w:b w:val="1"/>
          <w:bCs w:val="1"/>
          <w:color w:val="475569"/>
          <w:sz w:val="22"/>
          <w:szCs w:val="22"/>
          <w:rtl w:val="0"/>
        </w:rPr>
        <w:t xml:space="preserve">Projet EduTutor IA · Édition 2026 · Semaine immersive Scrum</w:t>
      </w:r>
      <w:r w:rsidDel="00000000" w:rsidR="00000000" w:rsidRPr="00000000">
        <w:rPr>
          <w:rtl w:val="0"/>
        </w:rPr>
      </w:r>
    </w:p>
    <w:p w:rsidR="00000000" w:rsidDel="00000000" w:rsidP="00000000" w:rsidRDefault="00000000" w:rsidRPr="00000000" w14:paraId="00000007">
      <w:pPr>
        <w:spacing w:before="113" w:lineRule="auto"/>
        <w:jc w:val="center"/>
        <w:rPr/>
      </w:pPr>
      <w:r w:rsidDel="00000000" w:rsidR="00000000" w:rsidRPr="00000000">
        <w:rPr>
          <w:i w:val="1"/>
          <w:iCs w:val="1"/>
          <w:color w:val="475569"/>
          <w:sz w:val="18"/>
          <w:szCs w:val="18"/>
          <w:rtl w:val="0"/>
        </w:rPr>
        <w:t xml:space="preserve">Auteur : Mohamed Amine EL AFRIT · Licence CC BY-NC-SA 4.0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283" w:lineRule="auto"/>
        <w:rPr/>
      </w:pPr>
      <w:r w:rsidDel="00000000" w:rsidR="00000000" w:rsidRPr="00000000">
        <w:rPr>
          <w:b w:val="1"/>
          <w:bCs w:val="1"/>
          <w:color w:val="f59e0b"/>
          <w:sz w:val="22"/>
          <w:szCs w:val="22"/>
          <w:rtl w:val="0"/>
        </w:rPr>
        <w:t xml:space="preserve">IDENTIFICATION DU DOCUMENT</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A">
            <w:pPr>
              <w:rPr/>
            </w:pPr>
            <w:r w:rsidDel="00000000" w:rsidR="00000000" w:rsidRPr="00000000">
              <w:rPr>
                <w:b w:val="1"/>
                <w:bCs w:val="1"/>
                <w:color w:val="1e1b4b"/>
                <w:rtl w:val="0"/>
              </w:rPr>
              <w:t xml:space="preserve">Équipe 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11</w:t>
            </w:r>
          </w:p>
        </w:tc>
      </w:tr>
      <w:tr>
        <w:trPr>
          <w:cantSplit w:val="0"/>
          <w:tblHeader w:val="0"/>
        </w:trPr>
        <w:tc>
          <w:tcPr>
            <w:shd w:fill="f8fafc" w:val="clear"/>
          </w:tcPr>
          <w:p w:rsidR="00000000" w:rsidDel="00000000" w:rsidP="00000000" w:rsidRDefault="00000000" w:rsidRPr="00000000" w14:paraId="0000000C">
            <w:pPr>
              <w:rPr/>
            </w:pPr>
            <w:r w:rsidDel="00000000" w:rsidR="00000000" w:rsidRPr="00000000">
              <w:rPr>
                <w:b w:val="1"/>
                <w:bCs w:val="1"/>
                <w:color w:val="1e1b4b"/>
                <w:rtl w:val="0"/>
              </w:rPr>
              <w:t xml:space="preserve">Membres</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Azeddine AMARI, Frederick TOUFIK, Hugo HAVET, Redouane ID SOUGOU, Romain LEFEVRE, Seer MENSAH-ASSIAKOLEY, Thi Van Anh NGUYEN</w:t>
            </w:r>
          </w:p>
        </w:tc>
      </w:tr>
      <w:tr>
        <w:trPr>
          <w:cantSplit w:val="0"/>
          <w:tblHeader w:val="0"/>
        </w:trPr>
        <w:tc>
          <w:tcPr>
            <w:shd w:fill="f8fafc" w:val="clear"/>
          </w:tcPr>
          <w:p w:rsidR="00000000" w:rsidDel="00000000" w:rsidP="00000000" w:rsidRDefault="00000000" w:rsidRPr="00000000" w14:paraId="0000000E">
            <w:pPr>
              <w:rPr/>
            </w:pPr>
            <w:r w:rsidDel="00000000" w:rsidR="00000000" w:rsidRPr="00000000">
              <w:rPr>
                <w:b w:val="1"/>
                <w:bCs w:val="1"/>
                <w:color w:val="1e1b4b"/>
                <w:rtl w:val="0"/>
              </w:rPr>
              <w:t xml:space="preserve">Sprint concerné</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Cadrage</w:t>
            </w:r>
          </w:p>
        </w:tc>
      </w:tr>
      <w:tr>
        <w:trPr>
          <w:cantSplit w:val="0"/>
          <w:tblHeader w:val="0"/>
        </w:trPr>
        <w:tc>
          <w:tcPr>
            <w:shd w:fill="f8fafc" w:val="clear"/>
          </w:tcPr>
          <w:p w:rsidR="00000000" w:rsidDel="00000000" w:rsidP="00000000" w:rsidRDefault="00000000" w:rsidRPr="00000000" w14:paraId="00000010">
            <w:pPr>
              <w:rPr/>
            </w:pPr>
            <w:r w:rsidDel="00000000" w:rsidR="00000000" w:rsidRPr="00000000">
              <w:rPr>
                <w:b w:val="1"/>
                <w:bCs w:val="1"/>
                <w:color w:val="1e1b4b"/>
                <w:rtl w:val="0"/>
              </w:rPr>
              <w:t xml:space="preserve">Version</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v3.0</w:t>
            </w:r>
          </w:p>
        </w:tc>
      </w:tr>
      <w:tr>
        <w:trPr>
          <w:cantSplit w:val="0"/>
          <w:tblHeader w:val="0"/>
        </w:trPr>
        <w:tc>
          <w:tcPr>
            <w:shd w:fill="f8fafc" w:val="clear"/>
          </w:tcPr>
          <w:p w:rsidR="00000000" w:rsidDel="00000000" w:rsidP="00000000" w:rsidRDefault="00000000" w:rsidRPr="00000000" w14:paraId="00000012">
            <w:pPr>
              <w:rPr/>
            </w:pPr>
            <w:r w:rsidDel="00000000" w:rsidR="00000000" w:rsidRPr="00000000">
              <w:rPr>
                <w:b w:val="1"/>
                <w:bCs w:val="1"/>
                <w:color w:val="1e1b4b"/>
                <w:rtl w:val="0"/>
              </w:rPr>
              <w:t xml:space="preserve">Date de remise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02/07/2026</w:t>
            </w:r>
          </w:p>
        </w:tc>
      </w:tr>
      <w:tr>
        <w:trPr>
          <w:cantSplit w:val="0"/>
          <w:tblHeader w:val="0"/>
        </w:trPr>
        <w:tc>
          <w:tcPr>
            <w:shd w:fill="f8fafc" w:val="clear"/>
          </w:tcPr>
          <w:p w:rsidR="00000000" w:rsidDel="00000000" w:rsidP="00000000" w:rsidRDefault="00000000" w:rsidRPr="00000000" w14:paraId="00000014">
            <w:pPr>
              <w:rPr/>
            </w:pPr>
            <w:r w:rsidDel="00000000" w:rsidR="00000000" w:rsidRPr="00000000">
              <w:rPr>
                <w:b w:val="1"/>
                <w:bCs w:val="1"/>
                <w:color w:val="1e1b4b"/>
                <w:rtl w:val="0"/>
              </w:rPr>
              <w:t xml:space="preserve">Statut</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Consolidé v3.0 — clôture Sprint 3 : vision confirmée par les livraisons (MVP taggé v1.0.0-mvp, double espace étudiant/enseignant livré)</w:t>
            </w:r>
          </w:p>
        </w:tc>
      </w:tr>
    </w:tbl>
    <w:p w:rsidR="00000000" w:rsidDel="00000000" w:rsidP="00000000" w:rsidRDefault="00000000" w:rsidRPr="00000000" w14:paraId="00000016">
      <w:pPr>
        <w:spacing w:before="283" w:lineRule="auto"/>
        <w:rPr/>
      </w:pPr>
      <w:r w:rsidDel="00000000" w:rsidR="00000000" w:rsidRPr="00000000">
        <w:rPr>
          <w:b w:val="1"/>
          <w:bCs w:val="1"/>
          <w:color w:val="f59e0b"/>
          <w:sz w:val="18"/>
          <w:szCs w:val="18"/>
          <w:rtl w:val="0"/>
        </w:rPr>
        <w:t xml:space="preserve">💡 Convention de nommage du fichier : </w:t>
      </w:r>
      <w:r w:rsidDel="00000000" w:rsidR="00000000" w:rsidRPr="00000000">
        <w:rPr>
          <w:i w:val="1"/>
          <w:iCs w:val="1"/>
          <w:color w:val="475569"/>
          <w:sz w:val="18"/>
          <w:szCs w:val="18"/>
          <w:rtl w:val="0"/>
        </w:rPr>
        <w:t xml:space="preserve">equipe-XX-nom-document-vY.Z.docx  (ex. equipe-03-persona-v1.0.docx)</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1e1b4b"/>
          <w:sz w:val="36"/>
          <w:szCs w:val="36"/>
          <w:rtl w:val="0"/>
        </w:rPr>
        <w:t xml:space="preserve">Table des matières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1205438801"/>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 artefact ?</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Vision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Vision EduTutor IA : version équipe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Target Group (cibles utilisateurs)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Cible primaire, Étudiant·e du supérieur</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Cible secondaire, Enseignant·e (persona émergente J1)</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Cible tertiaire, Établissement scolaire (acheteur B2B)</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Needs (besoins résolus)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Besoins de la cible primaire (Étudiant)</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Besoins de la cible secondaire (Enseignant)</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Besoins de la cible tertiaire (Établissement)</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Product (le produit en 3-5 traits)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Caractéristiques signature d'EduTutor IA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MVP must-have (Release 1) : rappel imposé</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Pistes Release 2 envisagées (2 à 3 à choisir)</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Business Goals (objectifs de succès)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Objectifs d'adoption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Objectifs de satisfaction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Objectifs business (long terme)</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Différenciateurs vs concurrents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Cartographie des concurrents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Nos 3 différenciateurs argumentés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Grille d'auto-évaluation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Références et conventions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incontournables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spécifiques à ce document</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 de versionnement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before="283"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color w:val="f59e0b"/>
          <w:sz w:val="18"/>
          <w:szCs w:val="18"/>
          <w:rtl w:val="0"/>
        </w:rPr>
        <w:t xml:space="preserve">PRÉAMBULE</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color w:val="1e1b4b"/>
          <w:rtl w:val="0"/>
        </w:rPr>
        <w:t xml:space="preserve">Pourquoi cet artefact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 Product Vision Board, formalisé par Roman Pichler, condense en une seule page la direction stratégique du produit. Il répond à cinq questions : quelle est l'ambition long terme (Vision) ? pour qui (Target Group) ? pour quels besoins (Needs) ? avec quel produit (Product) ? et comment saurons-nous que c'est un succès (Business Goals) ?</w:t>
      </w:r>
    </w:p>
    <w:p w:rsidR="00000000" w:rsidDel="00000000" w:rsidP="00000000" w:rsidRDefault="00000000" w:rsidRPr="00000000" w14:paraId="0000003A">
      <w:pPr>
        <w:rPr/>
      </w:pPr>
      <w:r w:rsidDel="00000000" w:rsidR="00000000" w:rsidRPr="00000000">
        <w:rPr>
          <w:rtl w:val="0"/>
        </w:rPr>
        <w:t xml:space="preserve">Pour le projet EduTutor IA, vous compléterez les amorces fournies par les indications spécifiques à votre équipe. Une section supplémentaire, « Différenciateurs vs concurrents », vous prépare directement à la soutenance, en mettant en miroir Wilgo, Leo, Quizlet AI et Khanmigo avec les angles propres d'EduTutor IA.</w:t>
      </w:r>
    </w:p>
    <w:p w:rsidR="00000000" w:rsidDel="00000000" w:rsidP="00000000" w:rsidRDefault="00000000" w:rsidRPr="00000000" w14:paraId="0000003B">
      <w:pPr>
        <w:ind w:left="283" w:right="283" w:firstLine="0"/>
        <w:rPr/>
      </w:pPr>
      <w:r w:rsidDel="00000000" w:rsidR="00000000" w:rsidRPr="00000000">
        <w:rPr>
          <w:b w:val="1"/>
          <w:bCs w:val="1"/>
          <w:color w:val="f59e0b"/>
          <w:rtl w:val="0"/>
        </w:rPr>
        <w:t xml:space="preserve">💡 Mode d'emploi </w:t>
      </w:r>
      <w:r w:rsidDel="00000000" w:rsidR="00000000" w:rsidRPr="00000000">
        <w:rPr>
          <w:i w:val="1"/>
          <w:iCs w:val="1"/>
          <w:rtl w:val="0"/>
        </w:rPr>
        <w:t xml:space="preserve">Travaillez en binôme minimum. La Vision Board n'est jamais validée à 18h00 le jour 1, elle évolue au fil de la semaine. Recommitez à chaque révision majeure (perturbation J1, J3, J4) avec un nouveau numéro de version.</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color w:val="1e1b4b"/>
          <w:rtl w:val="0"/>
        </w:rPr>
        <w:t xml:space="preserve">1. Vision</w:t>
      </w:r>
      <w:r w:rsidDel="00000000" w:rsidR="00000000" w:rsidRPr="00000000">
        <w:rPr>
          <w:rtl w:val="0"/>
        </w:rPr>
      </w:r>
    </w:p>
    <w:p w:rsidR="00000000" w:rsidDel="00000000" w:rsidP="00000000" w:rsidRDefault="00000000" w:rsidRPr="00000000" w14:paraId="0000003D">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l'impact long terme du produit en 1 à 2 phrases. La Vision survit aux releases.</w:t>
      </w:r>
      <w:r w:rsidDel="00000000" w:rsidR="00000000" w:rsidRPr="00000000">
        <w:rPr>
          <w:rtl w:val="0"/>
        </w:rPr>
      </w:r>
    </w:p>
    <w:p w:rsidR="00000000" w:rsidDel="00000000" w:rsidP="00000000" w:rsidRDefault="00000000" w:rsidRPr="00000000" w14:paraId="0000003E">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Une seule phrase mémorisable, orientée bénéfice utilisateur, pas fonctionnalité. Aucun jargon technique.</w:t>
      </w:r>
      <w:r w:rsidDel="00000000" w:rsidR="00000000" w:rsidRPr="00000000">
        <w:rPr>
          <w:rtl w:val="0"/>
        </w:rPr>
      </w:r>
    </w:p>
    <w:p w:rsidR="00000000" w:rsidDel="00000000" w:rsidP="00000000" w:rsidRDefault="00000000" w:rsidRPr="00000000" w14:paraId="0000003F">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Permettre à chaque étudiant·e d'atteindre l'autonomie de révision en transformant ses cours en quiz personnalisés en moins de 5 minutes, tout en garantissant la souveraineté des données scolaires. »</w:t>
      </w:r>
      <w:r w:rsidDel="00000000" w:rsidR="00000000" w:rsidRPr="00000000">
        <w:rPr>
          <w:rtl w:val="0"/>
        </w:rPr>
      </w:r>
    </w:p>
    <w:p w:rsidR="00000000" w:rsidDel="00000000" w:rsidP="00000000" w:rsidRDefault="00000000" w:rsidRPr="00000000" w14:paraId="00000040">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Une plateforme web Django avec génération de QCM via LLM local Ollama, ancrée RAG. » (descriptif technique, pas une vision)</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color w:val="1e1b4b"/>
          <w:rtl w:val="0"/>
        </w:rPr>
        <w:t xml:space="preserve">1.1. Vision EduTutor IA : version équipe</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Amorce à affiner : </w:t>
      </w:r>
      <w:r w:rsidDel="00000000" w:rsidR="00000000" w:rsidRPr="00000000">
        <w:rPr>
          <w:i w:val="1"/>
          <w:iCs w:val="1"/>
          <w:rtl w:val="0"/>
        </w:rPr>
        <w:t xml:space="preserve">Permettre à chaque étudiant·e du supérieur de transformer en moins de 5 minutes n'importe quel cours en outil de révision personnalisé, et à chaque enseignant·e de gagner </w:t>
      </w:r>
      <w:r w:rsidDel="00000000" w:rsidR="00000000" w:rsidRPr="00000000">
        <w:rPr>
          <w:i w:val="1"/>
          <w:iCs w:val="1"/>
          <w:color w:val="0000ff"/>
          <w:rtl w:val="0"/>
        </w:rPr>
        <w:t xml:space="preserve">4</w:t>
      </w:r>
      <w:r w:rsidDel="00000000" w:rsidR="00000000" w:rsidRPr="00000000">
        <w:rPr>
          <w:i w:val="1"/>
          <w:iCs w:val="1"/>
          <w:rtl w:val="0"/>
        </w:rPr>
        <w:t xml:space="preserve"> heures de préparation par semaine, tout en garantissant souveraineté des données et fiabilité pédagogique.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Votre vision finalisée :</w:t>
      </w:r>
    </w:p>
    <w:p w:rsidR="00000000" w:rsidDel="00000000" w:rsidP="00000000" w:rsidRDefault="00000000" w:rsidRPr="00000000" w14:paraId="00000044">
      <w:pPr>
        <w:rPr>
          <w:color w:val="0000ff"/>
          <w:sz w:val="28"/>
          <w:szCs w:val="28"/>
          <w:u w:val="single"/>
        </w:rPr>
      </w:pPr>
      <w:r w:rsidDel="00000000" w:rsidR="00000000" w:rsidRPr="00000000">
        <w:rPr>
          <w:color w:val="0000ff"/>
          <w:sz w:val="28"/>
          <w:szCs w:val="28"/>
          <w:u w:val="single"/>
          <w:rtl w:val="0"/>
        </w:rPr>
        <w:t xml:space="preserve">Permettre à chaque étudiant.e du supérieur d’avoir un système de révision sous format quizz d’après ces cours, tout ça en moins de 5min, et à chaque enseignant.e de construire des évaluations en quelques clics pour leur module afin de gagner du temps suur la rédaction, avoir un suivi de l’avancement de ses étudiants; et tout celà, bien évidemment, en 100% local sans fuite de données vers l’extérieur. </w:t>
      </w:r>
    </w:p>
    <w:p w:rsidR="00000000" w:rsidDel="00000000" w:rsidP="00000000" w:rsidRDefault="00000000" w:rsidRPr="00000000" w14:paraId="00000045">
      <w:pPr>
        <w:pStyle w:val="Heading1"/>
        <w:rPr/>
      </w:pPr>
      <w:r w:rsidDel="00000000" w:rsidR="00000000" w:rsidRPr="00000000">
        <w:rPr>
          <w:color w:val="1e1b4b"/>
          <w:rtl w:val="0"/>
        </w:rPr>
        <w:t xml:space="preserve">2. Target Group (cibles utilisateurs)</w:t>
      </w:r>
      <w:r w:rsidDel="00000000" w:rsidR="00000000" w:rsidRPr="00000000">
        <w:rPr>
          <w:rtl w:val="0"/>
        </w:rPr>
      </w:r>
    </w:p>
    <w:p w:rsidR="00000000" w:rsidDel="00000000" w:rsidP="00000000" w:rsidRDefault="00000000" w:rsidRPr="00000000" w14:paraId="00000046">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qui utilise réellement le produit. Un produit qui parle « à tout le monde » ne parle à personne.</w:t>
      </w:r>
      <w:r w:rsidDel="00000000" w:rsidR="00000000" w:rsidRPr="00000000">
        <w:rPr>
          <w:rtl w:val="0"/>
        </w:rPr>
      </w:r>
    </w:p>
    <w:p w:rsidR="00000000" w:rsidDel="00000000" w:rsidP="00000000" w:rsidRDefault="00000000" w:rsidRPr="00000000" w14:paraId="00000047">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3 niveaux de cibles : primaire (acteur principal), secondaire (acteur émergent), tertiaire (acheteur B2B éventuel). Chacune avec profil, volume estimé et critère de décision principal.</w:t>
      </w:r>
      <w:r w:rsidDel="00000000" w:rsidR="00000000" w:rsidRPr="00000000">
        <w:rPr>
          <w:rtl w:val="0"/>
        </w:rPr>
      </w:r>
    </w:p>
    <w:p w:rsidR="00000000" w:rsidDel="00000000" w:rsidP="00000000" w:rsidRDefault="00000000" w:rsidRPr="00000000" w14:paraId="00000048">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Étudiant·e de licence universitaire, 18-22 ans, smartphone Android personnel, ~5h de révision/semaine en autonomie. Volume FR : 1,7M. »</w:t>
      </w:r>
      <w:r w:rsidDel="00000000" w:rsidR="00000000" w:rsidRPr="00000000">
        <w:rPr>
          <w:rtl w:val="0"/>
        </w:rPr>
      </w:r>
    </w:p>
    <w:p w:rsidR="00000000" w:rsidDel="00000000" w:rsidP="00000000" w:rsidRDefault="00000000" w:rsidRPr="00000000" w14:paraId="00000049">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Étudiants. » (trop générique, intestable)</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color w:val="1e1b4b"/>
          <w:rtl w:val="0"/>
        </w:rPr>
        <w:t xml:space="preserve">2.1. Cible primaire, Étudiant·e du supérieur</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4B">
            <w:pPr>
              <w:rPr/>
            </w:pPr>
            <w:r w:rsidDel="00000000" w:rsidR="00000000" w:rsidRPr="00000000">
              <w:rPr>
                <w:b w:val="1"/>
                <w:bCs w:val="1"/>
                <w:rtl w:val="0"/>
              </w:rPr>
              <w:t xml:space="preserve">Profil</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18-25 ans · L1-M2 (Bac+1 à Bac+5) · usage smartphone et laptop quotidien</w:t>
            </w:r>
          </w:p>
        </w:tc>
      </w:tr>
      <w:tr>
        <w:trPr>
          <w:cantSplit w:val="0"/>
          <w:tblHeader w:val="0"/>
        </w:trPr>
        <w:tc>
          <w:tcPr>
            <w:shd w:fill="f8fafc" w:val="clear"/>
          </w:tcPr>
          <w:p w:rsidR="00000000" w:rsidDel="00000000" w:rsidP="00000000" w:rsidRDefault="00000000" w:rsidRPr="00000000" w14:paraId="0000004D">
            <w:pPr>
              <w:rPr/>
            </w:pPr>
            <w:r w:rsidDel="00000000" w:rsidR="00000000" w:rsidRPr="00000000">
              <w:rPr>
                <w:b w:val="1"/>
                <w:bCs w:val="1"/>
                <w:rtl w:val="0"/>
              </w:rPr>
              <w:t xml:space="preserve">Volume FR</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~2,7M d'étudiants dans le supérieur (chiffres MESR 2024)</w:t>
            </w:r>
          </w:p>
        </w:tc>
      </w:tr>
      <w:tr>
        <w:trPr>
          <w:cantSplit w:val="0"/>
          <w:tblHeader w:val="0"/>
        </w:trPr>
        <w:tc>
          <w:tcPr>
            <w:shd w:fill="f8fafc" w:val="clear"/>
          </w:tcPr>
          <w:p w:rsidR="00000000" w:rsidDel="00000000" w:rsidP="00000000" w:rsidRDefault="00000000" w:rsidRPr="00000000" w14:paraId="0000004F">
            <w:pPr>
              <w:rPr/>
            </w:pPr>
            <w:r w:rsidDel="00000000" w:rsidR="00000000" w:rsidRPr="00000000">
              <w:rPr>
                <w:b w:val="1"/>
                <w:bCs w:val="1"/>
                <w:rtl w:val="0"/>
              </w:rPr>
              <w:t xml:space="preserve">Pain point</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5h à 15h/semaine consacrées à chercher ou créer des supports de révision</w:t>
            </w:r>
          </w:p>
        </w:tc>
      </w:tr>
      <w:tr>
        <w:trPr>
          <w:cantSplit w:val="0"/>
          <w:tblHeader w:val="0"/>
        </w:trPr>
        <w:tc>
          <w:tcPr>
            <w:shd w:fill="f8fafc" w:val="clear"/>
          </w:tcPr>
          <w:p w:rsidR="00000000" w:rsidDel="00000000" w:rsidP="00000000" w:rsidRDefault="00000000" w:rsidRPr="00000000" w14:paraId="00000051">
            <w:pPr>
              <w:rPr/>
            </w:pPr>
            <w:r w:rsidDel="00000000" w:rsidR="00000000" w:rsidRPr="00000000">
              <w:rPr>
                <w:b w:val="1"/>
                <w:bCs w:val="1"/>
                <w:rtl w:val="0"/>
              </w:rPr>
              <w:t xml:space="preserve">Critère clé</w:t>
            </w:r>
            <w:r w:rsidDel="00000000" w:rsidR="00000000" w:rsidRPr="00000000">
              <w:rPr>
                <w:rtl w:val="0"/>
              </w:rPr>
            </w:r>
          </w:p>
        </w:tc>
        <w:tc>
          <w:tcPr/>
          <w:p w:rsidR="00000000" w:rsidDel="00000000" w:rsidP="00000000" w:rsidRDefault="00000000" w:rsidRPr="00000000" w14:paraId="00000052">
            <w:pPr>
              <w:rPr>
                <w:color w:val="0000ff"/>
                <w:highlight w:val="yellow"/>
                <w:u w:val="single"/>
              </w:rPr>
            </w:pPr>
            <w:r w:rsidDel="00000000" w:rsidR="00000000" w:rsidRPr="00000000">
              <w:rPr>
                <w:color w:val="0000ff"/>
                <w:highlight w:val="yellow"/>
                <w:u w:val="single"/>
                <w:rtl w:val="0"/>
              </w:rPr>
              <w:t xml:space="preserve">Fiabilité pédagogique absolue (zéro hallucination via l'ancrage RAG) et disponibilité immédiate des quiz pour réviser sous pression.</w:t>
            </w:r>
          </w:p>
        </w:tc>
      </w:tr>
    </w:tbl>
    <w:p w:rsidR="00000000" w:rsidDel="00000000" w:rsidP="00000000" w:rsidRDefault="00000000" w:rsidRPr="00000000" w14:paraId="00000053">
      <w:pPr>
        <w:pStyle w:val="Heading2"/>
        <w:rPr/>
      </w:pPr>
      <w:r w:rsidDel="00000000" w:rsidR="00000000" w:rsidRPr="00000000">
        <w:rPr>
          <w:color w:val="1e1b4b"/>
          <w:rtl w:val="0"/>
        </w:rPr>
        <w:t xml:space="preserve">2.2. Cible secondaire, Enseignant·e (persona émergente J1)</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54">
            <w:pPr>
              <w:rPr/>
            </w:pPr>
            <w:r w:rsidDel="00000000" w:rsidR="00000000" w:rsidRPr="00000000">
              <w:rPr>
                <w:b w:val="1"/>
                <w:bCs w:val="1"/>
                <w:rtl w:val="0"/>
              </w:rPr>
              <w:t xml:space="preserve">Profil</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35-55 ans · lycée privé sous contrat / BTS / supérieur · maîtrise modérée du numérique</w:t>
            </w:r>
          </w:p>
        </w:tc>
      </w:tr>
      <w:tr>
        <w:trPr>
          <w:cantSplit w:val="0"/>
          <w:tblHeader w:val="0"/>
        </w:trPr>
        <w:tc>
          <w:tcPr>
            <w:shd w:fill="f8fafc" w:val="clear"/>
          </w:tcPr>
          <w:p w:rsidR="00000000" w:rsidDel="00000000" w:rsidP="00000000" w:rsidRDefault="00000000" w:rsidRPr="00000000" w14:paraId="00000056">
            <w:pPr>
              <w:rPr/>
            </w:pPr>
            <w:r w:rsidDel="00000000" w:rsidR="00000000" w:rsidRPr="00000000">
              <w:rPr>
                <w:b w:val="1"/>
                <w:bCs w:val="1"/>
                <w:rtl w:val="0"/>
              </w:rPr>
              <w:t xml:space="preserve">Volume FR</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~770 000 enseignants tous niveaux (Éducation nationale 2024)</w:t>
            </w:r>
          </w:p>
        </w:tc>
      </w:tr>
      <w:tr>
        <w:trPr>
          <w:cantSplit w:val="0"/>
          <w:tblHeader w:val="0"/>
        </w:trPr>
        <w:tc>
          <w:tcPr>
            <w:shd w:fill="f8fafc" w:val="clear"/>
          </w:tcPr>
          <w:p w:rsidR="00000000" w:rsidDel="00000000" w:rsidP="00000000" w:rsidRDefault="00000000" w:rsidRPr="00000000" w14:paraId="00000058">
            <w:pPr>
              <w:rPr/>
            </w:pPr>
            <w:r w:rsidDel="00000000" w:rsidR="00000000" w:rsidRPr="00000000">
              <w:rPr>
                <w:b w:val="1"/>
                <w:bCs w:val="1"/>
                <w:rtl w:val="0"/>
              </w:rPr>
              <w:t xml:space="preserve">Pain point</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~12h/mois en correction et préparation de supports d'évaluation variés</w:t>
            </w:r>
          </w:p>
        </w:tc>
      </w:tr>
      <w:tr>
        <w:trPr>
          <w:cantSplit w:val="0"/>
          <w:tblHeader w:val="0"/>
        </w:trPr>
        <w:tc>
          <w:tcPr>
            <w:shd w:fill="f8fafc" w:val="clear"/>
          </w:tcPr>
          <w:p w:rsidR="00000000" w:rsidDel="00000000" w:rsidP="00000000" w:rsidRDefault="00000000" w:rsidRPr="00000000" w14:paraId="0000005A">
            <w:pPr>
              <w:rPr/>
            </w:pPr>
            <w:r w:rsidDel="00000000" w:rsidR="00000000" w:rsidRPr="00000000">
              <w:rPr>
                <w:b w:val="1"/>
                <w:bCs w:val="1"/>
                <w:rtl w:val="0"/>
              </w:rPr>
              <w:t xml:space="preserve">Critère clé</w:t>
            </w:r>
            <w:r w:rsidDel="00000000" w:rsidR="00000000" w:rsidRPr="00000000">
              <w:rPr>
                <w:rtl w:val="0"/>
              </w:rPr>
            </w:r>
          </w:p>
        </w:tc>
        <w:tc>
          <w:tcPr/>
          <w:p w:rsidR="00000000" w:rsidDel="00000000" w:rsidP="00000000" w:rsidRDefault="00000000" w:rsidRPr="00000000" w14:paraId="0000005B">
            <w:pPr>
              <w:rPr>
                <w:color w:val="0000ff"/>
                <w:highlight w:val="yellow"/>
                <w:u w:val="single"/>
              </w:rPr>
            </w:pPr>
            <w:r w:rsidDel="00000000" w:rsidR="00000000" w:rsidRPr="00000000">
              <w:rPr>
                <w:color w:val="0000ff"/>
                <w:highlight w:val="yellow"/>
                <w:u w:val="single"/>
                <w:rtl w:val="0"/>
              </w:rPr>
              <w:t xml:space="preserve">Interface simple et visuelle permettant de détecter les étudiants en décrochage en moins de 3 clics, couplée à une conformité RGPD totale.</w:t>
            </w:r>
          </w:p>
        </w:tc>
      </w:tr>
    </w:tbl>
    <w:p w:rsidR="00000000" w:rsidDel="00000000" w:rsidP="00000000" w:rsidRDefault="00000000" w:rsidRPr="00000000" w14:paraId="0000005C">
      <w:pPr>
        <w:pStyle w:val="Heading2"/>
        <w:rPr/>
      </w:pPr>
      <w:r w:rsidDel="00000000" w:rsidR="00000000" w:rsidRPr="00000000">
        <w:rPr>
          <w:color w:val="1e1b4b"/>
          <w:rtl w:val="0"/>
        </w:rPr>
        <w:t xml:space="preserve">2.3. Cible tertiaire, Établissement scolaire (acheteur B2B)</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5D">
            <w:pPr>
              <w:rPr/>
            </w:pPr>
            <w:r w:rsidDel="00000000" w:rsidR="00000000" w:rsidRPr="00000000">
              <w:rPr>
                <w:b w:val="1"/>
                <w:bCs w:val="1"/>
                <w:rtl w:val="0"/>
              </w:rPr>
              <w:t xml:space="preserve">Profil</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Direction de lycée privé · ENT scolaire · responsable pédagogique d'école supérieure</w:t>
            </w:r>
          </w:p>
        </w:tc>
      </w:tr>
      <w:tr>
        <w:trPr>
          <w:cantSplit w:val="0"/>
          <w:tblHeader w:val="0"/>
        </w:trPr>
        <w:tc>
          <w:tcPr>
            <w:shd w:fill="f8fafc" w:val="clear"/>
          </w:tcPr>
          <w:p w:rsidR="00000000" w:rsidDel="00000000" w:rsidP="00000000" w:rsidRDefault="00000000" w:rsidRPr="00000000" w14:paraId="0000005F">
            <w:pPr>
              <w:rPr/>
            </w:pPr>
            <w:r w:rsidDel="00000000" w:rsidR="00000000" w:rsidRPr="00000000">
              <w:rPr>
                <w:b w:val="1"/>
                <w:bCs w:val="1"/>
                <w:rtl w:val="0"/>
              </w:rPr>
              <w:t xml:space="preserve">Volume FR</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~7 500 lycées + ~3 500 établissements supérieurs</w:t>
            </w:r>
          </w:p>
        </w:tc>
      </w:tr>
      <w:tr>
        <w:trPr>
          <w:cantSplit w:val="0"/>
          <w:tblHeader w:val="0"/>
        </w:trPr>
        <w:tc>
          <w:tcPr>
            <w:shd w:fill="f8fafc" w:val="clear"/>
          </w:tcPr>
          <w:p w:rsidR="00000000" w:rsidDel="00000000" w:rsidP="00000000" w:rsidRDefault="00000000" w:rsidRPr="00000000" w14:paraId="00000061">
            <w:pPr>
              <w:rPr/>
            </w:pPr>
            <w:r w:rsidDel="00000000" w:rsidR="00000000" w:rsidRPr="00000000">
              <w:rPr>
                <w:b w:val="1"/>
                <w:bCs w:val="1"/>
                <w:rtl w:val="0"/>
              </w:rPr>
              <w:t xml:space="preserve">Pain point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Budget edtech contraint (&lt; 5€/élève/an) + obligation RGPD non négociable</w:t>
            </w:r>
          </w:p>
        </w:tc>
      </w:tr>
      <w:tr>
        <w:trPr>
          <w:cantSplit w:val="0"/>
          <w:tblHeader w:val="0"/>
        </w:trPr>
        <w:tc>
          <w:tcPr>
            <w:shd w:fill="f8fafc" w:val="clear"/>
          </w:tcPr>
          <w:p w:rsidR="00000000" w:rsidDel="00000000" w:rsidP="00000000" w:rsidRDefault="00000000" w:rsidRPr="00000000" w14:paraId="00000063">
            <w:pPr>
              <w:rPr/>
            </w:pPr>
            <w:r w:rsidDel="00000000" w:rsidR="00000000" w:rsidRPr="00000000">
              <w:rPr>
                <w:b w:val="1"/>
                <w:bCs w:val="1"/>
                <w:rtl w:val="0"/>
              </w:rPr>
              <w:t xml:space="preserve">Critère clé</w:t>
            </w:r>
            <w:r w:rsidDel="00000000" w:rsidR="00000000" w:rsidRPr="00000000">
              <w:rPr>
                <w:rtl w:val="0"/>
              </w:rPr>
            </w:r>
          </w:p>
        </w:tc>
        <w:tc>
          <w:tcPr/>
          <w:p w:rsidR="00000000" w:rsidDel="00000000" w:rsidP="00000000" w:rsidRDefault="00000000" w:rsidRPr="00000000" w14:paraId="00000064">
            <w:pPr>
              <w:rPr>
                <w:color w:val="0000ff"/>
                <w:highlight w:val="yellow"/>
                <w:u w:val="single"/>
              </w:rPr>
            </w:pPr>
            <w:r w:rsidDel="00000000" w:rsidR="00000000" w:rsidRPr="00000000">
              <w:rPr>
                <w:color w:val="0000ff"/>
                <w:highlight w:val="yellow"/>
                <w:u w:val="single"/>
                <w:rtl w:val="0"/>
              </w:rPr>
              <w:t xml:space="preserve">Souveraineté des données garantie par un fonctionnement 100% local (Ollama / Ollama local), excluant tout transfert de données scolaires hors de l'UE (anti-Cloud américain).</w:t>
            </w:r>
          </w:p>
        </w:tc>
      </w:tr>
    </w:tbl>
    <w:p w:rsidR="00000000" w:rsidDel="00000000" w:rsidP="00000000" w:rsidRDefault="00000000" w:rsidRPr="00000000" w14:paraId="00000065">
      <w:pPr>
        <w:pStyle w:val="Heading1"/>
        <w:rPr/>
      </w:pPr>
      <w:r w:rsidDel="00000000" w:rsidR="00000000" w:rsidRPr="00000000">
        <w:rPr>
          <w:color w:val="1e1b4b"/>
          <w:rtl w:val="0"/>
        </w:rPr>
        <w:t xml:space="preserve">3. Needs (besoins résolus)</w:t>
      </w:r>
      <w:r w:rsidDel="00000000" w:rsidR="00000000" w:rsidRPr="00000000">
        <w:rPr>
          <w:rtl w:val="0"/>
        </w:rPr>
      </w:r>
    </w:p>
    <w:p w:rsidR="00000000" w:rsidDel="00000000" w:rsidP="00000000" w:rsidRDefault="00000000" w:rsidRPr="00000000" w14:paraId="00000066">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les besoins concrets que le produit résout pour chaque cible. Ce sont les frustrations chiffrables du quotidien, pas des concepts vagues.</w:t>
      </w:r>
      <w:r w:rsidDel="00000000" w:rsidR="00000000" w:rsidRPr="00000000">
        <w:rPr>
          <w:rtl w:val="0"/>
        </w:rPr>
      </w:r>
    </w:p>
    <w:p w:rsidR="00000000" w:rsidDel="00000000" w:rsidP="00000000" w:rsidRDefault="00000000" w:rsidRPr="00000000" w14:paraId="00000067">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3 à 5 besoins par cible, formulés comme des verbes d'action utilisateur. Privilégier les besoins mesurables (temps gagné, fréquence, coût économisé).</w:t>
      </w:r>
      <w:r w:rsidDel="00000000" w:rsidR="00000000" w:rsidRPr="00000000">
        <w:rPr>
          <w:rtl w:val="0"/>
        </w:rPr>
      </w:r>
    </w:p>
    <w:p w:rsidR="00000000" w:rsidDel="00000000" w:rsidP="00000000" w:rsidRDefault="00000000" w:rsidRPr="00000000" w14:paraId="00000068">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Générer un quiz de révision sur n'importe quel chapitre en moins de 5 minutes » (mesurable, fréquence claire)</w:t>
      </w:r>
      <w:r w:rsidDel="00000000" w:rsidR="00000000" w:rsidRPr="00000000">
        <w:rPr>
          <w:rtl w:val="0"/>
        </w:rPr>
      </w:r>
    </w:p>
    <w:p w:rsidR="00000000" w:rsidDel="00000000" w:rsidP="00000000" w:rsidRDefault="00000000" w:rsidRPr="00000000" w14:paraId="00000069">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Mieux apprendre. » (générique, non mesurable)</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color w:val="1e1b4b"/>
          <w:rtl w:val="0"/>
        </w:rPr>
        <w:t xml:space="preserve">3.1. Besoins de la cible primaire (Étudiant)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en moins de 5 min un quiz de révision sur n'importe quel chapitre d'un cours fourni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Identifier ses lacunes par chapitre avant un examen (sans correcteur humain)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Réviser hors-ligne (transports, lieu sans wifi)</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Accéder à ses quiz et à son historique de progression depuis n'importe quel appareil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u w:val="single"/>
          <w:rtl w:val="0"/>
        </w:rPr>
        <w:t xml:space="preserve">Avoir ces quiz sur ses propres fiches de notes dans son espace non partagé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Avoir confiance dans la fiabilité des questions générées (pas d'hallucinations LLM)</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color w:val="1e1b4b"/>
          <w:rtl w:val="0"/>
        </w:rPr>
        <w:t xml:space="preserve">3.2. Besoins de la cible secondaire (Enseignant)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Préparer des supports d'évaluation variés (quiz, QCM, questions ouvertes) en gain de temps mesurable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Adapter automatiquement le niveau de difficulté au niveau de la classe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Suivre l'engagement et les lacunes communes de la classe depuis un dashboard</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color w:val="1e1b4b"/>
          <w:rtl w:val="0"/>
        </w:rPr>
        <w:t xml:space="preserve">3.3. Besoins de la cible tertiaire (Établissement)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Disposer d'un outil edtech RGPD conforme, sans transfert de données hors UE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Tarification prévisible par élève / par an, sans surprise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u w:val="single"/>
          <w:rtl w:val="0"/>
        </w:rPr>
        <w:t xml:space="preserve">Disposer d’un tableau de bord de gestion des profils enseignant(e)s / étudiant(e)s ( après stabilisation MVP)</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Démontrer une stratégie IA pédagogique concrète et documentée au CA</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color w:val="1e1b4b"/>
          <w:rtl w:val="0"/>
        </w:rPr>
        <w:t xml:space="preserve">4. Product (le produit en 3-5 traits)</w:t>
      </w:r>
      <w:r w:rsidDel="00000000" w:rsidR="00000000" w:rsidRPr="00000000">
        <w:rPr>
          <w:rtl w:val="0"/>
        </w:rPr>
      </w:r>
    </w:p>
    <w:p w:rsidR="00000000" w:rsidDel="00000000" w:rsidP="00000000" w:rsidRDefault="00000000" w:rsidRPr="00000000" w14:paraId="0000007B">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le produit lui-même en 3 à 5 caractéristiques différenciantes. Ce n'est pas le scope MVP : c'est la "signature" du produit.</w:t>
      </w:r>
      <w:r w:rsidDel="00000000" w:rsidR="00000000" w:rsidRPr="00000000">
        <w:rPr>
          <w:rtl w:val="0"/>
        </w:rPr>
      </w:r>
    </w:p>
    <w:p w:rsidR="00000000" w:rsidDel="00000000" w:rsidP="00000000" w:rsidRDefault="00000000" w:rsidRPr="00000000" w14:paraId="0000007C">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Phrases courtes, orientées bénéfice perçu. Évite la liste de features techniques exhaustive.</w:t>
      </w:r>
      <w:r w:rsidDel="00000000" w:rsidR="00000000" w:rsidRPr="00000000">
        <w:rPr>
          <w:rtl w:val="0"/>
        </w:rPr>
      </w:r>
    </w:p>
    <w:p w:rsidR="00000000" w:rsidDel="00000000" w:rsidP="00000000" w:rsidRDefault="00000000" w:rsidRPr="00000000" w14:paraId="0000007D">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Génération de quiz en moins de 60 secondes via LLM local, aucune donnée ne quitte le serveur. »</w:t>
      </w:r>
      <w:r w:rsidDel="00000000" w:rsidR="00000000" w:rsidRPr="00000000">
        <w:rPr>
          <w:rtl w:val="0"/>
        </w:rPr>
      </w:r>
    </w:p>
    <w:p w:rsidR="00000000" w:rsidDel="00000000" w:rsidP="00000000" w:rsidRDefault="00000000" w:rsidRPr="00000000" w14:paraId="0000007E">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Backend Django, PostgreSQL, JWT, Redis cache, Celery, Ollama, Vite + React, Docker Compose, etc. » (stack technique, pas signature produit)</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color w:val="1e1b4b"/>
          <w:rtl w:val="0"/>
        </w:rPr>
        <w:t xml:space="preserve">4.1. Caractéristiques signature d'EduTutor IA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Génération de 10 QCM en moins de 60 s à partir d'un cours fourni (PDF ou texte)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Fonctionnement 100 % local via Ollama (Llama 3.1 8B / Phi-3-mini), souveraineté des données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Interface mobile-first et hors-ligne friendly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color w:val="0000ff"/>
          <w:u w:val="single"/>
          <w:rtl w:val="0"/>
        </w:rPr>
        <w:t xml:space="preserve">Ancrage pédagogique vérifiable (RAG)</w:t>
      </w:r>
      <w:r w:rsidDel="00000000" w:rsidR="00000000" w:rsidRPr="00000000">
        <w:rPr>
          <w:color w:val="0000ff"/>
          <w:u w:val="single"/>
          <w:rtl w:val="0"/>
        </w:rPr>
        <w:t xml:space="preserve"> : Chaque question générée est nativement traçable à une source précise du document d'origine, éliminant toute incertitude pédagogique ou hallucination.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b w:val="1"/>
          <w:bCs w:val="1"/>
          <w:color w:val="0000ff"/>
          <w:u w:val="single"/>
          <w:rtl w:val="0"/>
        </w:rPr>
        <w:t xml:space="preserve">Double espace synchronisé (Étudiant / Enseignant) </w:t>
      </w:r>
      <w:r w:rsidDel="00000000" w:rsidR="00000000" w:rsidRPr="00000000">
        <w:rPr>
          <w:color w:val="0000ff"/>
          <w:u w:val="single"/>
          <w:rtl w:val="0"/>
        </w:rPr>
        <w:t xml:space="preserve">: Un écosystème unifié où l'élève s'auto-évalue en autonomie et l'enseignant pilote la progression de la classe sans basculer d'outil.</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color w:val="1e1b4b"/>
          <w:rtl w:val="0"/>
        </w:rPr>
        <w:t xml:space="preserve">4.2. MVP must-have (Release 1) : rappel imposé</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F1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Inscription et connexion utilisateur (Django Auth standard)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F2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Saisie d'un cours : upload PDF ≤ 5 Mo ou texte ≥ 200 caractères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F3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Génération automatique d'un quiz de 10 QCM via LLM local</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F4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Soumission et correction automatique (une bonne réponse par QCM)</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F5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Affichage du score /10 + détail bonnes/mauvaises réponses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F6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Historique persisté des quizz par utilisateur (date, cours, score)</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color w:val="1e1b4b"/>
          <w:rtl w:val="0"/>
        </w:rPr>
        <w:t xml:space="preserve">4.3. Pistes Release 2 envisagées (2 à 3 à choisir)</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Parmi les 10 pistes Release 2 du brief, votre équipe sélectionne 2 à 3 candidates à proposer en revue de fin de semaine. Listez vos candidates ci-dessous, avec un mot de justification chacune.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b w:val="1"/>
          <w:bCs w:val="1"/>
          <w:color w:val="0000ff"/>
          <w:u w:val="single"/>
          <w:rtl w:val="0"/>
        </w:rPr>
        <w:t xml:space="preserve">Candidate 1 : 5 -Explication des réponses (Complexité : 🟡 Moyenne).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0000ff"/>
          <w:u w:val="single"/>
        </w:rPr>
      </w:pPr>
      <w:r w:rsidDel="00000000" w:rsidR="00000000" w:rsidRPr="00000000">
        <w:rPr>
          <w:i w:val="1"/>
          <w:iCs w:val="1"/>
          <w:color w:val="0000ff"/>
          <w:u w:val="single"/>
          <w:rtl w:val="0"/>
        </w:rPr>
        <w:t xml:space="preserve">Justification </w:t>
      </w:r>
      <w:r w:rsidDel="00000000" w:rsidR="00000000" w:rsidRPr="00000000">
        <w:rPr>
          <w:color w:val="0000ff"/>
          <w:u w:val="single"/>
          <w:rtl w:val="0"/>
        </w:rPr>
        <w:t xml:space="preserve">: Cette fonctionnalité transforme le quiz d'un simple outil d'évaluation en un véritable outil d'apprentissage en explicitant le "pourquoi" de chaque bonne ou mauvaise réponse, ce qui renforce directement notre pilier de fiabilité pédagogique.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color w:val="0000ff"/>
        </w:rPr>
      </w:pPr>
      <w:r w:rsidDel="00000000" w:rsidR="00000000" w:rsidRPr="00000000">
        <w:rPr>
          <w:b w:val="1"/>
          <w:bCs w:val="1"/>
          <w:color w:val="0000ff"/>
          <w:u w:val="single"/>
          <w:rtl w:val="0"/>
        </w:rPr>
        <w:t xml:space="preserve">Candidate 2 : 12 -Export RGPD de mes données (Complexité : 🟡 Moyenne).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0000ff"/>
          <w:u w:val="single"/>
        </w:rPr>
      </w:pPr>
      <w:r w:rsidDel="00000000" w:rsidR="00000000" w:rsidRPr="00000000">
        <w:rPr>
          <w:i w:val="1"/>
          <w:iCs w:val="1"/>
          <w:color w:val="0000ff"/>
          <w:u w:val="single"/>
          <w:rtl w:val="0"/>
        </w:rPr>
        <w:t xml:space="preserve">Justification </w:t>
      </w:r>
      <w:r w:rsidDel="00000000" w:rsidR="00000000" w:rsidRPr="00000000">
        <w:rPr>
          <w:color w:val="0000ff"/>
          <w:u w:val="single"/>
          <w:rtl w:val="0"/>
        </w:rPr>
        <w:t xml:space="preserve">: Elle matérialise concrètement le droit à la portabilité des données des utilisateurs, ce qui constitue un prérequis contractuel non négociable pour notre cible B2B éducation et nos engagements de conformité locale.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color w:val="0000ff"/>
        </w:rPr>
      </w:pPr>
      <w:r w:rsidDel="00000000" w:rsidR="00000000" w:rsidRPr="00000000">
        <w:rPr>
          <w:b w:val="1"/>
          <w:bCs w:val="1"/>
          <w:color w:val="0000ff"/>
          <w:u w:val="single"/>
          <w:rtl w:val="0"/>
        </w:rPr>
        <w:t xml:space="preserve">Candidate 3 : 15 -Catégories / matières &amp; recherche (Complexité : 🟢 Faible). </w:t>
      </w:r>
      <w:r w:rsidDel="00000000" w:rsidR="00000000" w:rsidRPr="00000000">
        <w:rPr>
          <w:i w:val="1"/>
          <w:iCs w:val="1"/>
          <w:color w:val="0000ff"/>
          <w:u w:val="single"/>
          <w:rtl w:val="0"/>
        </w:rPr>
        <w:t xml:space="preserve">Justification </w:t>
      </w:r>
      <w:r w:rsidDel="00000000" w:rsidR="00000000" w:rsidRPr="00000000">
        <w:rPr>
          <w:color w:val="0000ff"/>
          <w:u w:val="single"/>
          <w:rtl w:val="0"/>
        </w:rPr>
        <w:t xml:space="preserve">: Très rapide à implémenter via un filtrage sur la vue existante (QuizListView), elle apporte une immense valeur d'usage en permettant à l'étudiant (Léa) comme à l'enseignant (Mme Lefèvre) de trier et de retrouver instantanément un quiz par matière.</w:t>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color w:val="1e1b4b"/>
          <w:rtl w:val="0"/>
        </w:rPr>
        <w:t xml:space="preserve">5. Business Goals (objectifs de succès)</w:t>
      </w:r>
      <w:r w:rsidDel="00000000" w:rsidR="00000000" w:rsidRPr="00000000">
        <w:rPr>
          <w:rtl w:val="0"/>
        </w:rPr>
      </w:r>
    </w:p>
    <w:p w:rsidR="00000000" w:rsidDel="00000000" w:rsidP="00000000" w:rsidRDefault="00000000" w:rsidRPr="00000000" w14:paraId="00000094">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Définir les indicateurs qui permettront de dire, dans 6 ou 12 mois, si le produit est un succès. Sans goals, le produit dérive.</w:t>
      </w:r>
      <w:r w:rsidDel="00000000" w:rsidR="00000000" w:rsidRPr="00000000">
        <w:rPr>
          <w:rtl w:val="0"/>
        </w:rPr>
      </w:r>
    </w:p>
    <w:p w:rsidR="00000000" w:rsidDel="00000000" w:rsidP="00000000" w:rsidRDefault="00000000" w:rsidRPr="00000000" w14:paraId="00000095">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3 à 5 objectifs chiffrés, datés, mesurables. Préférer KPI utilisateur à KPI financier en début de produit.</w:t>
      </w:r>
      <w:r w:rsidDel="00000000" w:rsidR="00000000" w:rsidRPr="00000000">
        <w:rPr>
          <w:rtl w:val="0"/>
        </w:rPr>
      </w:r>
    </w:p>
    <w:p w:rsidR="00000000" w:rsidDel="00000000" w:rsidP="00000000" w:rsidRDefault="00000000" w:rsidRPr="00000000" w14:paraId="00000096">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1 000 étudiants actifs hebdomadaires (WAU) d'ici T+6 mois, NPS &gt; 30 d'ici T+9 mois. »</w:t>
      </w:r>
      <w:r w:rsidDel="00000000" w:rsidR="00000000" w:rsidRPr="00000000">
        <w:rPr>
          <w:rtl w:val="0"/>
        </w:rPr>
      </w:r>
    </w:p>
    <w:p w:rsidR="00000000" w:rsidDel="00000000" w:rsidP="00000000" w:rsidRDefault="00000000" w:rsidRPr="00000000" w14:paraId="00000097">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Devenir leader du marché. » (intestable, jamais mesurable)</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color w:val="1e1b4b"/>
          <w:rtl w:val="0"/>
        </w:rPr>
        <w:t xml:space="preserve">5.1. Objectifs d'adoption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Adoption : atteindre </w:t>
      </w:r>
      <w:r w:rsidDel="00000000" w:rsidR="00000000" w:rsidRPr="00000000">
        <w:rPr>
          <w:color w:val="0000ff"/>
          <w:u w:val="single"/>
          <w:rtl w:val="0"/>
        </w:rPr>
        <w:t xml:space="preserve">500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étudiants actifs hebdomadaires (WAU) d'ici T+6 mois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Rétention : </w:t>
      </w:r>
      <w:r w:rsidDel="00000000" w:rsidR="00000000" w:rsidRPr="00000000">
        <w:rPr>
          <w:rtl w:val="0"/>
        </w:rPr>
        <w:t xml:space="preserve">40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des utilisateurs reviennent dans la semaine après inscription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Activation : 70 % des inscrits génèrent au moins 1 quiz dans les 48h après création de compte</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color w:val="1e1b4b"/>
          <w:rtl w:val="0"/>
        </w:rPr>
        <w:t xml:space="preserve">5.2. Objectifs de satisfaction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Satisfaction : NPS &gt; </w:t>
      </w:r>
      <w:r w:rsidDel="00000000" w:rsidR="00000000" w:rsidRPr="00000000">
        <w:rPr>
          <w:color w:val="0000ff"/>
          <w:u w:val="single"/>
          <w:rtl w:val="0"/>
        </w:rPr>
        <w:t xml:space="preserve">30</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d'ici T+9 mois (cible standard edtech : NPS &gt; 30)</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Qualité contenu : &lt; 5 % de quiz signalés "erreur factuelle" par les utilisateurs</w:t>
      </w:r>
      <w:r w:rsidDel="00000000" w:rsidR="00000000" w:rsidRPr="00000000">
        <w:rPr>
          <w:rtl w:val="0"/>
        </w:rPr>
      </w:r>
    </w:p>
    <w:p w:rsidR="00000000" w:rsidDel="00000000" w:rsidP="00000000" w:rsidRDefault="00000000" w:rsidRPr="00000000" w14:paraId="0000009F">
      <w:pPr>
        <w:numPr>
          <w:ilvl w:val="0"/>
          <w:numId w:val="1"/>
        </w:numPr>
        <w:spacing w:after="40" w:before="40" w:lineRule="auto"/>
        <w:ind w:left="360" w:hanging="360"/>
        <w:rPr>
          <w:color w:val="0000ff"/>
        </w:rPr>
      </w:pPr>
      <w:r w:rsidDel="00000000" w:rsidR="00000000" w:rsidRPr="00000000">
        <w:rPr>
          <w:color w:val="0000ff"/>
          <w:u w:val="single"/>
          <w:rtl w:val="0"/>
        </w:rPr>
        <w:t xml:space="preserve">Performance : temps de génération &lt; 60 s sur 95 % des requêtes (CA3)</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color w:val="1e1b4b"/>
          <w:rtl w:val="0"/>
        </w:rPr>
        <w:t xml:space="preserve">5.3. Objectifs business (long terme)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Conversion B2B : au moins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établissements scolaires sous contrat dans 12 mois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Coût acquisition : CAC &lt;</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sidDel="00000000" w:rsidR="00000000" w:rsidRPr="00000000">
        <w:rPr>
          <w:color w:val="0000ff"/>
          <w:u w:val="single"/>
          <w:rtl w:val="0"/>
        </w:rPr>
        <w:t xml:space="preserve">5</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 utilisateur converti</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vertAlign w:val="baseline"/>
          <w:rtl w:val="0"/>
        </w:rPr>
        <w:t xml:space="preserve">• </w:t>
      </w:r>
      <w:r w:rsidDel="00000000" w:rsidR="00000000" w:rsidRPr="00000000">
        <w:rPr>
          <w:rFonts w:ascii="Times New Roman" w:cs="Times New Roman" w:eastAsia="Times New Roman" w:hAnsi="Times New Roman"/>
          <w:color w:val="0000ff"/>
          <w:sz w:val="14"/>
          <w:szCs w:val="14"/>
          <w:u w:val="single"/>
          <w:rtl w:val="0"/>
        </w:rPr>
        <w:t xml:space="preserve"> </w:t>
      </w:r>
      <w:r w:rsidDel="00000000" w:rsidR="00000000" w:rsidRPr="00000000">
        <w:rPr>
          <w:color w:val="0000ff"/>
          <w:u w:val="single"/>
          <w:rtl w:val="0"/>
        </w:rPr>
        <w:t xml:space="preserve">Modèle : freemium étudiant (gratuit) + licence établissement (~3 €/élève/an)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u w:val="single"/>
          <w:rtl w:val="0"/>
        </w:rPr>
        <w:t xml:space="preserve">Internationalisation : interface disponible en FR/EN/ES d'ici la Release 3, pour adresser les lycées français à l'étranger et le marché européen visé par la levée de fonds.</w:t>
      </w:r>
    </w:p>
    <w:p w:rsidR="00000000" w:rsidDel="00000000" w:rsidP="00000000" w:rsidRDefault="00000000" w:rsidRPr="00000000" w14:paraId="000000A5">
      <w:pPr>
        <w:pStyle w:val="Heading1"/>
        <w:rPr/>
      </w:pPr>
      <w:r w:rsidDel="00000000" w:rsidR="00000000" w:rsidRPr="00000000">
        <w:rPr>
          <w:color w:val="1e1b4b"/>
          <w:rtl w:val="0"/>
        </w:rPr>
        <w:t xml:space="preserve">6. Différenciateurs vs concurrents</w:t>
      </w:r>
      <w:r w:rsidDel="00000000" w:rsidR="00000000" w:rsidRPr="00000000">
        <w:rPr>
          <w:rtl w:val="0"/>
        </w:rPr>
      </w:r>
    </w:p>
    <w:p w:rsidR="00000000" w:rsidDel="00000000" w:rsidP="00000000" w:rsidRDefault="00000000" w:rsidRPr="00000000" w14:paraId="000000A6">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Cartographier la concurrence et formuler ce qui distingue EduTutor IA. Indispensable pour la soutenance et toute conversation commerciale.</w:t>
      </w:r>
      <w:r w:rsidDel="00000000" w:rsidR="00000000" w:rsidRPr="00000000">
        <w:rPr>
          <w:rtl w:val="0"/>
        </w:rPr>
      </w:r>
    </w:p>
    <w:p w:rsidR="00000000" w:rsidDel="00000000" w:rsidP="00000000" w:rsidRDefault="00000000" w:rsidRPr="00000000" w14:paraId="000000A7">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Table comparative des 4 concurrents principaux + bloc « 3 angles différenciateurs EduTutor » étayés.</w:t>
      </w:r>
      <w:r w:rsidDel="00000000" w:rsidR="00000000" w:rsidRPr="00000000">
        <w:rPr>
          <w:rtl w:val="0"/>
        </w:rPr>
      </w:r>
    </w:p>
    <w:p w:rsidR="00000000" w:rsidDel="00000000" w:rsidP="00000000" w:rsidRDefault="00000000" w:rsidRPr="00000000" w14:paraId="000000A8">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RGPD (local-first), aucun concurrent identifié ne tourne en local, tous reposent sur OpenAI / Anthropic. »</w:t>
      </w:r>
      <w:r w:rsidDel="00000000" w:rsidR="00000000" w:rsidRPr="00000000">
        <w:rPr>
          <w:rtl w:val="0"/>
        </w:rPr>
      </w:r>
    </w:p>
    <w:p w:rsidR="00000000" w:rsidDel="00000000" w:rsidP="00000000" w:rsidRDefault="00000000" w:rsidRPr="00000000" w14:paraId="000000A9">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Notre produit est mieux. » (intestable, non argumenté)</w:t>
      </w: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color w:val="1e1b4b"/>
          <w:rtl w:val="0"/>
        </w:rPr>
        <w:t xml:space="preserve">6.1. Cartographie des concurrents</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1e1b4b" w:val="clear"/>
          </w:tcPr>
          <w:p w:rsidR="00000000" w:rsidDel="00000000" w:rsidP="00000000" w:rsidRDefault="00000000" w:rsidRPr="00000000" w14:paraId="000000AB">
            <w:pPr>
              <w:rPr/>
            </w:pPr>
            <w:r w:rsidDel="00000000" w:rsidR="00000000" w:rsidRPr="00000000">
              <w:rPr>
                <w:b w:val="1"/>
                <w:bCs w:val="1"/>
                <w:color w:val="ffffff"/>
                <w:rtl w:val="0"/>
              </w:rPr>
              <w:t xml:space="preserve">Concurrent</w:t>
            </w:r>
            <w:r w:rsidDel="00000000" w:rsidR="00000000" w:rsidRPr="00000000">
              <w:rPr>
                <w:rtl w:val="0"/>
              </w:rPr>
            </w:r>
          </w:p>
        </w:tc>
        <w:tc>
          <w:tcPr>
            <w:shd w:fill="1e1b4b" w:val="clear"/>
          </w:tcPr>
          <w:p w:rsidR="00000000" w:rsidDel="00000000" w:rsidP="00000000" w:rsidRDefault="00000000" w:rsidRPr="00000000" w14:paraId="000000AC">
            <w:pPr>
              <w:rPr/>
            </w:pPr>
            <w:r w:rsidDel="00000000" w:rsidR="00000000" w:rsidRPr="00000000">
              <w:rPr>
                <w:b w:val="1"/>
                <w:bCs w:val="1"/>
                <w:color w:val="ffffff"/>
                <w:rtl w:val="0"/>
              </w:rPr>
              <w:t xml:space="preserve">Positionnement</w:t>
            </w:r>
            <w:r w:rsidDel="00000000" w:rsidR="00000000" w:rsidRPr="00000000">
              <w:rPr>
                <w:rtl w:val="0"/>
              </w:rPr>
            </w:r>
          </w:p>
        </w:tc>
        <w:tc>
          <w:tcPr>
            <w:shd w:fill="1e1b4b" w:val="clear"/>
          </w:tcPr>
          <w:p w:rsidR="00000000" w:rsidDel="00000000" w:rsidP="00000000" w:rsidRDefault="00000000" w:rsidRPr="00000000" w14:paraId="000000AD">
            <w:pPr>
              <w:rPr/>
            </w:pPr>
            <w:r w:rsidDel="00000000" w:rsidR="00000000" w:rsidRPr="00000000">
              <w:rPr>
                <w:b w:val="1"/>
                <w:bCs w:val="1"/>
                <w:color w:val="ffffff"/>
                <w:rtl w:val="0"/>
              </w:rPr>
              <w:t xml:space="preserve">Limite identifiée</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b w:val="1"/>
                <w:bCs w:val="1"/>
                <w:rtl w:val="0"/>
              </w:rPr>
              <w:t xml:space="preserve">Wilgo.ai</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Compagnon IA français pour étudiants</w:t>
            </w:r>
          </w:p>
        </w:tc>
        <w:tc>
          <w:tcPr/>
          <w:p w:rsidR="00000000" w:rsidDel="00000000" w:rsidP="00000000" w:rsidRDefault="00000000" w:rsidRPr="00000000" w14:paraId="000000B0">
            <w:pPr>
              <w:rPr/>
            </w:pPr>
            <w:r w:rsidDel="00000000" w:rsidR="00000000" w:rsidRPr="00000000">
              <w:rPr>
                <w:rtl w:val="0"/>
              </w:rPr>
              <w:t xml:space="preserve">Cloud, dépendance OpenAI, données hors UE</w:t>
            </w:r>
          </w:p>
        </w:tc>
      </w:tr>
      <w:tr>
        <w:trPr>
          <w:cantSplit w:val="0"/>
          <w:tblHeader w:val="0"/>
        </w:trPr>
        <w:tc>
          <w:tcPr/>
          <w:p w:rsidR="00000000" w:rsidDel="00000000" w:rsidP="00000000" w:rsidRDefault="00000000" w:rsidRPr="00000000" w14:paraId="000000B1">
            <w:pPr>
              <w:rPr/>
            </w:pPr>
            <w:r w:rsidDel="00000000" w:rsidR="00000000" w:rsidRPr="00000000">
              <w:rPr>
                <w:b w:val="1"/>
                <w:bCs w:val="1"/>
                <w:rtl w:val="0"/>
              </w:rPr>
              <w:t xml:space="preserve">Leo (iamleo.ai)</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Tuteur IA Bac/sup ancré sur programmes français</w:t>
            </w:r>
          </w:p>
        </w:tc>
        <w:tc>
          <w:tcPr/>
          <w:p w:rsidR="00000000" w:rsidDel="00000000" w:rsidP="00000000" w:rsidRDefault="00000000" w:rsidRPr="00000000" w14:paraId="000000B3">
            <w:pPr>
              <w:rPr/>
            </w:pPr>
            <w:r w:rsidDel="00000000" w:rsidR="00000000" w:rsidRPr="00000000">
              <w:rPr>
                <w:rtl w:val="0"/>
              </w:rPr>
              <w:t xml:space="preserve">Cible étudiants uniquement, pas d'angle enseignant</w:t>
            </w:r>
          </w:p>
        </w:tc>
      </w:tr>
      <w:tr>
        <w:trPr>
          <w:cantSplit w:val="0"/>
          <w:tblHeader w:val="0"/>
        </w:trPr>
        <w:tc>
          <w:tcPr/>
          <w:p w:rsidR="00000000" w:rsidDel="00000000" w:rsidP="00000000" w:rsidRDefault="00000000" w:rsidRPr="00000000" w14:paraId="000000B4">
            <w:pPr>
              <w:rPr/>
            </w:pPr>
            <w:r w:rsidDel="00000000" w:rsidR="00000000" w:rsidRPr="00000000">
              <w:rPr>
                <w:b w:val="1"/>
                <w:bCs w:val="1"/>
                <w:rtl w:val="0"/>
              </w:rPr>
              <w:t xml:space="preserve">Quizlet AI</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Cartes mémoire et quiz IA, pionnier US</w:t>
            </w:r>
          </w:p>
        </w:tc>
        <w:tc>
          <w:tcPr/>
          <w:p w:rsidR="00000000" w:rsidDel="00000000" w:rsidP="00000000" w:rsidRDefault="00000000" w:rsidRPr="00000000" w14:paraId="000000B6">
            <w:pPr>
              <w:rPr/>
            </w:pPr>
            <w:r w:rsidDel="00000000" w:rsidR="00000000" w:rsidRPr="00000000">
              <w:rPr>
                <w:rtl w:val="0"/>
              </w:rPr>
              <w:t xml:space="preserve">Pas d'ancrage cours fourni, focus marché US</w:t>
            </w:r>
          </w:p>
        </w:tc>
      </w:tr>
      <w:tr>
        <w:trPr>
          <w:cantSplit w:val="0"/>
          <w:tblHeader w:val="0"/>
        </w:trPr>
        <w:tc>
          <w:tcPr/>
          <w:p w:rsidR="00000000" w:rsidDel="00000000" w:rsidP="00000000" w:rsidRDefault="00000000" w:rsidRPr="00000000" w14:paraId="000000B7">
            <w:pPr>
              <w:rPr/>
            </w:pPr>
            <w:r w:rsidDel="00000000" w:rsidR="00000000" w:rsidRPr="00000000">
              <w:rPr>
                <w:b w:val="1"/>
                <w:bCs w:val="1"/>
                <w:rtl w:val="0"/>
              </w:rPr>
              <w:t xml:space="preserve">Khanmigo</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Tuteur IA Khan Academy, lancé 2023</w:t>
            </w:r>
          </w:p>
        </w:tc>
        <w:tc>
          <w:tcPr/>
          <w:p w:rsidR="00000000" w:rsidDel="00000000" w:rsidP="00000000" w:rsidRDefault="00000000" w:rsidRPr="00000000" w14:paraId="000000B9">
            <w:pPr>
              <w:rPr/>
            </w:pPr>
            <w:r w:rsidDel="00000000" w:rsidR="00000000" w:rsidRPr="00000000">
              <w:rPr>
                <w:rtl w:val="0"/>
              </w:rPr>
              <w:t xml:space="preserve">US-first, conformité RGPD UE floue</w:t>
            </w:r>
          </w:p>
        </w:tc>
      </w:tr>
    </w:tbl>
    <w:p w:rsidR="00000000" w:rsidDel="00000000" w:rsidP="00000000" w:rsidRDefault="00000000" w:rsidRPr="00000000" w14:paraId="000000BA">
      <w:pPr>
        <w:pStyle w:val="Heading2"/>
        <w:rPr/>
      </w:pPr>
      <w:r w:rsidDel="00000000" w:rsidR="00000000" w:rsidRPr="00000000">
        <w:rPr>
          <w:color w:val="1e1b4b"/>
          <w:rtl w:val="0"/>
        </w:rPr>
        <w:t xml:space="preserve">6.2. Nos 3 différenciateurs argumentés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Prompts métier enseignants,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concurrents sont « étudiant-first » (l'élève cherche, l'IA résume). EduTutor inverse : « enseignant-first », produit des supports d'évaluation </w:t>
      </w:r>
      <w:r w:rsidDel="00000000" w:rsidR="00000000" w:rsidRPr="00000000">
        <w:rPr>
          <w:color w:val="0000ff"/>
          <w:u w:val="single"/>
          <w:rtl w:val="0"/>
        </w:rPr>
        <w:t xml:space="preserve">prêts à utiliser en classe - pas des résumés génériques.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Pédagogie ancrée (RAG sur cours fourni),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LLM bruts hallucinent sur chiffres et dates. EduTutor s'engage à ancrer ses générations dans le manuel fourni, traçables à une source.</w:t>
      </w:r>
      <w:r w:rsidDel="00000000" w:rsidR="00000000" w:rsidRPr="00000000">
        <w:rPr>
          <w:color w:val="0000ff"/>
          <w:u w:val="single"/>
          <w:rtl w:val="0"/>
        </w:rPr>
        <w:t xml:space="preserve"> Chaque question est traçable à une source : vérifiable, fiable, défendable.</w:t>
      </w:r>
      <w:r w:rsidDel="00000000" w:rsidR="00000000" w:rsidRPr="00000000">
        <w:rPr>
          <w:highlight w:val="cyan"/>
          <w:rtl w:val="0"/>
        </w:rPr>
        <w:t xml:space="preserve"> </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RGPD, local-first,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concurrents utilisent OpenAI / Anthropic, données quittent l'UE. EduTutor tourne sur Ollama local : aucune donnée ne sort du serveur. Prérequis non négociable pour la cible B2B éducation. </w:t>
      </w:r>
      <w:r w:rsidDel="00000000" w:rsidR="00000000" w:rsidRPr="00000000">
        <w:rPr>
          <w:color w:val="0000ff"/>
          <w:u w:val="single"/>
          <w:rtl w:val="0"/>
        </w:rPr>
        <w:t xml:space="preserve">Notre architecture est 100 % locale par conception : aucune donnée scolaire ne quitte le serveur de l'établissement, ni par défaut, ni en repli cloud.</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color w:val="1e1b4b"/>
          <w:rtl w:val="0"/>
        </w:rPr>
        <w:t xml:space="preserve">🔄 Mise à jour v3.0 — vision confrontée aux livraisons (02/07/2026)</w:t>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La vision (§1.1) est inchangée et désormais démontrée. </w:t>
      </w:r>
      <w:r w:rsidDel="00000000" w:rsidR="00000000" w:rsidRPr="00000000">
        <w:rPr>
          <w:rtl w:val="0"/>
        </w:rPr>
        <w:t xml:space="preserve">Le MVP F1-F6 est livré et taggé v1.0.0-mvp (release GitHub avec démo vidéo, clôture Sprint 3 du 01/07 à 23h03). Le « double espace synchronisé » annoncé en signature produit (§4.1) est devenu réel au Sprint 3 : inscription enseignant self-service (US-26) et tableau de bord de classe (US-T1). La génération reste 100 % locale (Ollama), désormais durcie contre l’injection de prompt (séparation stricte des rôles system/user via /api/chat, validation post-LLM, tests adversariaux en CI — cf. ADR-002).</w:t>
      </w:r>
    </w:p>
    <w:p w:rsidR="00000000" w:rsidDel="00000000" w:rsidP="00000000" w:rsidRDefault="00000000" w:rsidRPr="00000000" w14:paraId="000000C1">
      <w:pPr>
        <w:rPr/>
      </w:pPr>
      <w:r w:rsidDel="00000000" w:rsidR="00000000" w:rsidRPr="00000000">
        <w:rPr>
          <w:b w:val="1"/>
          <w:bCs w:val="1"/>
          <w:rtl w:val="0"/>
        </w:rPr>
        <w:t xml:space="preserve">Le différenciateur RGPD/local-first (§6.2) est passé de l’argument au livrable. </w:t>
      </w:r>
      <w:r w:rsidDel="00000000" w:rsidR="00000000" w:rsidRPr="00000000">
        <w:rPr>
          <w:rtl w:val="0"/>
        </w:rPr>
        <w:t xml:space="preserve">Perturbations J3 et J3-bis absorbées : consentement explicite à l’inscription, export complet des données (ZIP JSON+CSV et JSON structuré, Art. 15/20), suppression de compte (Art. 17), politique de rétention écrite (Art. 6), audit trail SAR avec statut et empreinte SHA-256, lettre de réponse type au demandeur. C’est exactement le dossier « prêt à l’emploi » que la cible tertiaire (M. Chen / DPO) exige.</w:t>
      </w:r>
    </w:p>
    <w:p w:rsidR="00000000" w:rsidDel="00000000" w:rsidP="00000000" w:rsidRDefault="00000000" w:rsidRPr="00000000" w14:paraId="000000C2">
      <w:pPr>
        <w:rPr/>
      </w:pPr>
      <w:r w:rsidDel="00000000" w:rsidR="00000000" w:rsidRPr="00000000">
        <w:rPr>
          <w:b w:val="1"/>
          <w:bCs w:val="1"/>
          <w:rtl w:val="0"/>
        </w:rPr>
        <w:t xml:space="preserve">Pistes Release 2 (§4.3) — arbitrage réel. </w:t>
      </w:r>
      <w:r w:rsidDel="00000000" w:rsidR="00000000" w:rsidRPr="00000000">
        <w:rPr>
          <w:rtl w:val="0"/>
        </w:rPr>
        <w:t xml:space="preserve">La candidate n°12 (export RGPD) est livrée (Sprints 2-3, imposée par les perturbations). La Release 2 effective (tag v1.1.0, Sprint 4) porte le rôle enseignant : signup dédié + dashboard de classe. Les candidates n°5 (explication des réponses) et n°15 (catégories/recherche) restent au backlog R3+, non engagées faute de capacité (la fin de semaine est consacrée à la perturbation J4 et à la soutenance).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Title"/>
        <w:rPr/>
      </w:pPr>
      <w:bookmarkStart w:colFirst="0" w:colLast="0" w:name="_heading=h.brud0jou7lwd" w:id="0"/>
      <w:bookmarkEnd w:id="0"/>
      <w:r w:rsidDel="00000000" w:rsidR="00000000" w:rsidRPr="00000000">
        <w:rPr>
          <w:rtl w:val="0"/>
        </w:rPr>
        <w:t xml:space="preserve">🔄 Mise à jour v4.0 — axe i18n (perturbation J4, Epic 14)</w:t>
      </w:r>
    </w:p>
    <w:p w:rsidR="00000000" w:rsidDel="00000000" w:rsidP="00000000" w:rsidRDefault="00000000" w:rsidRPr="00000000" w14:paraId="000000D1">
      <w:pPr>
        <w:rPr/>
      </w:pPr>
      <w:r w:rsidDel="00000000" w:rsidR="00000000" w:rsidRPr="00000000">
        <w:rPr>
          <w:rtl w:val="0"/>
        </w:rPr>
        <w:t xml:space="preserve">▎ La levée de fonds ouvre une expansion européenne. EduTutor IA est aujourd'hui mono-langue (FR codé en dur, front comme back) — un frein direct pour tout usage hors de France. L'Epic 14 (Internationalisation) matérialise ce besoin : interface traduisible FR/EN/ES et quiz généré dans la langue du cours source, portés par le persona Lucia (élève internationale, voir Personas v4.0 §4). </w:t>
        <w:br w:type="textWrapping"/>
        <w:t xml:space="preserve">Détail complet : docs/J4/i18n/ (../../J4/i18n/README.md).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color w:val="1e1b4b"/>
          <w:rtl w:val="0"/>
        </w:rPr>
        <w:t xml:space="preserve">✅ Grille d'auto-évaluation</w:t>
      </w:r>
      <w:r w:rsidDel="00000000" w:rsidR="00000000" w:rsidRPr="00000000">
        <w:rPr>
          <w:rtl w:val="0"/>
        </w:rPr>
      </w:r>
    </w:p>
    <w:p w:rsidR="00000000" w:rsidDel="00000000" w:rsidP="00000000" w:rsidRDefault="00000000" w:rsidRPr="00000000" w14:paraId="000000EB">
      <w:pPr>
        <w:rPr/>
      </w:pPr>
      <w:r w:rsidDel="00000000" w:rsidR="00000000" w:rsidRPr="00000000">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sidDel="00000000" w:rsidR="00000000" w:rsidRPr="00000000">
        <w:rPr>
          <w:rtl w:val="0"/>
        </w:rPr>
      </w:r>
    </w:p>
    <w:tbl>
      <w:tblPr>
        <w:tblStyle w:val="Table6"/>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252"/>
        <w:gridCol w:w="2551"/>
        <w:gridCol w:w="2835"/>
        <w:tblGridChange w:id="0">
          <w:tblGrid>
            <w:gridCol w:w="4252"/>
            <w:gridCol w:w="2551"/>
            <w:gridCol w:w="2835"/>
          </w:tblGrid>
        </w:tblGridChange>
      </w:tblGrid>
      <w:tr>
        <w:trPr>
          <w:cantSplit w:val="0"/>
          <w:tblHeader w:val="0"/>
        </w:trPr>
        <w:tc>
          <w:tcPr>
            <w:shd w:fill="1e1b4b" w:val="clear"/>
          </w:tcPr>
          <w:p w:rsidR="00000000" w:rsidDel="00000000" w:rsidP="00000000" w:rsidRDefault="00000000" w:rsidRPr="00000000" w14:paraId="000000EC">
            <w:pPr>
              <w:rPr/>
            </w:pPr>
            <w:r w:rsidDel="00000000" w:rsidR="00000000" w:rsidRPr="00000000">
              <w:rPr>
                <w:b w:val="1"/>
                <w:bCs w:val="1"/>
                <w:color w:val="ffffff"/>
                <w:rtl w:val="0"/>
              </w:rPr>
              <w:t xml:space="preserve">Critère qualité</w:t>
            </w:r>
            <w:r w:rsidDel="00000000" w:rsidR="00000000" w:rsidRPr="00000000">
              <w:rPr>
                <w:rtl w:val="0"/>
              </w:rPr>
            </w:r>
          </w:p>
        </w:tc>
        <w:tc>
          <w:tcPr>
            <w:shd w:fill="1e1b4b" w:val="clear"/>
          </w:tcPr>
          <w:p w:rsidR="00000000" w:rsidDel="00000000" w:rsidP="00000000" w:rsidRDefault="00000000" w:rsidRPr="00000000" w14:paraId="000000ED">
            <w:pPr>
              <w:rPr/>
            </w:pPr>
            <w:r w:rsidDel="00000000" w:rsidR="00000000" w:rsidRPr="00000000">
              <w:rPr>
                <w:b w:val="1"/>
                <w:bCs w:val="1"/>
                <w:color w:val="ffffff"/>
                <w:rtl w:val="0"/>
              </w:rPr>
              <w:t xml:space="preserve">Auto-évaluation</w:t>
            </w:r>
            <w:r w:rsidDel="00000000" w:rsidR="00000000" w:rsidRPr="00000000">
              <w:rPr>
                <w:rtl w:val="0"/>
              </w:rPr>
            </w:r>
          </w:p>
        </w:tc>
        <w:tc>
          <w:tcPr>
            <w:shd w:fill="1e1b4b" w:val="clear"/>
          </w:tcPr>
          <w:p w:rsidR="00000000" w:rsidDel="00000000" w:rsidP="00000000" w:rsidRDefault="00000000" w:rsidRPr="00000000" w14:paraId="000000EE">
            <w:pPr>
              <w:rPr/>
            </w:pPr>
            <w:r w:rsidDel="00000000" w:rsidR="00000000" w:rsidRPr="00000000">
              <w:rPr>
                <w:b w:val="1"/>
                <w:bCs w:val="1"/>
                <w:color w:val="ffffff"/>
                <w:rtl w:val="0"/>
              </w:rPr>
              <w:t xml:space="preserve">Commentaire / preuve</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sz w:val="20"/>
                <w:szCs w:val="20"/>
                <w:rtl w:val="0"/>
              </w:rPr>
              <w:t xml:space="preserve">La Vision tient en 1 phrase mémorable et survit aux releases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F2">
            <w:pPr>
              <w:rPr/>
            </w:pPr>
            <w:r w:rsidDel="00000000" w:rsidR="00000000" w:rsidRPr="00000000">
              <w:rPr>
                <w:sz w:val="20"/>
                <w:szCs w:val="20"/>
                <w:rtl w:val="0"/>
              </w:rPr>
              <w:t xml:space="preserve">Les 3 niveaux de cibles (primaire, secondaire, tertiaire) sont décrits avec profil + volume + pain point</w:t>
            </w:r>
            <w:r w:rsidDel="00000000" w:rsidR="00000000" w:rsidRPr="00000000">
              <w:rPr>
                <w:rtl w:val="0"/>
              </w:rPr>
            </w:r>
          </w:p>
        </w:tc>
        <w:tc>
          <w:tcPr/>
          <w:p w:rsidR="00000000" w:rsidDel="00000000" w:rsidP="00000000" w:rsidRDefault="00000000" w:rsidRPr="00000000" w14:paraId="000000F3">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F5">
            <w:pPr>
              <w:rPr/>
            </w:pPr>
            <w:r w:rsidDel="00000000" w:rsidR="00000000" w:rsidRPr="00000000">
              <w:rPr>
                <w:sz w:val="20"/>
                <w:szCs w:val="20"/>
                <w:rtl w:val="0"/>
              </w:rPr>
              <w:t xml:space="preserve">Au moins 3 besoins par cible sont formulés en verbes d'action mesurables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F8">
            <w:pPr>
              <w:rPr/>
            </w:pPr>
            <w:r w:rsidDel="00000000" w:rsidR="00000000" w:rsidRPr="00000000">
              <w:rPr>
                <w:sz w:val="20"/>
                <w:szCs w:val="20"/>
                <w:rtl w:val="0"/>
              </w:rPr>
              <w:t xml:space="preserve">Le produit est décrit en 3 à 5 caractéristiques signature (pas une liste de features techniques)</w:t>
            </w:r>
            <w:r w:rsidDel="00000000" w:rsidR="00000000" w:rsidRPr="00000000">
              <w:rPr>
                <w:rtl w:val="0"/>
              </w:rPr>
            </w:r>
          </w:p>
        </w:tc>
        <w:tc>
          <w:tcPr/>
          <w:p w:rsidR="00000000" w:rsidDel="00000000" w:rsidP="00000000" w:rsidRDefault="00000000" w:rsidRPr="00000000" w14:paraId="000000F9">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00FB">
            <w:pPr>
              <w:rPr/>
            </w:pPr>
            <w:r w:rsidDel="00000000" w:rsidR="00000000" w:rsidRPr="00000000">
              <w:rPr>
                <w:sz w:val="20"/>
                <w:szCs w:val="20"/>
                <w:rtl w:val="0"/>
              </w:rPr>
              <w:t xml:space="preserve">Les 6 features F1-F6 du MVP sont rappelées et 2-3 pistes Release 2 sont identifiées</w:t>
            </w:r>
            <w:r w:rsidDel="00000000" w:rsidR="00000000" w:rsidRPr="00000000">
              <w:rPr>
                <w:rtl w:val="0"/>
              </w:rPr>
            </w:r>
          </w:p>
        </w:tc>
        <w:tc>
          <w:tcPr/>
          <w:p w:rsidR="00000000" w:rsidDel="00000000" w:rsidP="00000000" w:rsidRDefault="00000000" w:rsidRPr="00000000" w14:paraId="000000FC">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t xml:space="preserve">4.2, 4.3</w:t>
            </w:r>
          </w:p>
        </w:tc>
      </w:tr>
      <w:tr>
        <w:trPr>
          <w:cantSplit w:val="0"/>
          <w:tblHeader w:val="0"/>
        </w:trPr>
        <w:tc>
          <w:tcPr/>
          <w:p w:rsidR="00000000" w:rsidDel="00000000" w:rsidP="00000000" w:rsidRDefault="00000000" w:rsidRPr="00000000" w14:paraId="000000FE">
            <w:pPr>
              <w:rPr/>
            </w:pPr>
            <w:r w:rsidDel="00000000" w:rsidR="00000000" w:rsidRPr="00000000">
              <w:rPr>
                <w:sz w:val="20"/>
                <w:szCs w:val="20"/>
                <w:rtl w:val="0"/>
              </w:rPr>
              <w:t xml:space="preserve">Les Business Goals comportent au moins 3 KPI chiffrés et datés</w:t>
            </w:r>
            <w:r w:rsidDel="00000000" w:rsidR="00000000" w:rsidRPr="00000000">
              <w:rPr>
                <w:rtl w:val="0"/>
              </w:rPr>
            </w:r>
          </w:p>
        </w:tc>
        <w:tc>
          <w:tcPr/>
          <w:p w:rsidR="00000000" w:rsidDel="00000000" w:rsidP="00000000" w:rsidRDefault="00000000" w:rsidRPr="00000000" w14:paraId="000000FF">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01">
            <w:pPr>
              <w:rPr/>
            </w:pPr>
            <w:r w:rsidDel="00000000" w:rsidR="00000000" w:rsidRPr="00000000">
              <w:rPr>
                <w:sz w:val="20"/>
                <w:szCs w:val="20"/>
                <w:rtl w:val="0"/>
              </w:rPr>
              <w:t xml:space="preserve">Les 4 concurrents sont cartographiés avec positionnement + limite identifiée</w:t>
            </w:r>
            <w:r w:rsidDel="00000000" w:rsidR="00000000" w:rsidRPr="00000000">
              <w:rPr>
                <w:rtl w:val="0"/>
              </w:rPr>
            </w:r>
          </w:p>
        </w:tc>
        <w:tc>
          <w:tcPr/>
          <w:p w:rsidR="00000000" w:rsidDel="00000000" w:rsidP="00000000" w:rsidRDefault="00000000" w:rsidRPr="00000000" w14:paraId="00000102">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t xml:space="preserve">6.1</w:t>
            </w:r>
          </w:p>
        </w:tc>
      </w:tr>
      <w:tr>
        <w:trPr>
          <w:cantSplit w:val="0"/>
          <w:tblHeader w:val="0"/>
        </w:trPr>
        <w:tc>
          <w:tcPr/>
          <w:p w:rsidR="00000000" w:rsidDel="00000000" w:rsidP="00000000" w:rsidRDefault="00000000" w:rsidRPr="00000000" w14:paraId="00000104">
            <w:pPr>
              <w:rPr/>
            </w:pPr>
            <w:r w:rsidDel="00000000" w:rsidR="00000000" w:rsidRPr="00000000">
              <w:rPr>
                <w:sz w:val="20"/>
                <w:szCs w:val="20"/>
                <w:rtl w:val="0"/>
              </w:rPr>
              <w:t xml:space="preserve">Les 3 différenciateurs EduTutor IA sont argumentés au-delà du slogan</w:t>
            </w:r>
            <w:r w:rsidDel="00000000" w:rsidR="00000000" w:rsidRPr="00000000">
              <w:rPr>
                <w:rtl w:val="0"/>
              </w:rPr>
            </w:r>
          </w:p>
        </w:tc>
        <w:tc>
          <w:tcPr/>
          <w:p w:rsidR="00000000" w:rsidDel="00000000" w:rsidP="00000000" w:rsidRDefault="00000000" w:rsidRPr="00000000" w14:paraId="00000105">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6.2</w:t>
            </w:r>
          </w:p>
        </w:tc>
      </w:tr>
      <w:tr>
        <w:trPr>
          <w:cantSplit w:val="0"/>
          <w:tblHeader w:val="0"/>
        </w:trPr>
        <w:tc>
          <w:tcPr/>
          <w:p w:rsidR="00000000" w:rsidDel="00000000" w:rsidP="00000000" w:rsidRDefault="00000000" w:rsidRPr="00000000" w14:paraId="00000107">
            <w:pPr>
              <w:rPr/>
            </w:pPr>
            <w:r w:rsidDel="00000000" w:rsidR="00000000" w:rsidRPr="00000000">
              <w:rPr>
                <w:sz w:val="20"/>
                <w:szCs w:val="20"/>
                <w:rtl w:val="0"/>
              </w:rPr>
              <w:t xml:space="preserve">Le document a été relu et validé par l'équipe complète (toutes les voix entendues)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20"/>
                <w:szCs w:val="20"/>
                <w:rtl w:val="0"/>
              </w:rPr>
              <w:t xml:space="preserve">☐ Oui   </w:t>
            </w:r>
            <w:r w:rsidDel="00000000" w:rsidR="00000000" w:rsidRPr="00000000">
              <w:rPr>
                <w:color w:val="0000ff"/>
                <w:sz w:val="20"/>
                <w:szCs w:val="20"/>
                <w:u w:val="single"/>
                <w:rtl w:val="0"/>
              </w:rPr>
              <w:t xml:space="preserve">✔</w:t>
            </w:r>
            <w:r w:rsidDel="00000000" w:rsidR="00000000" w:rsidRPr="00000000">
              <w:rPr>
                <w:sz w:val="20"/>
                <w:szCs w:val="20"/>
                <w:rtl w:val="0"/>
              </w:rPr>
              <w:t xml:space="preserve"> Partiel   ☐ Non</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r>
    </w:tbl>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color w:val="1e1b4b"/>
          <w:rtl w:val="0"/>
        </w:rPr>
        <w:t xml:space="preserve">📚 Références et conventions</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color w:val="1e1b4b"/>
          <w:rtl w:val="0"/>
        </w:rPr>
        <w:t xml:space="preserve">Références incontournables</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 Cours Agile/Scrum (Mohamed EL AFRIT) : </w:t>
      </w:r>
      <w:hyperlink r:id="rId7">
        <w:r w:rsidDel="00000000" w:rsidR="00000000" w:rsidRPr="00000000">
          <w:rPr>
            <w:color w:val="1155cc"/>
            <w:u w:val="single"/>
            <w:rtl w:val="0"/>
          </w:rPr>
          <w:t xml:space="preserve">mohamedelafrit.com/teaching/Master_Classe_Agile/cours.html</w:t>
        </w:r>
      </w:hyperlink>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b w:val="1"/>
          <w:bCs w:val="1"/>
          <w:rtl w:val="0"/>
        </w:rPr>
        <w:t xml:space="preserve">• Scrum Guide officiel FR : </w:t>
      </w:r>
      <w:hyperlink r:id="rId8">
        <w:r w:rsidDel="00000000" w:rsidR="00000000" w:rsidRPr="00000000">
          <w:rPr>
            <w:color w:val="1155cc"/>
            <w:u w:val="single"/>
            <w:rtl w:val="0"/>
          </w:rPr>
          <w:t xml:space="preserve">scrumguides.org/docs/scrumguide/v2020/2020-Scrum-Guide-French.pdf</w:t>
        </w:r>
      </w:hyperlink>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b w:val="1"/>
          <w:bCs w:val="1"/>
          <w:rtl w:val="0"/>
        </w:rPr>
        <w:t xml:space="preserve">• Site APOCAL'IPSSI : </w:t>
      </w:r>
      <w:hyperlink r:id="rId9">
        <w:r w:rsidDel="00000000" w:rsidR="00000000" w:rsidRPr="00000000">
          <w:rPr>
            <w:color w:val="1155cc"/>
            <w:u w:val="single"/>
            <w:rtl w:val="0"/>
          </w:rPr>
          <w:t xml:space="preserve">mohamedelafrit.com/teaching/APOCALIPSSI</w:t>
        </w:r>
      </w:hyperlink>
      <w:r w:rsidDel="00000000" w:rsidR="00000000" w:rsidRPr="00000000">
        <w:rPr>
          <w:rtl w:val="0"/>
        </w:rPr>
        <w:t xml:space="preserve"> </w:t>
      </w:r>
    </w:p>
    <w:p w:rsidR="00000000" w:rsidDel="00000000" w:rsidP="00000000" w:rsidRDefault="00000000" w:rsidRPr="00000000" w14:paraId="00000110">
      <w:pPr>
        <w:pStyle w:val="Heading2"/>
        <w:rPr/>
      </w:pPr>
      <w:r w:rsidDel="00000000" w:rsidR="00000000" w:rsidRPr="00000000">
        <w:rPr>
          <w:color w:val="1e1b4b"/>
          <w:rtl w:val="0"/>
        </w:rPr>
        <w:t xml:space="preserve">Références spécifiques à ce document</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 Roman Pichler, Product Vision Board (canvas original) : </w:t>
      </w:r>
      <w:hyperlink r:id="rId10">
        <w:r w:rsidDel="00000000" w:rsidR="00000000" w:rsidRPr="00000000">
          <w:rPr>
            <w:color w:val="1155cc"/>
            <w:u w:val="single"/>
            <w:rtl w:val="0"/>
          </w:rPr>
          <w:t xml:space="preserve">https://www.romanpichler.com/tools/product-vision-board/</w:t>
        </w:r>
      </w:hyperlink>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b w:val="1"/>
          <w:bCs w:val="1"/>
          <w:rtl w:val="0"/>
        </w:rPr>
        <w:t xml:space="preserve">• Wilgo.ai, concurrent français : </w:t>
      </w:r>
      <w:hyperlink r:id="rId11">
        <w:r w:rsidDel="00000000" w:rsidR="00000000" w:rsidRPr="00000000">
          <w:rPr>
            <w:color w:val="1155cc"/>
            <w:u w:val="single"/>
            <w:rtl w:val="0"/>
          </w:rPr>
          <w:t xml:space="preserve">https://wilgo.ai/</w:t>
        </w:r>
      </w:hyperlink>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b w:val="1"/>
          <w:bCs w:val="1"/>
          <w:rtl w:val="0"/>
        </w:rPr>
        <w:t xml:space="preserve">• Leo (iamleo.ai), concurrent français : </w:t>
      </w:r>
      <w:hyperlink r:id="rId12">
        <w:r w:rsidDel="00000000" w:rsidR="00000000" w:rsidRPr="00000000">
          <w:rPr>
            <w:color w:val="1155cc"/>
            <w:u w:val="single"/>
            <w:rtl w:val="0"/>
          </w:rPr>
          <w:t xml:space="preserve">https://iamleo.ai/fr</w:t>
        </w:r>
      </w:hyperlink>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b w:val="1"/>
          <w:bCs w:val="1"/>
          <w:rtl w:val="0"/>
        </w:rPr>
        <w:t xml:space="preserve">• Quizlet AI, concurrent US historique : </w:t>
      </w:r>
      <w:hyperlink r:id="rId13">
        <w:r w:rsidDel="00000000" w:rsidR="00000000" w:rsidRPr="00000000">
          <w:rPr>
            <w:color w:val="1155cc"/>
            <w:u w:val="single"/>
            <w:rtl w:val="0"/>
          </w:rPr>
          <w:t xml:space="preserve">https://quizlet.com/</w:t>
        </w:r>
      </w:hyperlink>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b w:val="1"/>
          <w:bCs w:val="1"/>
          <w:rtl w:val="0"/>
        </w:rPr>
        <w:t xml:space="preserve">• Khanmigo, concurrent Khan Academy : </w:t>
      </w:r>
      <w:hyperlink r:id="rId14">
        <w:r w:rsidDel="00000000" w:rsidR="00000000" w:rsidRPr="00000000">
          <w:rPr>
            <w:color w:val="1155cc"/>
            <w:u w:val="single"/>
            <w:rtl w:val="0"/>
          </w:rPr>
          <w:t xml:space="preserve">https://www.khanmigo.ai/</w:t>
        </w:r>
      </w:hyperlink>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b w:val="1"/>
          <w:bCs w:val="1"/>
          <w:rtl w:val="0"/>
        </w:rPr>
        <w:t xml:space="preserve">• Article GoStudent, comparatif outils IA pour révisions : </w:t>
      </w:r>
      <w:hyperlink r:id="rId15">
        <w:r w:rsidDel="00000000" w:rsidR="00000000" w:rsidRPr="00000000">
          <w:rPr>
            <w:color w:val="1155cc"/>
            <w:u w:val="single"/>
            <w:rtl w:val="0"/>
          </w:rPr>
          <w:t xml:space="preserve">https://www.gostudent.org/fr-fr/blog/outils-ia-pour-faire-des-fiches-de-revision</w:t>
        </w:r>
      </w:hyperlink>
      <w:r w:rsidDel="00000000" w:rsidR="00000000" w:rsidRPr="00000000">
        <w:rPr>
          <w:rtl w:val="0"/>
        </w:rPr>
        <w:t xml:space="preserve"> </w:t>
      </w:r>
    </w:p>
    <w:p w:rsidR="00000000" w:rsidDel="00000000" w:rsidP="00000000" w:rsidRDefault="00000000" w:rsidRPr="00000000" w14:paraId="00000117">
      <w:pPr>
        <w:pStyle w:val="Heading2"/>
        <w:rPr/>
      </w:pPr>
      <w:r w:rsidDel="00000000" w:rsidR="00000000" w:rsidRPr="00000000">
        <w:rPr>
          <w:color w:val="1e1b4b"/>
          <w:rtl w:val="0"/>
        </w:rPr>
        <w:t xml:space="preserve">Convention de versionnement</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v1.0, version initiale produite lors du cadrage matinal</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v1.1, v1.2, révisions mineures (typo, ajout d'item) après revue PO</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v2.0, révision majeure suite à une perturbation (changement de scope)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Chaque version est commitée séparément avec message Git explicite</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 statut « Validé PO » nécessite une trace écrite (commentaire, mail, Teams)</w:t>
      </w:r>
      <w:r w:rsidDel="00000000" w:rsidR="00000000" w:rsidRPr="00000000">
        <w:rPr>
          <w:rtl w:val="0"/>
        </w:rPr>
      </w:r>
    </w:p>
    <w:sectPr>
      <w:footerReference r:id="rId1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ilgo.ai/" TargetMode="External"/><Relationship Id="rId10" Type="http://schemas.openxmlformats.org/officeDocument/2006/relationships/hyperlink" Target="https://www.romanpichler.com/tools/product-vision-board/" TargetMode="External"/><Relationship Id="rId13" Type="http://schemas.openxmlformats.org/officeDocument/2006/relationships/hyperlink" Target="https://quizlet.com/" TargetMode="External"/><Relationship Id="rId12" Type="http://schemas.openxmlformats.org/officeDocument/2006/relationships/hyperlink" Target="https://iamleo.ai/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5" Type="http://schemas.openxmlformats.org/officeDocument/2006/relationships/hyperlink" Target="https://www.gostudent.org/fr-fr/blog/outils-ia-pour-faire-des-fiches-de-revision" TargetMode="External"/><Relationship Id="rId14" Type="http://schemas.openxmlformats.org/officeDocument/2006/relationships/hyperlink" Target="https://www.khanmigo.ai/"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MJGK+ianP6o2qhhbQb7uU3/VNA==">CgMxLjAyDmguYnJ1ZDBqb3U3bHdkOAByITFGUk8zSFh3Y0hueHo1VjZPTHFBYlh5dF9QMm80UFkxeA==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