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43D68" w:rsidRPr="00DB4D22" w:rsidRDefault="00943D68" w:rsidP="00575F9D">
      <w:pPr>
        <w:spacing w:after="0" w:line="240" w:lineRule="auto"/>
        <w:jc w:val="center"/>
        <w:rPr>
          <w:rFonts w:ascii="Times New Roman" w:hAnsi="Times New Roman"/>
          <w:b/>
          <w:sz w:val="28"/>
          <w:szCs w:val="28"/>
        </w:rPr>
      </w:pPr>
      <w:r w:rsidRPr="00DB4D22">
        <w:rPr>
          <w:rFonts w:ascii="Times New Roman" w:hAnsi="Times New Roman"/>
          <w:b/>
          <w:sz w:val="28"/>
          <w:szCs w:val="28"/>
        </w:rPr>
        <w:t>A Lei Aldir Blanc no Twitter</w:t>
      </w:r>
      <w:r w:rsidRPr="00DB4D22">
        <w:rPr>
          <w:rStyle w:val="Refdenotaderodap"/>
          <w:rFonts w:ascii="Times New Roman" w:hAnsi="Times New Roman"/>
          <w:b/>
          <w:sz w:val="28"/>
          <w:szCs w:val="28"/>
        </w:rPr>
        <w:footnoteReference w:id="1"/>
      </w:r>
    </w:p>
    <w:p w:rsidR="00943D68" w:rsidRPr="00DB4D22" w:rsidRDefault="00943D68" w:rsidP="00575F9D">
      <w:pPr>
        <w:spacing w:after="0" w:line="240" w:lineRule="auto"/>
        <w:rPr>
          <w:rFonts w:ascii="Times New Roman" w:hAnsi="Times New Roman"/>
          <w:b/>
          <w:sz w:val="28"/>
          <w:szCs w:val="28"/>
        </w:rPr>
      </w:pPr>
    </w:p>
    <w:p w:rsidR="00943D68" w:rsidRPr="00DB4D22" w:rsidRDefault="00943D68" w:rsidP="00575F9D">
      <w:pPr>
        <w:autoSpaceDE w:val="0"/>
        <w:autoSpaceDN w:val="0"/>
        <w:adjustRightInd w:val="0"/>
        <w:spacing w:after="0" w:line="240" w:lineRule="auto"/>
        <w:jc w:val="right"/>
        <w:rPr>
          <w:rFonts w:ascii="Times New Roman" w:eastAsia="TimesNewRoman" w:hAnsi="Times New Roman"/>
          <w:sz w:val="15"/>
          <w:szCs w:val="15"/>
        </w:rPr>
      </w:pPr>
      <w:r w:rsidRPr="00DB4D22">
        <w:rPr>
          <w:rFonts w:ascii="Times New Roman" w:eastAsia="TimesNewRoman" w:hAnsi="Times New Roman"/>
          <w:sz w:val="23"/>
          <w:szCs w:val="23"/>
        </w:rPr>
        <w:t xml:space="preserve">   Ana Lúcia Pardo</w:t>
      </w:r>
      <w:r w:rsidRPr="00DB4D22">
        <w:rPr>
          <w:rStyle w:val="Refdenotaderodap"/>
          <w:rFonts w:ascii="Times New Roman" w:eastAsia="TimesNewRoman" w:hAnsi="Times New Roman"/>
          <w:sz w:val="23"/>
          <w:szCs w:val="23"/>
        </w:rPr>
        <w:footnoteReference w:id="2"/>
      </w:r>
    </w:p>
    <w:p w:rsidR="00943D68" w:rsidRPr="00DB4D22" w:rsidRDefault="00943D68" w:rsidP="00575F9D">
      <w:pPr>
        <w:spacing w:after="0" w:line="240" w:lineRule="auto"/>
        <w:jc w:val="right"/>
        <w:rPr>
          <w:rFonts w:ascii="Times New Roman" w:hAnsi="Times New Roman"/>
          <w:b/>
          <w:sz w:val="28"/>
          <w:szCs w:val="28"/>
        </w:rPr>
      </w:pPr>
      <w:r w:rsidRPr="00DB4D22">
        <w:rPr>
          <w:rFonts w:ascii="Times New Roman" w:eastAsia="TimesNewRoman" w:hAnsi="Times New Roman"/>
          <w:sz w:val="23"/>
          <w:szCs w:val="23"/>
        </w:rPr>
        <w:t>Steven Dutt</w:t>
      </w:r>
      <w:r w:rsidR="006475A6">
        <w:rPr>
          <w:rFonts w:ascii="Times New Roman" w:eastAsia="TimesNewRoman" w:hAnsi="Times New Roman"/>
          <w:sz w:val="23"/>
          <w:szCs w:val="23"/>
        </w:rPr>
        <w:t>-</w:t>
      </w:r>
      <w:r w:rsidRPr="00DB4D22">
        <w:rPr>
          <w:rFonts w:ascii="Times New Roman" w:eastAsia="TimesNewRoman" w:hAnsi="Times New Roman"/>
          <w:sz w:val="23"/>
          <w:szCs w:val="23"/>
        </w:rPr>
        <w:t>Ross</w:t>
      </w:r>
      <w:r w:rsidRPr="00DB4D22">
        <w:rPr>
          <w:rStyle w:val="Refdenotaderodap"/>
          <w:rFonts w:ascii="Times New Roman" w:eastAsia="TimesNewRoman" w:hAnsi="Times New Roman"/>
          <w:sz w:val="23"/>
          <w:szCs w:val="23"/>
        </w:rPr>
        <w:footnoteReference w:id="3"/>
      </w:r>
    </w:p>
    <w:p w:rsidR="00943D68" w:rsidRPr="00DB4D22" w:rsidRDefault="00943D68" w:rsidP="00575F9D">
      <w:pPr>
        <w:spacing w:after="0" w:line="240" w:lineRule="auto"/>
        <w:rPr>
          <w:rFonts w:ascii="Times New Roman" w:hAnsi="Times New Roman"/>
          <w:b/>
          <w:sz w:val="28"/>
          <w:szCs w:val="28"/>
        </w:rPr>
      </w:pPr>
    </w:p>
    <w:p w:rsidR="00370620" w:rsidRPr="00DB4D22" w:rsidRDefault="00D67915" w:rsidP="00D67915">
      <w:pPr>
        <w:spacing w:after="0" w:line="240" w:lineRule="auto"/>
        <w:jc w:val="both"/>
        <w:rPr>
          <w:rFonts w:ascii="Times New Roman" w:hAnsi="Times New Roman"/>
          <w:sz w:val="24"/>
          <w:szCs w:val="24"/>
        </w:rPr>
      </w:pPr>
      <w:r w:rsidRPr="00DB4D22">
        <w:rPr>
          <w:rFonts w:ascii="Times New Roman" w:hAnsi="Times New Roman"/>
          <w:b/>
          <w:sz w:val="24"/>
          <w:szCs w:val="24"/>
        </w:rPr>
        <w:t>RESUMO</w:t>
      </w:r>
      <w:r w:rsidR="00943D68" w:rsidRPr="00DB4D22">
        <w:rPr>
          <w:rFonts w:ascii="Times New Roman" w:hAnsi="Times New Roman"/>
          <w:b/>
          <w:sz w:val="24"/>
          <w:szCs w:val="24"/>
        </w:rPr>
        <w:t xml:space="preserve">: </w:t>
      </w:r>
      <w:r w:rsidR="00370620" w:rsidRPr="00DB4D22">
        <w:rPr>
          <w:rFonts w:ascii="Times New Roman" w:hAnsi="Times New Roman"/>
          <w:sz w:val="24"/>
          <w:szCs w:val="24"/>
        </w:rPr>
        <w:t>Nesse trabalho de pesquisa, buscamos analisar os conteúdos d</w:t>
      </w:r>
      <w:r w:rsidR="00370620" w:rsidRPr="00DB4D22">
        <w:rPr>
          <w:rFonts w:ascii="Times New Roman" w:eastAsia="Times New Roman" w:hAnsi="Times New Roman"/>
          <w:sz w:val="24"/>
          <w:szCs w:val="24"/>
          <w:lang w:eastAsia="pt-BR"/>
        </w:rPr>
        <w:t>as postagens</w:t>
      </w:r>
      <w:r w:rsidR="00370620" w:rsidRPr="00DB4D22">
        <w:rPr>
          <w:rFonts w:ascii="Times New Roman" w:hAnsi="Times New Roman"/>
          <w:sz w:val="24"/>
          <w:szCs w:val="24"/>
        </w:rPr>
        <w:t xml:space="preserve"> compartilhadas no Twitter</w:t>
      </w:r>
      <w:r w:rsidR="00370620" w:rsidRPr="00DB4D22">
        <w:rPr>
          <w:rFonts w:ascii="Times New Roman" w:eastAsia="Times New Roman" w:hAnsi="Times New Roman"/>
          <w:sz w:val="24"/>
          <w:szCs w:val="24"/>
          <w:lang w:eastAsia="pt-BR"/>
        </w:rPr>
        <w:t>, no período de 22/03/2021 a 22/02/2022, sobre a Lei de Emergência Cultural, que ganhou o nome de Lei Aldir Blanc</w:t>
      </w:r>
      <w:r>
        <w:rPr>
          <w:rFonts w:ascii="Times New Roman" w:eastAsia="Times New Roman" w:hAnsi="Times New Roman"/>
          <w:sz w:val="24"/>
          <w:szCs w:val="24"/>
          <w:lang w:eastAsia="pt-BR"/>
        </w:rPr>
        <w:t xml:space="preserve"> (LAB)</w:t>
      </w:r>
      <w:r w:rsidR="00370620" w:rsidRPr="00DB4D22">
        <w:rPr>
          <w:rFonts w:ascii="Times New Roman" w:eastAsia="Times New Roman" w:hAnsi="Times New Roman"/>
          <w:sz w:val="24"/>
          <w:szCs w:val="24"/>
          <w:lang w:eastAsia="pt-BR"/>
        </w:rPr>
        <w:t xml:space="preserve">. O principal método utilizado na pesquisa foi a Análise Quantitativa de Textos, com o uso de um robô para fazer a coleta de dados, programado para acessar o </w:t>
      </w:r>
      <w:r w:rsidR="00370620" w:rsidRPr="00DB4D22">
        <w:rPr>
          <w:rFonts w:ascii="Times New Roman" w:hAnsi="Times New Roman"/>
          <w:sz w:val="24"/>
          <w:szCs w:val="24"/>
        </w:rPr>
        <w:t>Twitter</w:t>
      </w:r>
      <w:r w:rsidR="00370620" w:rsidRPr="00DB4D22">
        <w:rPr>
          <w:rFonts w:ascii="Times New Roman" w:eastAsia="Times New Roman" w:hAnsi="Times New Roman"/>
          <w:sz w:val="24"/>
          <w:szCs w:val="24"/>
          <w:lang w:eastAsia="pt-BR"/>
        </w:rPr>
        <w:t xml:space="preserve"> uma vez por semana.</w:t>
      </w:r>
      <w:r w:rsidR="00370620" w:rsidRPr="00DB4D22">
        <w:rPr>
          <w:rFonts w:ascii="Times New Roman" w:hAnsi="Times New Roman"/>
          <w:sz w:val="24"/>
          <w:szCs w:val="24"/>
          <w:shd w:val="clear" w:color="auto" w:fill="FFFFFF"/>
        </w:rPr>
        <w:t xml:space="preserve"> </w:t>
      </w:r>
      <w:r w:rsidR="00370620" w:rsidRPr="00DB4D22">
        <w:rPr>
          <w:rFonts w:ascii="Times New Roman" w:hAnsi="Times New Roman"/>
          <w:sz w:val="24"/>
          <w:szCs w:val="24"/>
        </w:rPr>
        <w:t xml:space="preserve">Com base no levantamento de informações e em fontes teóricas atuais, apresentamos uma análise contendo as nuvens </w:t>
      </w:r>
      <w:r w:rsidR="00615DE5">
        <w:rPr>
          <w:rFonts w:ascii="Times New Roman" w:hAnsi="Times New Roman"/>
          <w:sz w:val="24"/>
          <w:szCs w:val="24"/>
        </w:rPr>
        <w:t xml:space="preserve">e frequência </w:t>
      </w:r>
      <w:r w:rsidR="00370620" w:rsidRPr="00DB4D22">
        <w:rPr>
          <w:rFonts w:ascii="Times New Roman" w:hAnsi="Times New Roman"/>
          <w:sz w:val="24"/>
          <w:szCs w:val="24"/>
        </w:rPr>
        <w:t xml:space="preserve">de palavras e demais dados extraídos dessa pesquisa. </w:t>
      </w:r>
      <w:r w:rsidR="00370620" w:rsidRPr="00DB4D22">
        <w:rPr>
          <w:rFonts w:ascii="Times New Roman" w:eastAsia="Times New Roman" w:hAnsi="Times New Roman"/>
          <w:sz w:val="24"/>
          <w:szCs w:val="24"/>
          <w:lang w:eastAsia="pt-BR"/>
        </w:rPr>
        <w:t>Nesse sentido, a análise quantitativa dos textos postados no Twitter nos permite fazer uma avaliação acerca da interação espontânea entre as pessoas sobre a L</w:t>
      </w:r>
      <w:r>
        <w:rPr>
          <w:rFonts w:ascii="Times New Roman" w:eastAsia="Times New Roman" w:hAnsi="Times New Roman"/>
          <w:sz w:val="24"/>
          <w:szCs w:val="24"/>
          <w:lang w:eastAsia="pt-BR"/>
        </w:rPr>
        <w:t>AB</w:t>
      </w:r>
      <w:r w:rsidR="00370620" w:rsidRPr="00DB4D22">
        <w:rPr>
          <w:rFonts w:ascii="Times New Roman" w:eastAsia="Times New Roman" w:hAnsi="Times New Roman"/>
          <w:sz w:val="24"/>
          <w:szCs w:val="24"/>
          <w:lang w:eastAsia="pt-BR"/>
        </w:rPr>
        <w:t xml:space="preserve"> na sociedade. A partir do uso dessa plataforma digital, é possível problematizar o que identificamos como um conflito de narrativas na internet, </w:t>
      </w:r>
      <w:r w:rsidR="00370620" w:rsidRPr="00DB4D22">
        <w:rPr>
          <w:rFonts w:ascii="Times New Roman" w:hAnsi="Times New Roman"/>
          <w:sz w:val="24"/>
          <w:szCs w:val="24"/>
        </w:rPr>
        <w:t xml:space="preserve">um comportamento que se expressa na chamada guerra cultural, ao concentrar suas postagens e teorias conspiratórias à esquerda, em detrimento do debate em torno das políticas públicas. Trata-se, portanto, de uma disputa de hegemonia cultural, que sempre implica a presença do coro dos contrários e uma disputa de valores. </w:t>
      </w:r>
    </w:p>
    <w:p w:rsidR="00943D68" w:rsidRDefault="00943D68" w:rsidP="00575F9D">
      <w:pPr>
        <w:spacing w:after="0" w:line="240" w:lineRule="auto"/>
        <w:jc w:val="both"/>
        <w:rPr>
          <w:rFonts w:ascii="Times New Roman" w:hAnsi="Times New Roman"/>
          <w:sz w:val="24"/>
          <w:szCs w:val="24"/>
        </w:rPr>
      </w:pPr>
      <w:r w:rsidRPr="00DB4D22">
        <w:rPr>
          <w:rFonts w:ascii="Times New Roman" w:hAnsi="Times New Roman"/>
          <w:b/>
          <w:sz w:val="24"/>
          <w:szCs w:val="24"/>
        </w:rPr>
        <w:t xml:space="preserve">Palavras-chave: </w:t>
      </w:r>
      <w:r w:rsidRPr="00DB4D22">
        <w:rPr>
          <w:rFonts w:ascii="Times New Roman" w:hAnsi="Times New Roman"/>
          <w:sz w:val="24"/>
          <w:szCs w:val="24"/>
        </w:rPr>
        <w:t>Lei Aldir Blanc, Twit</w:t>
      </w:r>
      <w:r w:rsidR="006475A6">
        <w:rPr>
          <w:rFonts w:ascii="Times New Roman" w:hAnsi="Times New Roman"/>
          <w:sz w:val="24"/>
          <w:szCs w:val="24"/>
        </w:rPr>
        <w:t>t</w:t>
      </w:r>
      <w:r w:rsidRPr="00DB4D22">
        <w:rPr>
          <w:rFonts w:ascii="Times New Roman" w:hAnsi="Times New Roman"/>
          <w:sz w:val="24"/>
          <w:szCs w:val="24"/>
        </w:rPr>
        <w:t xml:space="preserve">er, cultura digital, comunicação, guerra cultural. </w:t>
      </w:r>
    </w:p>
    <w:p w:rsidR="005F6302" w:rsidRPr="00DB4D22" w:rsidRDefault="005F6302" w:rsidP="00575F9D">
      <w:pPr>
        <w:spacing w:after="0" w:line="240" w:lineRule="auto"/>
        <w:jc w:val="both"/>
        <w:rPr>
          <w:rFonts w:ascii="Times New Roman" w:hAnsi="Times New Roman"/>
          <w:sz w:val="24"/>
          <w:szCs w:val="24"/>
        </w:rPr>
      </w:pPr>
    </w:p>
    <w:p w:rsidR="00943D68" w:rsidRPr="00DB4D22" w:rsidRDefault="00943D68" w:rsidP="00575F9D">
      <w:pPr>
        <w:spacing w:after="0" w:line="240" w:lineRule="auto"/>
        <w:jc w:val="both"/>
        <w:rPr>
          <w:rFonts w:ascii="Times New Roman" w:hAnsi="Times New Roman"/>
          <w:sz w:val="24"/>
          <w:szCs w:val="24"/>
          <w:shd w:val="clear" w:color="auto" w:fill="FFFFFF"/>
        </w:rPr>
      </w:pPr>
    </w:p>
    <w:p w:rsidR="00943D68" w:rsidRPr="00DB4D22" w:rsidRDefault="00943D68" w:rsidP="005F6302">
      <w:pPr>
        <w:pStyle w:val="PargrafodaLista"/>
        <w:numPr>
          <w:ilvl w:val="0"/>
          <w:numId w:val="4"/>
        </w:numPr>
        <w:ind w:left="0" w:firstLine="0"/>
        <w:rPr>
          <w:rFonts w:ascii="Times New Roman" w:hAnsi="Times New Roman" w:cs="Times New Roman"/>
          <w:b/>
          <w:sz w:val="24"/>
          <w:szCs w:val="24"/>
        </w:rPr>
      </w:pPr>
      <w:r w:rsidRPr="00DB4D22">
        <w:rPr>
          <w:rFonts w:ascii="Times New Roman" w:hAnsi="Times New Roman" w:cs="Times New Roman"/>
          <w:b/>
          <w:sz w:val="24"/>
          <w:szCs w:val="24"/>
        </w:rPr>
        <w:t>INTRODUÇÃO</w:t>
      </w:r>
    </w:p>
    <w:p w:rsidR="00943D68" w:rsidRDefault="00943D68" w:rsidP="00575F9D">
      <w:pPr>
        <w:spacing w:after="0" w:line="360" w:lineRule="auto"/>
        <w:jc w:val="both"/>
        <w:rPr>
          <w:rFonts w:ascii="Times New Roman" w:hAnsi="Times New Roman"/>
          <w:sz w:val="24"/>
          <w:szCs w:val="24"/>
        </w:rPr>
      </w:pPr>
      <w:r w:rsidRPr="00DB4D22">
        <w:rPr>
          <w:rFonts w:ascii="Times New Roman" w:hAnsi="Times New Roman"/>
          <w:sz w:val="24"/>
          <w:szCs w:val="24"/>
          <w:shd w:val="clear" w:color="auto" w:fill="FFFFFF"/>
        </w:rPr>
        <w:t xml:space="preserve">          A Lei de Emergência Cultural (Lei Federal nº 14.017/2020), </w:t>
      </w:r>
      <w:r w:rsidR="007665D9" w:rsidRPr="00DB4D22">
        <w:rPr>
          <w:rFonts w:ascii="Times New Roman" w:hAnsi="Times New Roman"/>
          <w:sz w:val="24"/>
          <w:szCs w:val="24"/>
          <w:shd w:val="clear" w:color="auto" w:fill="FFFFFF"/>
        </w:rPr>
        <w:t xml:space="preserve">batizada de Lei Aldir Blanc </w:t>
      </w:r>
      <w:r w:rsidR="006E5117">
        <w:rPr>
          <w:rFonts w:ascii="Times New Roman" w:hAnsi="Times New Roman"/>
          <w:sz w:val="24"/>
          <w:szCs w:val="24"/>
          <w:shd w:val="clear" w:color="auto" w:fill="FFFFFF"/>
        </w:rPr>
        <w:t>ou LAB, veio para socorrer o</w:t>
      </w:r>
      <w:r w:rsidRPr="00DB4D22">
        <w:rPr>
          <w:rFonts w:ascii="Times New Roman" w:hAnsi="Times New Roman"/>
          <w:sz w:val="24"/>
          <w:szCs w:val="24"/>
          <w:shd w:val="clear" w:color="auto" w:fill="FFFFFF"/>
        </w:rPr>
        <w:t xml:space="preserve"> setor cultural brasileiro, que foi um dos mais impactados pela pandemia da Covid-19. </w:t>
      </w:r>
      <w:r w:rsidRPr="00DB4D22">
        <w:rPr>
          <w:rFonts w:ascii="Times New Roman" w:eastAsia="Times New Roman" w:hAnsi="Times New Roman"/>
          <w:sz w:val="24"/>
          <w:szCs w:val="24"/>
        </w:rPr>
        <w:t>Com a aprovação da L</w:t>
      </w:r>
      <w:r w:rsidR="006475A6">
        <w:rPr>
          <w:rFonts w:ascii="Times New Roman" w:eastAsia="Times New Roman" w:hAnsi="Times New Roman"/>
          <w:sz w:val="24"/>
          <w:szCs w:val="24"/>
        </w:rPr>
        <w:t>AB</w:t>
      </w:r>
      <w:r w:rsidRPr="00DB4D22">
        <w:rPr>
          <w:rFonts w:ascii="Times New Roman" w:eastAsia="Times New Roman" w:hAnsi="Times New Roman"/>
          <w:sz w:val="24"/>
          <w:szCs w:val="24"/>
        </w:rPr>
        <w:t>, foram liberados R$ 3 bilhões para os estados, municípios e o Distrito Federal. Destinados para a manutenção de espaços culturais, pagamento de três parcelas de uma renda emergencial a trabalhadores do setor que tiveram suas atividades interrompidas, e instrumentos como editais e chamadas públicas. Esses recursos foram repassados pela União, mas coube aos estados e aos municípios realizarem essa distribuição. Do total, R$ 1,5 bilhão foi repassado, em parcela única, aos estados e R$ 1,5 bilhão, aos municípios.</w:t>
      </w:r>
      <w:r w:rsidRPr="00DB4D22">
        <w:rPr>
          <w:rFonts w:ascii="Times New Roman" w:hAnsi="Times New Roman"/>
          <w:sz w:val="24"/>
          <w:szCs w:val="24"/>
          <w:shd w:val="clear" w:color="auto" w:fill="FFFFFF"/>
        </w:rPr>
        <w:t xml:space="preserve"> Após obter a aprovação</w:t>
      </w:r>
      <w:r w:rsidR="006E5117">
        <w:rPr>
          <w:rFonts w:ascii="Times New Roman" w:hAnsi="Times New Roman"/>
          <w:sz w:val="24"/>
          <w:szCs w:val="24"/>
          <w:shd w:val="clear" w:color="auto" w:fill="FFFFFF"/>
        </w:rPr>
        <w:t>,</w:t>
      </w:r>
      <w:r w:rsidRPr="00DB4D22">
        <w:rPr>
          <w:rFonts w:ascii="Times New Roman" w:hAnsi="Times New Roman"/>
          <w:sz w:val="24"/>
          <w:szCs w:val="24"/>
          <w:shd w:val="clear" w:color="auto" w:fill="FFFFFF"/>
        </w:rPr>
        <w:t xml:space="preserve"> </w:t>
      </w:r>
      <w:r w:rsidR="006E5117">
        <w:rPr>
          <w:rFonts w:ascii="Times New Roman" w:hAnsi="Times New Roman"/>
          <w:sz w:val="24"/>
          <w:szCs w:val="24"/>
          <w:shd w:val="clear" w:color="auto" w:fill="FFFFFF"/>
        </w:rPr>
        <w:t>em</w:t>
      </w:r>
      <w:r w:rsidRPr="00DB4D22">
        <w:rPr>
          <w:rFonts w:ascii="Times New Roman" w:eastAsia="Times New Roman" w:hAnsi="Times New Roman"/>
          <w:sz w:val="24"/>
          <w:szCs w:val="24"/>
          <w:lang w:eastAsia="pt-BR"/>
        </w:rPr>
        <w:t xml:space="preserve"> 26 de maio</w:t>
      </w:r>
      <w:r w:rsidR="006E5117">
        <w:rPr>
          <w:rFonts w:ascii="Times New Roman" w:eastAsia="Times New Roman" w:hAnsi="Times New Roman"/>
          <w:sz w:val="24"/>
          <w:szCs w:val="24"/>
          <w:lang w:eastAsia="pt-BR"/>
        </w:rPr>
        <w:t>,</w:t>
      </w:r>
      <w:r w:rsidRPr="00DB4D22">
        <w:rPr>
          <w:rFonts w:ascii="Times New Roman" w:eastAsia="Times New Roman" w:hAnsi="Times New Roman"/>
          <w:sz w:val="24"/>
          <w:szCs w:val="24"/>
          <w:lang w:eastAsia="pt-BR"/>
        </w:rPr>
        <w:t xml:space="preserve"> na Câmara dos Deputados, </w:t>
      </w:r>
      <w:r w:rsidR="006E5117">
        <w:rPr>
          <w:rFonts w:ascii="Times New Roman" w:eastAsia="Times New Roman" w:hAnsi="Times New Roman"/>
          <w:sz w:val="24"/>
          <w:szCs w:val="24"/>
          <w:lang w:eastAsia="pt-BR"/>
        </w:rPr>
        <w:t xml:space="preserve">a LAB </w:t>
      </w:r>
      <w:r w:rsidRPr="00DB4D22">
        <w:rPr>
          <w:rFonts w:ascii="Times New Roman" w:eastAsia="Times New Roman" w:hAnsi="Times New Roman"/>
          <w:sz w:val="24"/>
          <w:szCs w:val="24"/>
          <w:lang w:eastAsia="pt-BR"/>
        </w:rPr>
        <w:t>foi aprovada por unanimidade no Senado, dia 4 de julho</w:t>
      </w:r>
      <w:r w:rsidR="006E5117">
        <w:rPr>
          <w:rFonts w:ascii="Times New Roman" w:eastAsia="Times New Roman" w:hAnsi="Times New Roman"/>
          <w:sz w:val="24"/>
          <w:szCs w:val="24"/>
          <w:lang w:eastAsia="pt-BR"/>
        </w:rPr>
        <w:t>,</w:t>
      </w:r>
      <w:r w:rsidRPr="00DB4D22">
        <w:rPr>
          <w:rFonts w:ascii="Times New Roman" w:eastAsia="Times New Roman" w:hAnsi="Times New Roman"/>
          <w:sz w:val="24"/>
          <w:szCs w:val="24"/>
          <w:lang w:eastAsia="pt-BR"/>
        </w:rPr>
        <w:t xml:space="preserve"> e sancionada pelo governo no dia 29 de junho.</w:t>
      </w:r>
      <w:r w:rsidRPr="00DB4D22">
        <w:rPr>
          <w:rFonts w:ascii="Times New Roman" w:hAnsi="Times New Roman"/>
          <w:sz w:val="24"/>
          <w:szCs w:val="24"/>
          <w:shd w:val="clear" w:color="auto" w:fill="FFFFFF"/>
        </w:rPr>
        <w:t xml:space="preserve"> Seguida de outra vitória, que garantiu, por iniciativa da</w:t>
      </w:r>
      <w:r w:rsidRPr="00DB4D22">
        <w:rPr>
          <w:rFonts w:ascii="Times New Roman" w:eastAsia="Times New Roman" w:hAnsi="Times New Roman"/>
          <w:sz w:val="24"/>
          <w:szCs w:val="24"/>
          <w:lang w:eastAsia="pt-BR"/>
        </w:rPr>
        <w:t xml:space="preserve"> Câmara dos Deputados e do Senado Federal,</w:t>
      </w:r>
      <w:r w:rsidRPr="00DB4D22">
        <w:rPr>
          <w:rFonts w:ascii="Times New Roman" w:hAnsi="Times New Roman"/>
          <w:sz w:val="24"/>
          <w:szCs w:val="24"/>
          <w:shd w:val="clear" w:color="auto" w:fill="FFFFFF"/>
        </w:rPr>
        <w:t xml:space="preserve"> a derrubada dos vetos do presidente Jair Bolsonaro que proibiam a prorrogação d</w:t>
      </w:r>
      <w:r w:rsidR="006E5117">
        <w:rPr>
          <w:rFonts w:ascii="Times New Roman" w:hAnsi="Times New Roman"/>
          <w:sz w:val="24"/>
          <w:szCs w:val="24"/>
          <w:shd w:val="clear" w:color="auto" w:fill="FFFFFF"/>
        </w:rPr>
        <w:t>os prazos de</w:t>
      </w:r>
      <w:r w:rsidRPr="00DB4D22">
        <w:rPr>
          <w:rFonts w:ascii="Times New Roman" w:hAnsi="Times New Roman"/>
          <w:sz w:val="24"/>
          <w:szCs w:val="24"/>
          <w:shd w:val="clear" w:color="auto" w:fill="FFFFFF"/>
        </w:rPr>
        <w:t xml:space="preserve"> execução dos recursos remanescentes da L</w:t>
      </w:r>
      <w:r w:rsidR="006475A6">
        <w:rPr>
          <w:rFonts w:ascii="Times New Roman" w:hAnsi="Times New Roman"/>
          <w:sz w:val="24"/>
          <w:szCs w:val="24"/>
          <w:shd w:val="clear" w:color="auto" w:fill="FFFFFF"/>
        </w:rPr>
        <w:t>AB</w:t>
      </w:r>
      <w:r w:rsidRPr="00DB4D22">
        <w:rPr>
          <w:rFonts w:ascii="Times New Roman" w:hAnsi="Times New Roman"/>
          <w:sz w:val="24"/>
          <w:szCs w:val="24"/>
          <w:shd w:val="clear" w:color="auto" w:fill="FFFFFF"/>
        </w:rPr>
        <w:t xml:space="preserve"> até dezembro de 2021. </w:t>
      </w:r>
      <w:r w:rsidRPr="00DB4D22">
        <w:rPr>
          <w:rFonts w:ascii="Times New Roman" w:eastAsia="Times New Roman" w:hAnsi="Times New Roman"/>
          <w:sz w:val="24"/>
          <w:szCs w:val="24"/>
          <w:lang w:eastAsia="pt-BR"/>
        </w:rPr>
        <w:t>O resultado foi fruto de uma ação coletiva das bancadas e dos partidos de oposição, ao governo federal, no Congresso Nacional, além dos secretários estaduais de Cultura.</w:t>
      </w:r>
      <w:r w:rsidRPr="00DB4D22">
        <w:rPr>
          <w:rFonts w:ascii="Times New Roman" w:eastAsia="Times New Roman" w:hAnsi="Times New Roman"/>
          <w:sz w:val="24"/>
          <w:szCs w:val="24"/>
        </w:rPr>
        <w:t xml:space="preserve"> </w:t>
      </w:r>
      <w:r w:rsidRPr="00DB4D22">
        <w:rPr>
          <w:rFonts w:ascii="Times New Roman" w:hAnsi="Times New Roman"/>
          <w:sz w:val="24"/>
          <w:szCs w:val="24"/>
        </w:rPr>
        <w:t>Esse processo de elaboração, aprovação, sanção, ampliação de prazo e execução da L</w:t>
      </w:r>
      <w:r w:rsidR="00125885">
        <w:rPr>
          <w:rFonts w:ascii="Times New Roman" w:hAnsi="Times New Roman"/>
          <w:sz w:val="24"/>
          <w:szCs w:val="24"/>
        </w:rPr>
        <w:t>AB</w:t>
      </w:r>
      <w:r w:rsidRPr="00DB4D22">
        <w:rPr>
          <w:rFonts w:ascii="Times New Roman" w:hAnsi="Times New Roman"/>
          <w:sz w:val="24"/>
          <w:szCs w:val="24"/>
        </w:rPr>
        <w:t>, é</w:t>
      </w:r>
      <w:r w:rsidRPr="00DB4D22">
        <w:rPr>
          <w:rFonts w:ascii="Times New Roman" w:eastAsia="Times New Roman" w:hAnsi="Times New Roman"/>
          <w:sz w:val="24"/>
          <w:szCs w:val="24"/>
        </w:rPr>
        <w:t xml:space="preserve"> resultado de uma ampla mobilização, de âmbitos local e nacional, envolvendo todo o setor cultural brasileiro em torno desse pleito, de uma vontade, necessidade, urgência. </w:t>
      </w:r>
      <w:r w:rsidRPr="00DB4D22">
        <w:rPr>
          <w:rFonts w:ascii="Times New Roman" w:eastAsia="Times New Roman" w:hAnsi="Times New Roman"/>
          <w:sz w:val="24"/>
          <w:szCs w:val="24"/>
          <w:lang w:eastAsia="pt-BR"/>
        </w:rPr>
        <w:t>A partir daí, é interessante observar que a Cultura ocup</w:t>
      </w:r>
      <w:r w:rsidR="006E5117">
        <w:rPr>
          <w:rFonts w:ascii="Times New Roman" w:eastAsia="Times New Roman" w:hAnsi="Times New Roman"/>
          <w:sz w:val="24"/>
          <w:szCs w:val="24"/>
          <w:lang w:eastAsia="pt-BR"/>
        </w:rPr>
        <w:t>ou</w:t>
      </w:r>
      <w:r w:rsidRPr="00DB4D22">
        <w:rPr>
          <w:rFonts w:ascii="Times New Roman" w:eastAsia="Times New Roman" w:hAnsi="Times New Roman"/>
          <w:sz w:val="24"/>
          <w:szCs w:val="24"/>
          <w:lang w:eastAsia="pt-BR"/>
        </w:rPr>
        <w:t xml:space="preserve"> a centralidade do Parlamento, do Plenário da Câmara e do Senado e, por consequência, ganhou espaço também nos veículos de comunicação, nas mídias independentes e nas redes sociais, com uma ampla difusão em torno das etapas e dos trâmites dos projetos de lei voltados para o setor cultural, envolvendo as instâncias legislativa e executiva. </w:t>
      </w:r>
      <w:r w:rsidR="00FD5A5F">
        <w:rPr>
          <w:rFonts w:ascii="Times New Roman" w:hAnsi="Times New Roman"/>
          <w:sz w:val="24"/>
          <w:szCs w:val="24"/>
          <w:shd w:val="clear" w:color="auto" w:fill="FFFFFF"/>
        </w:rPr>
        <w:t xml:space="preserve"> </w:t>
      </w:r>
      <w:r w:rsidRPr="00DB4D22">
        <w:rPr>
          <w:rFonts w:ascii="Times New Roman" w:eastAsia="Times New Roman" w:hAnsi="Times New Roman"/>
          <w:sz w:val="24"/>
          <w:szCs w:val="24"/>
          <w:lang w:eastAsia="pt-BR"/>
        </w:rPr>
        <w:t>Na direção de entender o teor das mensagens espontâneas difundidas nas redes sociais, apresentamos esse</w:t>
      </w:r>
      <w:r w:rsidRPr="00DB4D22">
        <w:rPr>
          <w:rFonts w:ascii="Times New Roman" w:hAnsi="Times New Roman"/>
          <w:sz w:val="24"/>
          <w:szCs w:val="24"/>
        </w:rPr>
        <w:t xml:space="preserve"> trabalho de pesquisa em que buscamos analisar os conteúdos d</w:t>
      </w:r>
      <w:r w:rsidRPr="00DB4D22">
        <w:rPr>
          <w:rFonts w:ascii="Times New Roman" w:eastAsia="Times New Roman" w:hAnsi="Times New Roman"/>
          <w:sz w:val="24"/>
          <w:szCs w:val="24"/>
          <w:lang w:eastAsia="pt-BR"/>
        </w:rPr>
        <w:t>as postagens</w:t>
      </w:r>
      <w:r w:rsidRPr="00DB4D22">
        <w:rPr>
          <w:rFonts w:ascii="Times New Roman" w:hAnsi="Times New Roman"/>
          <w:sz w:val="24"/>
          <w:szCs w:val="24"/>
        </w:rPr>
        <w:t xml:space="preserve"> compartilhadas no </w:t>
      </w:r>
      <w:r w:rsidRPr="00DB4D22">
        <w:rPr>
          <w:rFonts w:ascii="Times New Roman" w:eastAsia="Times New Roman" w:hAnsi="Times New Roman"/>
          <w:sz w:val="24"/>
          <w:szCs w:val="20"/>
          <w:lang w:eastAsia="pt-BR"/>
        </w:rPr>
        <w:t>Tweet</w:t>
      </w:r>
      <w:r w:rsidRPr="00DB4D22">
        <w:rPr>
          <w:rStyle w:val="Refdenotaderodap"/>
          <w:rFonts w:ascii="Times New Roman" w:hAnsi="Times New Roman"/>
          <w:sz w:val="24"/>
          <w:szCs w:val="24"/>
        </w:rPr>
        <w:footnoteReference w:id="4"/>
      </w:r>
      <w:r w:rsidRPr="00DB4D22">
        <w:rPr>
          <w:rFonts w:ascii="Times New Roman" w:eastAsia="Times New Roman" w:hAnsi="Times New Roman"/>
          <w:sz w:val="24"/>
          <w:szCs w:val="24"/>
          <w:lang w:eastAsia="pt-BR"/>
        </w:rPr>
        <w:t xml:space="preserve">, no período de 22/03/2021 a 22/02/2022, em torno da Lei de Emergência Cultural Aldir Blanc. </w:t>
      </w:r>
      <w:r w:rsidRPr="00DB4D22">
        <w:rPr>
          <w:rFonts w:ascii="Times New Roman" w:hAnsi="Times New Roman"/>
          <w:sz w:val="24"/>
          <w:szCs w:val="24"/>
          <w:shd w:val="clear" w:color="auto" w:fill="FFFFFF"/>
        </w:rPr>
        <w:t>Assim, lançamos as seguintes questões: Q</w:t>
      </w:r>
      <w:r w:rsidRPr="00DB4D22">
        <w:rPr>
          <w:rFonts w:ascii="Times New Roman" w:hAnsi="Times New Roman"/>
          <w:sz w:val="24"/>
          <w:szCs w:val="24"/>
        </w:rPr>
        <w:t>uem mais tweetou (fez tweets) sobre a L</w:t>
      </w:r>
      <w:r w:rsidR="00125885">
        <w:rPr>
          <w:rFonts w:ascii="Times New Roman" w:hAnsi="Times New Roman"/>
          <w:sz w:val="24"/>
          <w:szCs w:val="24"/>
        </w:rPr>
        <w:t>AB</w:t>
      </w:r>
      <w:r w:rsidRPr="00DB4D22">
        <w:rPr>
          <w:rFonts w:ascii="Times New Roman" w:hAnsi="Times New Roman"/>
          <w:sz w:val="24"/>
          <w:szCs w:val="24"/>
        </w:rPr>
        <w:t>?</w:t>
      </w:r>
      <w:r w:rsidRPr="00DB4D22">
        <w:rPr>
          <w:rFonts w:ascii="Times New Roman" w:hAnsi="Times New Roman"/>
          <w:sz w:val="40"/>
        </w:rPr>
        <w:t xml:space="preserve"> </w:t>
      </w:r>
      <w:r w:rsidRPr="00DB4D22">
        <w:rPr>
          <w:rFonts w:ascii="Times New Roman" w:hAnsi="Times New Roman"/>
          <w:sz w:val="24"/>
          <w:szCs w:val="24"/>
        </w:rPr>
        <w:t>Qual foi o tweet favorito sobre a L</w:t>
      </w:r>
      <w:r w:rsidR="00125885">
        <w:rPr>
          <w:rFonts w:ascii="Times New Roman" w:hAnsi="Times New Roman"/>
          <w:sz w:val="24"/>
          <w:szCs w:val="24"/>
        </w:rPr>
        <w:t>AB</w:t>
      </w:r>
      <w:r w:rsidRPr="00DB4D22">
        <w:rPr>
          <w:rFonts w:ascii="Times New Roman" w:hAnsi="Times New Roman"/>
          <w:sz w:val="24"/>
          <w:szCs w:val="24"/>
        </w:rPr>
        <w:t>? Qual foi o tweet com mais retweet sobre a L</w:t>
      </w:r>
      <w:r w:rsidR="00125885">
        <w:rPr>
          <w:rFonts w:ascii="Times New Roman" w:hAnsi="Times New Roman"/>
          <w:sz w:val="24"/>
          <w:szCs w:val="24"/>
        </w:rPr>
        <w:t>AB</w:t>
      </w:r>
      <w:r w:rsidRPr="00DB4D22">
        <w:rPr>
          <w:rFonts w:ascii="Times New Roman" w:hAnsi="Times New Roman"/>
          <w:sz w:val="24"/>
          <w:szCs w:val="24"/>
        </w:rPr>
        <w:t>?</w:t>
      </w:r>
      <w:r w:rsidRPr="00DB4D22">
        <w:rPr>
          <w:rFonts w:ascii="Times New Roman" w:hAnsi="Times New Roman"/>
          <w:sz w:val="40"/>
        </w:rPr>
        <w:t xml:space="preserve"> </w:t>
      </w:r>
      <w:r w:rsidRPr="00DB4D22">
        <w:rPr>
          <w:rFonts w:ascii="Times New Roman" w:hAnsi="Times New Roman"/>
          <w:sz w:val="24"/>
          <w:szCs w:val="24"/>
        </w:rPr>
        <w:t>Quem foi marcado em tweet com a L</w:t>
      </w:r>
      <w:r w:rsidR="00125885">
        <w:rPr>
          <w:rFonts w:ascii="Times New Roman" w:hAnsi="Times New Roman"/>
          <w:sz w:val="24"/>
          <w:szCs w:val="24"/>
        </w:rPr>
        <w:t>AB</w:t>
      </w:r>
      <w:r w:rsidRPr="00DB4D22">
        <w:rPr>
          <w:rFonts w:ascii="Times New Roman" w:hAnsi="Times New Roman"/>
          <w:sz w:val="24"/>
          <w:szCs w:val="24"/>
        </w:rPr>
        <w:t>?</w:t>
      </w:r>
    </w:p>
    <w:p w:rsidR="005F6302" w:rsidRPr="00DB4D22" w:rsidRDefault="005F6302" w:rsidP="00575F9D">
      <w:pPr>
        <w:spacing w:after="0" w:line="360" w:lineRule="auto"/>
        <w:jc w:val="both"/>
        <w:rPr>
          <w:rFonts w:ascii="Times New Roman" w:hAnsi="Times New Roman"/>
          <w:sz w:val="24"/>
          <w:szCs w:val="24"/>
        </w:rPr>
      </w:pPr>
    </w:p>
    <w:p w:rsidR="00943D68" w:rsidRPr="00DB4D22" w:rsidRDefault="00943D68" w:rsidP="005F6302">
      <w:pPr>
        <w:pStyle w:val="PargrafodaLista"/>
        <w:numPr>
          <w:ilvl w:val="0"/>
          <w:numId w:val="4"/>
        </w:numPr>
        <w:spacing w:after="0" w:line="360" w:lineRule="auto"/>
        <w:ind w:left="0" w:firstLine="0"/>
        <w:jc w:val="both"/>
        <w:rPr>
          <w:rFonts w:ascii="Times New Roman" w:hAnsi="Times New Roman" w:cs="Times New Roman"/>
          <w:b/>
          <w:sz w:val="24"/>
          <w:szCs w:val="24"/>
        </w:rPr>
      </w:pPr>
      <w:r w:rsidRPr="00DB4D22">
        <w:rPr>
          <w:rFonts w:ascii="Times New Roman" w:hAnsi="Times New Roman" w:cs="Times New Roman"/>
          <w:b/>
          <w:sz w:val="24"/>
          <w:szCs w:val="24"/>
        </w:rPr>
        <w:t>MÉTODO</w:t>
      </w:r>
    </w:p>
    <w:p w:rsidR="00943D68" w:rsidRPr="0009321B" w:rsidRDefault="00943D68" w:rsidP="00575F9D">
      <w:pPr>
        <w:spacing w:after="0" w:line="360" w:lineRule="auto"/>
        <w:jc w:val="both"/>
        <w:rPr>
          <w:rFonts w:ascii="Times New Roman" w:eastAsia="Times New Roman" w:hAnsi="Times New Roman"/>
          <w:sz w:val="24"/>
          <w:szCs w:val="24"/>
          <w:lang w:eastAsia="pt-BR"/>
        </w:rPr>
      </w:pPr>
      <w:r w:rsidRPr="00DB4D22">
        <w:rPr>
          <w:rFonts w:ascii="Times New Roman" w:eastAsia="Times New Roman" w:hAnsi="Times New Roman"/>
          <w:sz w:val="24"/>
          <w:szCs w:val="24"/>
          <w:lang w:eastAsia="pt-BR"/>
        </w:rPr>
        <w:t xml:space="preserve">          Na tentativa de responder as principais questões que apresentamos nesse artigo, utilizamos como principal método de pesquisa a Análise Quantitativa de Textos, descrito por </w:t>
      </w:r>
      <w:r w:rsidR="006475A6" w:rsidRPr="00DB4D22">
        <w:rPr>
          <w:rFonts w:ascii="Times New Roman" w:eastAsia="Times New Roman" w:hAnsi="Times New Roman"/>
          <w:sz w:val="24"/>
          <w:szCs w:val="24"/>
          <w:lang w:eastAsia="pt-BR"/>
        </w:rPr>
        <w:t xml:space="preserve">Dutt-Ross </w:t>
      </w:r>
      <w:r w:rsidR="006475A6">
        <w:rPr>
          <w:rFonts w:ascii="Times New Roman" w:eastAsia="Times New Roman" w:hAnsi="Times New Roman"/>
          <w:sz w:val="24"/>
          <w:szCs w:val="24"/>
          <w:lang w:eastAsia="pt-BR"/>
        </w:rPr>
        <w:t>e</w:t>
      </w:r>
      <w:r w:rsidRPr="00DB4D22">
        <w:rPr>
          <w:rFonts w:ascii="Times New Roman" w:eastAsia="Times New Roman" w:hAnsi="Times New Roman"/>
          <w:sz w:val="24"/>
          <w:szCs w:val="24"/>
          <w:lang w:eastAsia="pt-BR"/>
        </w:rPr>
        <w:t xml:space="preserve"> </w:t>
      </w:r>
      <w:r w:rsidR="006475A6" w:rsidRPr="00DB4D22">
        <w:rPr>
          <w:rFonts w:ascii="Times New Roman" w:eastAsia="Times New Roman" w:hAnsi="Times New Roman"/>
          <w:sz w:val="24"/>
          <w:szCs w:val="24"/>
          <w:lang w:eastAsia="pt-BR"/>
        </w:rPr>
        <w:t>Cruz</w:t>
      </w:r>
      <w:r w:rsidR="006475A6">
        <w:rPr>
          <w:rFonts w:ascii="Times New Roman" w:eastAsia="Times New Roman" w:hAnsi="Times New Roman"/>
          <w:sz w:val="24"/>
          <w:szCs w:val="24"/>
          <w:lang w:eastAsia="pt-BR"/>
        </w:rPr>
        <w:t xml:space="preserve"> (</w:t>
      </w:r>
      <w:r w:rsidRPr="00DB4D22">
        <w:rPr>
          <w:rFonts w:ascii="Times New Roman" w:eastAsia="Times New Roman" w:hAnsi="Times New Roman"/>
          <w:sz w:val="24"/>
          <w:szCs w:val="24"/>
          <w:lang w:eastAsia="pt-BR"/>
        </w:rPr>
        <w:t>2020</w:t>
      </w:r>
      <w:r w:rsidR="006475A6">
        <w:rPr>
          <w:rFonts w:ascii="Times New Roman" w:eastAsia="Times New Roman" w:hAnsi="Times New Roman"/>
          <w:sz w:val="24"/>
          <w:szCs w:val="24"/>
          <w:lang w:eastAsia="pt-BR"/>
        </w:rPr>
        <w:t>)</w:t>
      </w:r>
      <w:r w:rsidRPr="00DB4D22">
        <w:rPr>
          <w:rFonts w:ascii="Times New Roman" w:eastAsia="Times New Roman" w:hAnsi="Times New Roman"/>
          <w:sz w:val="24"/>
          <w:szCs w:val="24"/>
          <w:lang w:eastAsia="pt-BR"/>
        </w:rPr>
        <w:t>. De acordo com os autores, é uma técnica que envolve a coleta de dados qualitativos</w:t>
      </w:r>
      <w:r w:rsidR="006E5117">
        <w:rPr>
          <w:rFonts w:ascii="Times New Roman" w:eastAsia="Times New Roman" w:hAnsi="Times New Roman"/>
          <w:sz w:val="24"/>
          <w:szCs w:val="24"/>
          <w:lang w:eastAsia="pt-BR"/>
        </w:rPr>
        <w:t>,</w:t>
      </w:r>
      <w:r w:rsidRPr="00DB4D22">
        <w:rPr>
          <w:rFonts w:ascii="Times New Roman" w:eastAsia="Times New Roman" w:hAnsi="Times New Roman"/>
          <w:sz w:val="24"/>
          <w:szCs w:val="24"/>
          <w:lang w:eastAsia="pt-BR"/>
        </w:rPr>
        <w:t xml:space="preserve"> em uma plataforma digital de conteúdo público voltada para realizar uma análise quantitativa destas informações</w:t>
      </w:r>
      <w:r w:rsidR="006E5117">
        <w:rPr>
          <w:rFonts w:ascii="Times New Roman" w:eastAsia="Times New Roman" w:hAnsi="Times New Roman"/>
          <w:sz w:val="24"/>
          <w:szCs w:val="24"/>
          <w:lang w:eastAsia="pt-BR"/>
        </w:rPr>
        <w:t>,</w:t>
      </w:r>
      <w:r w:rsidRPr="00DB4D22">
        <w:rPr>
          <w:rFonts w:ascii="Times New Roman" w:eastAsia="Times New Roman" w:hAnsi="Times New Roman"/>
          <w:sz w:val="24"/>
          <w:szCs w:val="24"/>
          <w:lang w:eastAsia="pt-BR"/>
        </w:rPr>
        <w:t xml:space="preserve"> por meio da apresentação de análise de correlação entre os termos utilizados pelos usuários (DUTT-ROSS</w:t>
      </w:r>
      <w:r w:rsidR="006475A6">
        <w:rPr>
          <w:rFonts w:ascii="Times New Roman" w:eastAsia="Times New Roman" w:hAnsi="Times New Roman"/>
          <w:sz w:val="24"/>
          <w:szCs w:val="24"/>
          <w:lang w:eastAsia="pt-BR"/>
        </w:rPr>
        <w:t>;</w:t>
      </w:r>
      <w:r w:rsidRPr="00DB4D22">
        <w:rPr>
          <w:rFonts w:ascii="Times New Roman" w:eastAsia="Times New Roman" w:hAnsi="Times New Roman"/>
          <w:sz w:val="24"/>
          <w:szCs w:val="24"/>
          <w:lang w:eastAsia="pt-BR"/>
        </w:rPr>
        <w:t xml:space="preserve"> CRUZ, 2020). Nesse sentido, a análise quantitativa dos textos postados no Twitter nos permite fazer uma avaliação acerca da interação espontânea entre as pessoas sobre a L</w:t>
      </w:r>
      <w:r w:rsidR="005F6302">
        <w:rPr>
          <w:rFonts w:ascii="Times New Roman" w:eastAsia="Times New Roman" w:hAnsi="Times New Roman"/>
          <w:sz w:val="24"/>
          <w:szCs w:val="24"/>
          <w:lang w:eastAsia="pt-BR"/>
        </w:rPr>
        <w:t>AB</w:t>
      </w:r>
      <w:r w:rsidRPr="00DB4D22">
        <w:rPr>
          <w:rFonts w:ascii="Times New Roman" w:eastAsia="Times New Roman" w:hAnsi="Times New Roman"/>
          <w:sz w:val="24"/>
          <w:szCs w:val="24"/>
          <w:lang w:eastAsia="pt-BR"/>
        </w:rPr>
        <w:t xml:space="preserve"> na sociedade.</w:t>
      </w:r>
      <w:r w:rsidR="006E5117">
        <w:rPr>
          <w:rFonts w:ascii="Times New Roman" w:eastAsia="Times New Roman" w:hAnsi="Times New Roman"/>
          <w:sz w:val="24"/>
          <w:szCs w:val="24"/>
          <w:lang w:eastAsia="pt-BR"/>
        </w:rPr>
        <w:t xml:space="preserve"> </w:t>
      </w:r>
      <w:r w:rsidR="006475A6" w:rsidRPr="00DB4D22">
        <w:rPr>
          <w:rFonts w:ascii="Times New Roman" w:hAnsi="Times New Roman"/>
          <w:sz w:val="24"/>
          <w:szCs w:val="24"/>
        </w:rPr>
        <w:t xml:space="preserve">Izumi </w:t>
      </w:r>
      <w:r w:rsidR="006475A6">
        <w:rPr>
          <w:rFonts w:ascii="Times New Roman" w:hAnsi="Times New Roman"/>
          <w:sz w:val="24"/>
          <w:szCs w:val="24"/>
        </w:rPr>
        <w:t>e</w:t>
      </w:r>
      <w:r w:rsidRPr="00DB4D22">
        <w:rPr>
          <w:rFonts w:ascii="Times New Roman" w:hAnsi="Times New Roman"/>
          <w:sz w:val="24"/>
          <w:szCs w:val="24"/>
        </w:rPr>
        <w:t xml:space="preserve"> </w:t>
      </w:r>
      <w:r w:rsidR="006475A6" w:rsidRPr="00DB4D22">
        <w:rPr>
          <w:rFonts w:ascii="Times New Roman" w:hAnsi="Times New Roman"/>
          <w:sz w:val="24"/>
          <w:szCs w:val="24"/>
        </w:rPr>
        <w:t xml:space="preserve">Moreira </w:t>
      </w:r>
      <w:r w:rsidRPr="00DB4D22">
        <w:rPr>
          <w:rFonts w:ascii="Times New Roman" w:hAnsi="Times New Roman"/>
          <w:sz w:val="24"/>
          <w:szCs w:val="24"/>
        </w:rPr>
        <w:t>(2018) chamam esta abordagem de “texto como dado”</w:t>
      </w:r>
      <w:r w:rsidR="006E5117">
        <w:rPr>
          <w:rFonts w:ascii="Times New Roman" w:hAnsi="Times New Roman"/>
          <w:sz w:val="24"/>
          <w:szCs w:val="24"/>
        </w:rPr>
        <w:t>,</w:t>
      </w:r>
      <w:r w:rsidRPr="00DB4D22">
        <w:rPr>
          <w:rFonts w:ascii="Times New Roman" w:hAnsi="Times New Roman"/>
          <w:sz w:val="24"/>
          <w:szCs w:val="24"/>
        </w:rPr>
        <w:t xml:space="preserve"> que envolve o processo de obtenção e pré-processamento dos dados e o estudo da </w:t>
      </w:r>
      <w:r w:rsidRPr="0009321B">
        <w:rPr>
          <w:rFonts w:ascii="Times New Roman" w:hAnsi="Times New Roman"/>
          <w:sz w:val="24"/>
          <w:szCs w:val="24"/>
        </w:rPr>
        <w:t>semelhança entre textos. De acordo com os autores</w:t>
      </w:r>
      <w:r w:rsidR="006E5117" w:rsidRPr="0009321B">
        <w:rPr>
          <w:rFonts w:ascii="Times New Roman" w:hAnsi="Times New Roman"/>
          <w:sz w:val="24"/>
          <w:szCs w:val="24"/>
        </w:rPr>
        <w:t>,</w:t>
      </w:r>
      <w:r w:rsidRPr="0009321B">
        <w:rPr>
          <w:rFonts w:ascii="Times New Roman" w:hAnsi="Times New Roman"/>
          <w:sz w:val="24"/>
          <w:szCs w:val="24"/>
        </w:rPr>
        <w:t xml:space="preserve"> “o roteiro básico de pré-processamento consiste em cinco passos: (1) codificação de caracteres (</w:t>
      </w:r>
      <w:r w:rsidRPr="0009321B">
        <w:rPr>
          <w:rFonts w:ascii="Times New Roman" w:hAnsi="Times New Roman"/>
          <w:i/>
          <w:sz w:val="24"/>
          <w:szCs w:val="24"/>
        </w:rPr>
        <w:t>encoding</w:t>
      </w:r>
      <w:r w:rsidRPr="0009321B">
        <w:rPr>
          <w:rFonts w:ascii="Times New Roman" w:hAnsi="Times New Roman"/>
          <w:sz w:val="24"/>
          <w:szCs w:val="24"/>
        </w:rPr>
        <w:t>); (2) remoção de palavras e conteúdo desnecessário; (3) construção de uma sacola de palavras (</w:t>
      </w:r>
      <w:r w:rsidRPr="0009321B">
        <w:rPr>
          <w:rFonts w:ascii="Times New Roman" w:hAnsi="Times New Roman"/>
          <w:i/>
          <w:sz w:val="24"/>
          <w:szCs w:val="24"/>
        </w:rPr>
        <w:t>bag of words</w:t>
      </w:r>
      <w:r w:rsidRPr="0009321B">
        <w:rPr>
          <w:rFonts w:ascii="Times New Roman" w:hAnsi="Times New Roman"/>
          <w:sz w:val="24"/>
          <w:szCs w:val="24"/>
        </w:rPr>
        <w:t xml:space="preserve">); (4) </w:t>
      </w:r>
      <w:r w:rsidRPr="0009321B">
        <w:rPr>
          <w:rFonts w:ascii="Times New Roman" w:hAnsi="Times New Roman"/>
          <w:i/>
          <w:sz w:val="24"/>
          <w:szCs w:val="24"/>
        </w:rPr>
        <w:t>stemming</w:t>
      </w:r>
      <w:r w:rsidRPr="0009321B">
        <w:rPr>
          <w:rFonts w:ascii="Times New Roman" w:hAnsi="Times New Roman"/>
          <w:sz w:val="24"/>
          <w:szCs w:val="24"/>
        </w:rPr>
        <w:t>; (5) construção da matriz de documentos e termos (</w:t>
      </w:r>
      <w:r w:rsidRPr="0009321B">
        <w:rPr>
          <w:rFonts w:ascii="Times New Roman" w:hAnsi="Times New Roman"/>
          <w:i/>
          <w:sz w:val="24"/>
          <w:szCs w:val="24"/>
        </w:rPr>
        <w:t>Document Term Matrix</w:t>
      </w:r>
      <w:r w:rsidRPr="0009321B">
        <w:rPr>
          <w:rFonts w:ascii="Times New Roman" w:hAnsi="Times New Roman"/>
          <w:sz w:val="24"/>
          <w:szCs w:val="24"/>
        </w:rPr>
        <w:t> – DTM)”.</w:t>
      </w:r>
      <w:r w:rsidR="00FD5A5F" w:rsidRPr="0009321B">
        <w:rPr>
          <w:rFonts w:ascii="Times New Roman" w:hAnsi="Times New Roman"/>
          <w:sz w:val="24"/>
          <w:szCs w:val="24"/>
        </w:rPr>
        <w:t xml:space="preserve"> </w:t>
      </w:r>
      <w:r w:rsidRPr="0009321B">
        <w:rPr>
          <w:rFonts w:ascii="Times New Roman" w:hAnsi="Times New Roman"/>
          <w:sz w:val="24"/>
          <w:szCs w:val="24"/>
        </w:rPr>
        <w:t xml:space="preserve">Para alcançar essas cinco etapas, o que precisa ser evitado é o uso cego de qualquer método. Assim, </w:t>
      </w:r>
      <w:r w:rsidR="006475A6">
        <w:rPr>
          <w:rFonts w:ascii="Times New Roman" w:hAnsi="Times New Roman"/>
          <w:sz w:val="24"/>
          <w:szCs w:val="24"/>
        </w:rPr>
        <w:t>Izumi e</w:t>
      </w:r>
      <w:r w:rsidR="006475A6" w:rsidRPr="0009321B">
        <w:rPr>
          <w:rFonts w:ascii="Times New Roman" w:hAnsi="Times New Roman"/>
          <w:sz w:val="24"/>
          <w:szCs w:val="24"/>
        </w:rPr>
        <w:t xml:space="preserve"> Moreira </w:t>
      </w:r>
      <w:r w:rsidRPr="0009321B">
        <w:rPr>
          <w:rFonts w:ascii="Times New Roman" w:hAnsi="Times New Roman"/>
          <w:sz w:val="24"/>
          <w:szCs w:val="24"/>
        </w:rPr>
        <w:t>(2018) “desencorajam o uso de softwares comerciais para a análise quantitativa de textos. A despeito de resultados positivos, por vezes é impossível conhecer o método aplicado e o pesquisador se torna refém dos resultados apresentados sem a possibilidade de interagir e interferir no procedimento de análise do modelo”</w:t>
      </w:r>
      <w:r w:rsidRPr="0009321B">
        <w:rPr>
          <w:rFonts w:ascii="Times New Roman" w:hAnsi="Times New Roman"/>
          <w:b/>
          <w:sz w:val="24"/>
          <w:szCs w:val="24"/>
        </w:rPr>
        <w:t>.</w:t>
      </w:r>
      <w:r w:rsidRPr="0009321B">
        <w:rPr>
          <w:rFonts w:ascii="Times New Roman" w:hAnsi="Times New Roman"/>
          <w:sz w:val="24"/>
          <w:szCs w:val="24"/>
        </w:rPr>
        <w:t xml:space="preserve"> </w:t>
      </w:r>
      <w:r w:rsidRPr="0009321B">
        <w:rPr>
          <w:rFonts w:ascii="Times New Roman" w:eastAsia="Times New Roman" w:hAnsi="Times New Roman"/>
          <w:sz w:val="24"/>
          <w:szCs w:val="24"/>
          <w:lang w:eastAsia="pt-BR"/>
        </w:rPr>
        <w:t>Assim, buscamos descrever as principais etapas desse percurso que fizemos para a coleta e o tratamento dos dados. Para melhor entendimento, iremos dividi-las em fases que serão expostas a seguir:</w:t>
      </w:r>
    </w:p>
    <w:p w:rsidR="00943D68" w:rsidRPr="0009321B" w:rsidRDefault="00943D68" w:rsidP="00575F9D">
      <w:pPr>
        <w:spacing w:after="0" w:line="360" w:lineRule="auto"/>
        <w:jc w:val="both"/>
        <w:rPr>
          <w:rFonts w:ascii="Times New Roman" w:eastAsia="Times New Roman" w:hAnsi="Times New Roman"/>
          <w:b/>
          <w:sz w:val="24"/>
          <w:szCs w:val="24"/>
          <w:lang w:eastAsia="pt-BR"/>
        </w:rPr>
      </w:pPr>
      <w:r w:rsidRPr="0009321B">
        <w:rPr>
          <w:rFonts w:ascii="Times New Roman" w:eastAsia="Times New Roman" w:hAnsi="Times New Roman"/>
          <w:b/>
          <w:sz w:val="24"/>
          <w:szCs w:val="24"/>
          <w:lang w:eastAsia="pt-BR"/>
        </w:rPr>
        <w:t xml:space="preserve">FASE 1 – COLETA DE DADOS DO TWEET </w:t>
      </w:r>
    </w:p>
    <w:p w:rsidR="00943D68" w:rsidRPr="0009321B" w:rsidRDefault="00943D68" w:rsidP="00575F9D">
      <w:pPr>
        <w:spacing w:after="0" w:line="360" w:lineRule="auto"/>
        <w:jc w:val="both"/>
        <w:rPr>
          <w:rFonts w:ascii="Times New Roman" w:eastAsia="Times New Roman" w:hAnsi="Times New Roman"/>
          <w:sz w:val="24"/>
          <w:szCs w:val="24"/>
          <w:lang w:eastAsia="pt-BR"/>
        </w:rPr>
      </w:pPr>
      <w:r w:rsidRPr="0009321B">
        <w:rPr>
          <w:rFonts w:ascii="Times New Roman" w:eastAsia="Times New Roman" w:hAnsi="Times New Roman"/>
          <w:sz w:val="24"/>
          <w:szCs w:val="24"/>
          <w:lang w:eastAsia="pt-BR"/>
        </w:rPr>
        <w:t xml:space="preserve">          O Tweet disponibiliza uma </w:t>
      </w:r>
      <w:r w:rsidRPr="0009321B">
        <w:rPr>
          <w:rStyle w:val="hgkelc"/>
          <w:rFonts w:ascii="Times New Roman" w:hAnsi="Times New Roman"/>
          <w:i/>
          <w:sz w:val="24"/>
          <w:szCs w:val="24"/>
        </w:rPr>
        <w:t>Application Programming Interface</w:t>
      </w:r>
      <w:r w:rsidRPr="0009321B">
        <w:rPr>
          <w:rStyle w:val="hgkelc"/>
          <w:rFonts w:ascii="Times New Roman" w:hAnsi="Times New Roman"/>
          <w:sz w:val="24"/>
          <w:szCs w:val="24"/>
        </w:rPr>
        <w:t xml:space="preserve"> - </w:t>
      </w:r>
      <w:r w:rsidRPr="0009321B">
        <w:rPr>
          <w:rFonts w:ascii="Times New Roman" w:eastAsia="Times New Roman" w:hAnsi="Times New Roman"/>
          <w:sz w:val="24"/>
          <w:szCs w:val="24"/>
          <w:lang w:eastAsia="pt-BR"/>
        </w:rPr>
        <w:t>API para a coleta de dados com uma restrição de 3.200 postagens. Para c</w:t>
      </w:r>
      <w:r w:rsidR="006E5117" w:rsidRPr="0009321B">
        <w:rPr>
          <w:rFonts w:ascii="Times New Roman" w:eastAsia="Times New Roman" w:hAnsi="Times New Roman"/>
          <w:sz w:val="24"/>
          <w:szCs w:val="24"/>
          <w:lang w:eastAsia="pt-BR"/>
        </w:rPr>
        <w:t>riar o banco de dados</w:t>
      </w:r>
      <w:r w:rsidRPr="0009321B">
        <w:rPr>
          <w:rFonts w:ascii="Times New Roman" w:eastAsia="Times New Roman" w:hAnsi="Times New Roman"/>
          <w:sz w:val="24"/>
          <w:szCs w:val="24"/>
          <w:lang w:eastAsia="pt-BR"/>
        </w:rPr>
        <w:t xml:space="preserve"> deste artigo, </w:t>
      </w:r>
      <w:r w:rsidR="006E5117" w:rsidRPr="0009321B">
        <w:rPr>
          <w:rFonts w:ascii="Times New Roman" w:eastAsia="Times New Roman" w:hAnsi="Times New Roman"/>
          <w:sz w:val="24"/>
          <w:szCs w:val="24"/>
          <w:lang w:eastAsia="pt-BR"/>
        </w:rPr>
        <w:t>estabelecemos</w:t>
      </w:r>
      <w:r w:rsidRPr="0009321B">
        <w:rPr>
          <w:rFonts w:ascii="Times New Roman" w:eastAsia="Times New Roman" w:hAnsi="Times New Roman"/>
          <w:sz w:val="24"/>
          <w:szCs w:val="24"/>
          <w:lang w:eastAsia="pt-BR"/>
        </w:rPr>
        <w:t xml:space="preserve"> um conjunto de rotinas de programação para repetir a coleta de </w:t>
      </w:r>
      <w:r w:rsidR="006E5117" w:rsidRPr="0009321B">
        <w:rPr>
          <w:rFonts w:ascii="Times New Roman" w:eastAsia="Times New Roman" w:hAnsi="Times New Roman"/>
          <w:sz w:val="24"/>
          <w:szCs w:val="24"/>
          <w:lang w:eastAsia="pt-BR"/>
        </w:rPr>
        <w:t>informações</w:t>
      </w:r>
      <w:r w:rsidRPr="0009321B">
        <w:rPr>
          <w:rFonts w:ascii="Times New Roman" w:eastAsia="Times New Roman" w:hAnsi="Times New Roman"/>
          <w:sz w:val="24"/>
          <w:szCs w:val="24"/>
          <w:lang w:eastAsia="pt-BR"/>
        </w:rPr>
        <w:t xml:space="preserve"> todas as semanas</w:t>
      </w:r>
      <w:r w:rsidR="006E5117" w:rsidRPr="0009321B">
        <w:rPr>
          <w:rFonts w:ascii="Times New Roman" w:eastAsia="Times New Roman" w:hAnsi="Times New Roman"/>
          <w:sz w:val="24"/>
          <w:szCs w:val="24"/>
          <w:lang w:eastAsia="pt-BR"/>
        </w:rPr>
        <w:t>,</w:t>
      </w:r>
      <w:r w:rsidRPr="0009321B">
        <w:rPr>
          <w:rFonts w:ascii="Times New Roman" w:eastAsia="Times New Roman" w:hAnsi="Times New Roman"/>
          <w:sz w:val="24"/>
          <w:szCs w:val="24"/>
          <w:lang w:eastAsia="pt-BR"/>
        </w:rPr>
        <w:t xml:space="preserve"> entre os dias 22/03/2021 e 22/02/2022. </w:t>
      </w:r>
      <w:r w:rsidR="006E5117" w:rsidRPr="0009321B">
        <w:rPr>
          <w:rFonts w:ascii="Times New Roman" w:eastAsia="Times New Roman" w:hAnsi="Times New Roman"/>
          <w:sz w:val="24"/>
          <w:szCs w:val="24"/>
          <w:lang w:eastAsia="pt-BR"/>
        </w:rPr>
        <w:t>A partir daí,</w:t>
      </w:r>
      <w:r w:rsidRPr="0009321B">
        <w:rPr>
          <w:rFonts w:ascii="Times New Roman" w:eastAsia="Times New Roman" w:hAnsi="Times New Roman"/>
          <w:sz w:val="24"/>
          <w:szCs w:val="24"/>
          <w:lang w:eastAsia="pt-BR"/>
        </w:rPr>
        <w:t xml:space="preserve"> fizemos a coleta de tweets com as palavras “Aldir Blanc”, “Lei Aldir Blanc”, “leialdirblanc”,</w:t>
      </w:r>
      <w:r w:rsidR="008642DA" w:rsidRPr="0009321B">
        <w:rPr>
          <w:rFonts w:ascii="Times New Roman" w:eastAsia="Times New Roman" w:hAnsi="Times New Roman"/>
          <w:sz w:val="24"/>
          <w:szCs w:val="24"/>
          <w:lang w:eastAsia="pt-BR"/>
        </w:rPr>
        <w:t xml:space="preserve"> e </w:t>
      </w:r>
      <w:r w:rsidRPr="0009321B">
        <w:rPr>
          <w:rFonts w:ascii="Times New Roman" w:eastAsia="Times New Roman" w:hAnsi="Times New Roman"/>
          <w:sz w:val="24"/>
          <w:szCs w:val="24"/>
          <w:lang w:eastAsia="pt-BR"/>
        </w:rPr>
        <w:t>“leialdirblancrj”. Com isso, obt</w:t>
      </w:r>
      <w:r w:rsidR="006E5117" w:rsidRPr="0009321B">
        <w:rPr>
          <w:rFonts w:ascii="Times New Roman" w:eastAsia="Times New Roman" w:hAnsi="Times New Roman"/>
          <w:sz w:val="24"/>
          <w:szCs w:val="24"/>
          <w:lang w:eastAsia="pt-BR"/>
        </w:rPr>
        <w:t>iv</w:t>
      </w:r>
      <w:r w:rsidRPr="0009321B">
        <w:rPr>
          <w:rFonts w:ascii="Times New Roman" w:eastAsia="Times New Roman" w:hAnsi="Times New Roman"/>
          <w:sz w:val="24"/>
          <w:szCs w:val="24"/>
          <w:lang w:eastAsia="pt-BR"/>
        </w:rPr>
        <w:t xml:space="preserve">emos um banco de dados com </w:t>
      </w:r>
      <w:r w:rsidRPr="0009321B">
        <w:rPr>
          <w:rFonts w:ascii="Times New Roman" w:hAnsi="Times New Roman"/>
          <w:sz w:val="24"/>
          <w:szCs w:val="24"/>
        </w:rPr>
        <w:t xml:space="preserve">44.123 tweets. </w:t>
      </w:r>
    </w:p>
    <w:p w:rsidR="00943D68" w:rsidRPr="0009321B" w:rsidRDefault="00943D68" w:rsidP="00575F9D">
      <w:pPr>
        <w:spacing w:after="0" w:line="360" w:lineRule="auto"/>
        <w:jc w:val="both"/>
        <w:rPr>
          <w:rFonts w:ascii="Times New Roman" w:eastAsia="Times New Roman" w:hAnsi="Times New Roman"/>
          <w:b/>
          <w:sz w:val="24"/>
          <w:szCs w:val="24"/>
          <w:lang w:eastAsia="pt-BR"/>
        </w:rPr>
      </w:pPr>
      <w:r w:rsidRPr="0009321B">
        <w:rPr>
          <w:rFonts w:ascii="Times New Roman" w:eastAsia="Times New Roman" w:hAnsi="Times New Roman"/>
          <w:b/>
          <w:sz w:val="24"/>
          <w:szCs w:val="24"/>
          <w:lang w:eastAsia="pt-BR"/>
        </w:rPr>
        <w:t xml:space="preserve">FASE 2 – LIMPEZA DE DADOS DO TWEET </w:t>
      </w:r>
    </w:p>
    <w:p w:rsidR="00943D68" w:rsidRPr="0009321B" w:rsidRDefault="00943D68" w:rsidP="00575F9D">
      <w:pPr>
        <w:spacing w:after="0" w:line="360" w:lineRule="auto"/>
        <w:jc w:val="both"/>
        <w:rPr>
          <w:rFonts w:ascii="Times New Roman" w:eastAsia="Times New Roman" w:hAnsi="Times New Roman"/>
          <w:sz w:val="24"/>
          <w:szCs w:val="24"/>
          <w:lang w:eastAsia="pt-BR"/>
        </w:rPr>
      </w:pPr>
      <w:r w:rsidRPr="0009321B">
        <w:rPr>
          <w:rFonts w:ascii="Times New Roman" w:hAnsi="Times New Roman"/>
          <w:sz w:val="24"/>
          <w:szCs w:val="24"/>
        </w:rPr>
        <w:t xml:space="preserve">        </w:t>
      </w:r>
      <w:r w:rsidR="00DB7A95" w:rsidRPr="0009321B">
        <w:rPr>
          <w:rFonts w:ascii="Times New Roman" w:hAnsi="Times New Roman"/>
          <w:sz w:val="24"/>
          <w:szCs w:val="24"/>
        </w:rPr>
        <w:t>Ne</w:t>
      </w:r>
      <w:r w:rsidRPr="0009321B">
        <w:rPr>
          <w:rFonts w:ascii="Times New Roman" w:hAnsi="Times New Roman"/>
          <w:sz w:val="24"/>
          <w:szCs w:val="24"/>
        </w:rPr>
        <w:t xml:space="preserve">sse banco de dados, com 44.123 registros, </w:t>
      </w:r>
      <w:r w:rsidR="00DB7A95" w:rsidRPr="0009321B">
        <w:rPr>
          <w:rFonts w:ascii="Times New Roman" w:hAnsi="Times New Roman"/>
          <w:sz w:val="24"/>
          <w:szCs w:val="24"/>
        </w:rPr>
        <w:t>percebemos que haviam</w:t>
      </w:r>
      <w:r w:rsidRPr="0009321B">
        <w:rPr>
          <w:rFonts w:ascii="Times New Roman" w:hAnsi="Times New Roman"/>
          <w:sz w:val="24"/>
          <w:szCs w:val="24"/>
        </w:rPr>
        <w:t xml:space="preserve"> informações repetidas e postagens em homenagem ao compositor </w:t>
      </w:r>
      <w:r w:rsidRPr="0009321B">
        <w:rPr>
          <w:rFonts w:ascii="Times New Roman" w:eastAsia="Times New Roman" w:hAnsi="Times New Roman"/>
          <w:sz w:val="24"/>
          <w:szCs w:val="24"/>
          <w:lang w:eastAsia="pt-BR"/>
        </w:rPr>
        <w:t xml:space="preserve">Aldir Blanc que não estavam relacionadas com a Lei.  Para contornarmos </w:t>
      </w:r>
      <w:r w:rsidR="00DB7A95" w:rsidRPr="0009321B">
        <w:rPr>
          <w:rFonts w:ascii="Times New Roman" w:eastAsia="Times New Roman" w:hAnsi="Times New Roman"/>
          <w:sz w:val="24"/>
          <w:szCs w:val="24"/>
          <w:lang w:eastAsia="pt-BR"/>
        </w:rPr>
        <w:t>o problema,</w:t>
      </w:r>
      <w:r w:rsidRPr="0009321B">
        <w:rPr>
          <w:rFonts w:ascii="Times New Roman" w:hAnsi="Times New Roman"/>
          <w:sz w:val="24"/>
          <w:szCs w:val="24"/>
        </w:rPr>
        <w:t xml:space="preserve"> foi desenvolvida uma rotina para a limpeza de dados que envolveu as seguintes etapas:</w:t>
      </w:r>
    </w:p>
    <w:p w:rsidR="00943D68" w:rsidRPr="00DB4D22" w:rsidRDefault="00943D68" w:rsidP="00575F9D">
      <w:pPr>
        <w:spacing w:after="0" w:line="240" w:lineRule="auto"/>
        <w:jc w:val="both"/>
        <w:rPr>
          <w:rFonts w:ascii="Times New Roman" w:hAnsi="Times New Roman"/>
          <w:sz w:val="24"/>
          <w:szCs w:val="24"/>
        </w:rPr>
      </w:pPr>
      <w:r w:rsidRPr="00DB4D22">
        <w:rPr>
          <w:rFonts w:ascii="Times New Roman" w:hAnsi="Times New Roman"/>
          <w:b/>
          <w:sz w:val="24"/>
          <w:szCs w:val="24"/>
        </w:rPr>
        <w:t xml:space="preserve">1 – </w:t>
      </w:r>
      <w:r w:rsidRPr="00DB4D22">
        <w:rPr>
          <w:rFonts w:ascii="Times New Roman" w:hAnsi="Times New Roman"/>
          <w:sz w:val="24"/>
          <w:szCs w:val="24"/>
        </w:rPr>
        <w:t>Remoção de tweets com a frase “morte do Aldir Blanc” ou “homenagem ao Aldir Blanc”;</w:t>
      </w:r>
    </w:p>
    <w:p w:rsidR="00943D68" w:rsidRPr="00DB4D22" w:rsidRDefault="00943D68" w:rsidP="00575F9D">
      <w:pPr>
        <w:spacing w:after="0" w:line="240" w:lineRule="auto"/>
        <w:jc w:val="both"/>
        <w:rPr>
          <w:rFonts w:ascii="Times New Roman" w:hAnsi="Times New Roman"/>
          <w:sz w:val="24"/>
          <w:szCs w:val="24"/>
        </w:rPr>
      </w:pPr>
      <w:r w:rsidRPr="00DB4D22">
        <w:rPr>
          <w:rFonts w:ascii="Times New Roman" w:hAnsi="Times New Roman"/>
          <w:b/>
          <w:sz w:val="24"/>
          <w:szCs w:val="24"/>
        </w:rPr>
        <w:t xml:space="preserve">2 – </w:t>
      </w:r>
      <w:r w:rsidRPr="00DB4D22">
        <w:rPr>
          <w:rFonts w:ascii="Times New Roman" w:hAnsi="Times New Roman"/>
          <w:sz w:val="24"/>
          <w:szCs w:val="24"/>
        </w:rPr>
        <w:t>Remoção de tweets com menos de 10 caracteres;</w:t>
      </w:r>
    </w:p>
    <w:p w:rsidR="00943D68" w:rsidRPr="00DB4D22" w:rsidRDefault="00943D68" w:rsidP="00575F9D">
      <w:pPr>
        <w:spacing w:after="0" w:line="240" w:lineRule="auto"/>
        <w:jc w:val="both"/>
        <w:rPr>
          <w:rFonts w:ascii="Times New Roman" w:hAnsi="Times New Roman"/>
          <w:sz w:val="24"/>
          <w:szCs w:val="24"/>
        </w:rPr>
      </w:pPr>
      <w:r w:rsidRPr="00DB4D22">
        <w:rPr>
          <w:rFonts w:ascii="Times New Roman" w:hAnsi="Times New Roman"/>
          <w:b/>
          <w:sz w:val="24"/>
          <w:szCs w:val="24"/>
        </w:rPr>
        <w:t>3 –</w:t>
      </w:r>
      <w:r w:rsidRPr="00DB4D22">
        <w:rPr>
          <w:rFonts w:ascii="Times New Roman" w:hAnsi="Times New Roman"/>
          <w:sz w:val="24"/>
          <w:szCs w:val="24"/>
        </w:rPr>
        <w:t xml:space="preserve"> Remoção de tweets que </w:t>
      </w:r>
      <w:r w:rsidR="00DB7A95">
        <w:rPr>
          <w:rFonts w:ascii="Times New Roman" w:hAnsi="Times New Roman"/>
          <w:sz w:val="24"/>
          <w:szCs w:val="24"/>
        </w:rPr>
        <w:t>tratavam</w:t>
      </w:r>
      <w:r w:rsidRPr="00DB4D22">
        <w:rPr>
          <w:rFonts w:ascii="Times New Roman" w:hAnsi="Times New Roman"/>
          <w:sz w:val="24"/>
          <w:szCs w:val="24"/>
        </w:rPr>
        <w:t xml:space="preserve"> sobre o artista Aldir Blanc e não sobre a Lei Aldir Blanc. Um exemplo disso é a conta do tweet 'VascodaGama', que fez algumas homenagens ao vascaíno Aldir Blanc e não tratava da Lei.</w:t>
      </w:r>
    </w:p>
    <w:p w:rsidR="00943D68" w:rsidRPr="00DB4D22" w:rsidRDefault="00943D68" w:rsidP="00575F9D">
      <w:pPr>
        <w:spacing w:after="0" w:line="240" w:lineRule="auto"/>
        <w:jc w:val="both"/>
        <w:rPr>
          <w:rFonts w:ascii="Times New Roman" w:hAnsi="Times New Roman"/>
          <w:sz w:val="24"/>
          <w:szCs w:val="24"/>
        </w:rPr>
      </w:pPr>
      <w:r w:rsidRPr="00DB4D22">
        <w:rPr>
          <w:rFonts w:ascii="Times New Roman" w:hAnsi="Times New Roman"/>
          <w:b/>
          <w:sz w:val="24"/>
          <w:szCs w:val="24"/>
        </w:rPr>
        <w:t>4 –</w:t>
      </w:r>
      <w:r w:rsidRPr="00DB4D22">
        <w:rPr>
          <w:rFonts w:ascii="Times New Roman" w:hAnsi="Times New Roman"/>
          <w:sz w:val="24"/>
          <w:szCs w:val="24"/>
        </w:rPr>
        <w:t xml:space="preserve"> O </w:t>
      </w:r>
      <w:r w:rsidR="00DB7A95">
        <w:rPr>
          <w:rFonts w:ascii="Times New Roman" w:hAnsi="Times New Roman"/>
          <w:sz w:val="24"/>
          <w:szCs w:val="24"/>
        </w:rPr>
        <w:t>T</w:t>
      </w:r>
      <w:r w:rsidRPr="00DB4D22">
        <w:rPr>
          <w:rFonts w:ascii="Times New Roman" w:hAnsi="Times New Roman"/>
          <w:sz w:val="24"/>
          <w:szCs w:val="24"/>
        </w:rPr>
        <w:t>weet tem uma limitação de 280 caracteres. Isso faz com que os autores dos textos abreviem ao máximo as palavras. Assim, foram corrigidas</w:t>
      </w:r>
      <w:r w:rsidR="00DB7A95">
        <w:rPr>
          <w:rFonts w:ascii="Times New Roman" w:hAnsi="Times New Roman"/>
          <w:sz w:val="24"/>
          <w:szCs w:val="24"/>
        </w:rPr>
        <w:t>, por</w:t>
      </w:r>
      <w:r w:rsidRPr="00DB4D22">
        <w:rPr>
          <w:rFonts w:ascii="Times New Roman" w:hAnsi="Times New Roman"/>
          <w:sz w:val="24"/>
          <w:szCs w:val="24"/>
        </w:rPr>
        <w:t xml:space="preserve"> exemplo: "qnd", ”vc”, ”q”, “pra” foram corridas para: “quando”, “você”, “que” e “para”. </w:t>
      </w:r>
    </w:p>
    <w:p w:rsidR="00943D68" w:rsidRPr="00DB4D22" w:rsidRDefault="00943D68" w:rsidP="00575F9D">
      <w:pPr>
        <w:spacing w:after="0" w:line="240" w:lineRule="auto"/>
        <w:jc w:val="both"/>
        <w:rPr>
          <w:rFonts w:ascii="Times New Roman" w:hAnsi="Times New Roman"/>
          <w:sz w:val="24"/>
          <w:szCs w:val="24"/>
        </w:rPr>
      </w:pPr>
    </w:p>
    <w:p w:rsidR="00943D68" w:rsidRPr="0009321B" w:rsidRDefault="00943D68" w:rsidP="00575F9D">
      <w:pPr>
        <w:spacing w:after="0" w:line="360" w:lineRule="auto"/>
        <w:jc w:val="both"/>
        <w:rPr>
          <w:rFonts w:ascii="Times New Roman" w:hAnsi="Times New Roman"/>
          <w:sz w:val="24"/>
          <w:szCs w:val="24"/>
        </w:rPr>
      </w:pPr>
      <w:r w:rsidRPr="00DB4D22">
        <w:rPr>
          <w:rFonts w:ascii="Times New Roman" w:hAnsi="Times New Roman"/>
          <w:sz w:val="24"/>
          <w:szCs w:val="24"/>
        </w:rPr>
        <w:t xml:space="preserve">           </w:t>
      </w:r>
      <w:r w:rsidRPr="0009321B">
        <w:rPr>
          <w:rFonts w:ascii="Times New Roman" w:hAnsi="Times New Roman"/>
          <w:sz w:val="24"/>
          <w:szCs w:val="24"/>
        </w:rPr>
        <w:t>Em função disso, obtivemos, após a limpeza, um banco de dados co</w:t>
      </w:r>
      <w:r w:rsidR="00DB7A95" w:rsidRPr="0009321B">
        <w:rPr>
          <w:rFonts w:ascii="Times New Roman" w:hAnsi="Times New Roman"/>
          <w:sz w:val="24"/>
          <w:szCs w:val="24"/>
        </w:rPr>
        <w:t>m</w:t>
      </w:r>
      <w:r w:rsidRPr="0009321B">
        <w:rPr>
          <w:rFonts w:ascii="Times New Roman" w:hAnsi="Times New Roman"/>
          <w:sz w:val="24"/>
          <w:szCs w:val="24"/>
        </w:rPr>
        <w:t xml:space="preserve"> 17.965 tweets </w:t>
      </w:r>
      <w:r w:rsidR="00DB4D22" w:rsidRPr="0009321B">
        <w:rPr>
          <w:rFonts w:ascii="Times New Roman" w:hAnsi="Times New Roman"/>
          <w:sz w:val="24"/>
          <w:szCs w:val="24"/>
        </w:rPr>
        <w:t xml:space="preserve">únicos </w:t>
      </w:r>
      <w:r w:rsidRPr="0009321B">
        <w:rPr>
          <w:rFonts w:ascii="Times New Roman" w:hAnsi="Times New Roman"/>
          <w:sz w:val="24"/>
          <w:szCs w:val="24"/>
        </w:rPr>
        <w:t xml:space="preserve">na versão final. O mesmo procedimento foi realizado com </w:t>
      </w:r>
      <w:r w:rsidR="00DB7A95" w:rsidRPr="0009321B">
        <w:rPr>
          <w:rFonts w:ascii="Times New Roman" w:hAnsi="Times New Roman"/>
          <w:sz w:val="24"/>
          <w:szCs w:val="24"/>
        </w:rPr>
        <w:t>o termo de busca</w:t>
      </w:r>
      <w:r w:rsidRPr="0009321B">
        <w:rPr>
          <w:rFonts w:ascii="Times New Roman" w:hAnsi="Times New Roman"/>
          <w:sz w:val="24"/>
          <w:szCs w:val="24"/>
        </w:rPr>
        <w:t xml:space="preserve"> “Lei Paulo Gustavo”</w:t>
      </w:r>
      <w:r w:rsidR="008642DA" w:rsidRPr="0009321B">
        <w:rPr>
          <w:rFonts w:ascii="Times New Roman" w:hAnsi="Times New Roman"/>
          <w:sz w:val="24"/>
          <w:szCs w:val="24"/>
        </w:rPr>
        <w:t>.</w:t>
      </w:r>
    </w:p>
    <w:p w:rsidR="00943D68" w:rsidRPr="0009321B" w:rsidRDefault="00943D68" w:rsidP="00575F9D">
      <w:pPr>
        <w:spacing w:after="0" w:line="360" w:lineRule="auto"/>
        <w:jc w:val="both"/>
        <w:rPr>
          <w:rFonts w:ascii="Times New Roman" w:eastAsia="Times New Roman" w:hAnsi="Times New Roman"/>
          <w:b/>
          <w:sz w:val="24"/>
          <w:szCs w:val="24"/>
          <w:lang w:eastAsia="pt-BR"/>
        </w:rPr>
      </w:pPr>
      <w:r w:rsidRPr="0009321B">
        <w:rPr>
          <w:rFonts w:ascii="Times New Roman" w:eastAsia="Times New Roman" w:hAnsi="Times New Roman"/>
          <w:b/>
          <w:sz w:val="24"/>
          <w:szCs w:val="24"/>
          <w:lang w:eastAsia="pt-BR"/>
        </w:rPr>
        <w:t xml:space="preserve">FASE 3 – ANÁLISE DE DADOS DO TWEET </w:t>
      </w:r>
    </w:p>
    <w:p w:rsidR="00943D68" w:rsidRPr="0009321B" w:rsidRDefault="00943D68" w:rsidP="00575F9D">
      <w:pPr>
        <w:spacing w:after="0" w:line="360" w:lineRule="auto"/>
        <w:jc w:val="both"/>
        <w:rPr>
          <w:rFonts w:ascii="Times New Roman" w:hAnsi="Times New Roman"/>
          <w:sz w:val="24"/>
          <w:szCs w:val="24"/>
        </w:rPr>
      </w:pPr>
      <w:r w:rsidRPr="0009321B">
        <w:rPr>
          <w:rFonts w:ascii="Times New Roman" w:hAnsi="Times New Roman"/>
          <w:sz w:val="24"/>
          <w:szCs w:val="24"/>
        </w:rPr>
        <w:t xml:space="preserve">          Em um primeiro momento, foi realizada a contagem dos emojis utilizados em cada um dos 17.965 tweets. </w:t>
      </w:r>
      <w:r w:rsidR="00DB7A95" w:rsidRPr="0009321B">
        <w:rPr>
          <w:rFonts w:ascii="Times New Roman" w:hAnsi="Times New Roman"/>
          <w:sz w:val="24"/>
          <w:szCs w:val="24"/>
        </w:rPr>
        <w:t xml:space="preserve">Assim como, </w:t>
      </w:r>
      <w:r w:rsidRPr="0009321B">
        <w:rPr>
          <w:rFonts w:ascii="Times New Roman" w:hAnsi="Times New Roman"/>
          <w:sz w:val="24"/>
          <w:szCs w:val="24"/>
        </w:rPr>
        <w:t xml:space="preserve">foi feita a contagem de tweets por autor, </w:t>
      </w:r>
      <w:r w:rsidR="00DB7A95" w:rsidRPr="0009321B">
        <w:rPr>
          <w:rFonts w:ascii="Times New Roman" w:hAnsi="Times New Roman"/>
          <w:sz w:val="24"/>
          <w:szCs w:val="24"/>
        </w:rPr>
        <w:t>como também, d</w:t>
      </w:r>
      <w:r w:rsidRPr="0009321B">
        <w:rPr>
          <w:rFonts w:ascii="Times New Roman" w:hAnsi="Times New Roman"/>
          <w:sz w:val="24"/>
          <w:szCs w:val="24"/>
        </w:rPr>
        <w:t xml:space="preserve">as </w:t>
      </w:r>
      <w:r w:rsidRPr="0009321B">
        <w:rPr>
          <w:rFonts w:ascii="Times New Roman" w:hAnsi="Times New Roman"/>
          <w:i/>
          <w:sz w:val="24"/>
          <w:szCs w:val="24"/>
        </w:rPr>
        <w:t>hashtags</w:t>
      </w:r>
      <w:r w:rsidRPr="0009321B">
        <w:rPr>
          <w:rFonts w:ascii="Times New Roman" w:hAnsi="Times New Roman"/>
          <w:sz w:val="24"/>
          <w:szCs w:val="24"/>
        </w:rPr>
        <w:t>, de favoritos, dos retweets, das marcações e dos links mais compartilhados. Além disso, foi realizada a contagem dos tweets por semana e construído um gráfico de série temporal. Os resultados são apresentados a seguir.</w:t>
      </w:r>
    </w:p>
    <w:p w:rsidR="00943D68" w:rsidRPr="0009321B" w:rsidRDefault="00943D68" w:rsidP="00575F9D">
      <w:pPr>
        <w:spacing w:after="0" w:line="360" w:lineRule="auto"/>
        <w:jc w:val="both"/>
        <w:rPr>
          <w:rFonts w:ascii="Times New Roman" w:eastAsia="Times New Roman" w:hAnsi="Times New Roman"/>
          <w:b/>
          <w:sz w:val="24"/>
          <w:szCs w:val="24"/>
          <w:lang w:eastAsia="pt-BR"/>
        </w:rPr>
      </w:pPr>
      <w:r w:rsidRPr="0009321B">
        <w:rPr>
          <w:rFonts w:ascii="Times New Roman" w:eastAsia="Times New Roman" w:hAnsi="Times New Roman"/>
          <w:b/>
          <w:sz w:val="24"/>
          <w:szCs w:val="24"/>
          <w:lang w:eastAsia="pt-BR"/>
        </w:rPr>
        <w:t>FASE 4 – QUEBRA DOS TWEETS EM PALAVRAS</w:t>
      </w:r>
    </w:p>
    <w:p w:rsidR="00943D68" w:rsidRPr="0009321B" w:rsidRDefault="00943D68" w:rsidP="00575F9D">
      <w:pPr>
        <w:spacing w:after="0" w:line="360" w:lineRule="auto"/>
        <w:jc w:val="both"/>
        <w:rPr>
          <w:rFonts w:ascii="Times New Roman" w:hAnsi="Times New Roman"/>
          <w:sz w:val="24"/>
          <w:szCs w:val="24"/>
        </w:rPr>
      </w:pPr>
      <w:r w:rsidRPr="0009321B">
        <w:rPr>
          <w:rFonts w:ascii="Times New Roman" w:eastAsia="Times New Roman" w:hAnsi="Times New Roman"/>
          <w:sz w:val="24"/>
          <w:szCs w:val="24"/>
          <w:lang w:eastAsia="pt-BR"/>
        </w:rPr>
        <w:t xml:space="preserve">          Nesta etapa, os tweets foram divididos em palavras </w:t>
      </w:r>
      <w:r w:rsidR="00F070BE" w:rsidRPr="0009321B">
        <w:rPr>
          <w:rFonts w:ascii="Times New Roman" w:eastAsia="Times New Roman" w:hAnsi="Times New Roman"/>
          <w:sz w:val="24"/>
          <w:szCs w:val="24"/>
          <w:lang w:eastAsia="pt-BR"/>
        </w:rPr>
        <w:t>compondo</w:t>
      </w:r>
      <w:r w:rsidRPr="0009321B">
        <w:rPr>
          <w:rFonts w:ascii="Times New Roman" w:eastAsia="Times New Roman" w:hAnsi="Times New Roman"/>
          <w:sz w:val="24"/>
          <w:szCs w:val="24"/>
          <w:lang w:eastAsia="pt-BR"/>
        </w:rPr>
        <w:t xml:space="preserve"> um novo banco de dados. Isso permitiu a contagem de termos e a construção de nuvens de palavras.  </w:t>
      </w:r>
      <w:r w:rsidRPr="0009321B">
        <w:rPr>
          <w:rFonts w:ascii="Times New Roman" w:hAnsi="Times New Roman"/>
          <w:sz w:val="24"/>
          <w:szCs w:val="24"/>
        </w:rPr>
        <w:t>As três principais abordagens para o uso de palavras</w:t>
      </w:r>
      <w:r w:rsidR="00F070BE" w:rsidRPr="0009321B">
        <w:rPr>
          <w:rFonts w:ascii="Times New Roman" w:hAnsi="Times New Roman"/>
          <w:sz w:val="24"/>
          <w:szCs w:val="24"/>
        </w:rPr>
        <w:t>,</w:t>
      </w:r>
      <w:r w:rsidRPr="0009321B">
        <w:rPr>
          <w:rFonts w:ascii="Times New Roman" w:hAnsi="Times New Roman"/>
          <w:sz w:val="24"/>
          <w:szCs w:val="24"/>
        </w:rPr>
        <w:t xml:space="preserve"> na análise quantitativa de texto</w:t>
      </w:r>
      <w:r w:rsidR="00771AA6" w:rsidRPr="0009321B">
        <w:rPr>
          <w:rFonts w:ascii="Times New Roman" w:hAnsi="Times New Roman"/>
          <w:sz w:val="24"/>
          <w:szCs w:val="24"/>
        </w:rPr>
        <w:t xml:space="preserve"> neste artigo</w:t>
      </w:r>
      <w:r w:rsidR="00F070BE" w:rsidRPr="0009321B">
        <w:rPr>
          <w:rFonts w:ascii="Times New Roman" w:hAnsi="Times New Roman"/>
          <w:sz w:val="24"/>
          <w:szCs w:val="24"/>
        </w:rPr>
        <w:t>,</w:t>
      </w:r>
      <w:r w:rsidRPr="0009321B">
        <w:rPr>
          <w:rFonts w:ascii="Times New Roman" w:hAnsi="Times New Roman"/>
          <w:sz w:val="24"/>
          <w:szCs w:val="24"/>
        </w:rPr>
        <w:t xml:space="preserve"> foram: 1 – utilizar o texto original</w:t>
      </w:r>
      <w:r w:rsidR="00842DA4" w:rsidRPr="0009321B">
        <w:rPr>
          <w:rFonts w:ascii="Times New Roman" w:hAnsi="Times New Roman"/>
          <w:sz w:val="24"/>
          <w:szCs w:val="24"/>
        </w:rPr>
        <w:t>;</w:t>
      </w:r>
      <w:r w:rsidRPr="0009321B">
        <w:rPr>
          <w:rFonts w:ascii="Times New Roman" w:hAnsi="Times New Roman"/>
          <w:sz w:val="24"/>
          <w:szCs w:val="24"/>
        </w:rPr>
        <w:t xml:space="preserve"> 2- fazer </w:t>
      </w:r>
      <w:r w:rsidR="00771AA6" w:rsidRPr="0009321B">
        <w:rPr>
          <w:rFonts w:ascii="Times New Roman" w:hAnsi="Times New Roman"/>
          <w:sz w:val="24"/>
          <w:szCs w:val="24"/>
        </w:rPr>
        <w:t>a transformação via STEM</w:t>
      </w:r>
      <w:r w:rsidR="00842DA4" w:rsidRPr="0009321B">
        <w:rPr>
          <w:rFonts w:ascii="Times New Roman" w:hAnsi="Times New Roman"/>
          <w:sz w:val="24"/>
          <w:szCs w:val="24"/>
        </w:rPr>
        <w:t>;</w:t>
      </w:r>
      <w:r w:rsidRPr="0009321B">
        <w:rPr>
          <w:rFonts w:ascii="Times New Roman" w:hAnsi="Times New Roman"/>
          <w:sz w:val="24"/>
          <w:szCs w:val="24"/>
        </w:rPr>
        <w:t xml:space="preserve"> ou 3- fazer </w:t>
      </w:r>
      <w:r w:rsidR="00771AA6" w:rsidRPr="0009321B">
        <w:rPr>
          <w:rFonts w:ascii="Times New Roman" w:hAnsi="Times New Roman"/>
          <w:sz w:val="24"/>
          <w:szCs w:val="24"/>
        </w:rPr>
        <w:t>a transformação via LEMMA</w:t>
      </w:r>
      <w:r w:rsidRPr="0009321B">
        <w:rPr>
          <w:rFonts w:ascii="Times New Roman" w:hAnsi="Times New Roman"/>
          <w:sz w:val="24"/>
          <w:szCs w:val="24"/>
        </w:rPr>
        <w:t xml:space="preserve">. </w:t>
      </w:r>
    </w:p>
    <w:p w:rsidR="00943D68" w:rsidRDefault="00943D68" w:rsidP="00575F9D">
      <w:pPr>
        <w:spacing w:after="0" w:line="360" w:lineRule="auto"/>
        <w:jc w:val="both"/>
        <w:rPr>
          <w:rFonts w:ascii="Times New Roman" w:eastAsia="Times New Roman" w:hAnsi="Times New Roman"/>
          <w:sz w:val="24"/>
          <w:szCs w:val="24"/>
          <w:lang w:eastAsia="pt-BR"/>
        </w:rPr>
      </w:pPr>
      <w:r w:rsidRPr="0009321B">
        <w:rPr>
          <w:rFonts w:ascii="Times New Roman" w:hAnsi="Times New Roman"/>
          <w:sz w:val="24"/>
          <w:szCs w:val="24"/>
        </w:rPr>
        <w:t xml:space="preserve">           </w:t>
      </w:r>
      <w:r w:rsidRPr="0009321B">
        <w:rPr>
          <w:rFonts w:ascii="Times New Roman" w:eastAsia="Times New Roman" w:hAnsi="Times New Roman"/>
          <w:sz w:val="24"/>
          <w:szCs w:val="24"/>
          <w:lang w:eastAsia="pt-BR"/>
        </w:rPr>
        <w:t>O STEM é o processo de reduzir ao radical da palavra. Assim, a</w:t>
      </w:r>
      <w:r w:rsidRPr="0009321B">
        <w:rPr>
          <w:rFonts w:ascii="Times New Roman" w:hAnsi="Times New Roman"/>
          <w:sz w:val="24"/>
          <w:szCs w:val="24"/>
        </w:rPr>
        <w:t>pesar de seus diferentes significados, cada uma dessas palavras pode ser reduzida ao seu radical</w:t>
      </w:r>
      <w:r w:rsidR="00F070BE" w:rsidRPr="0009321B">
        <w:rPr>
          <w:rFonts w:ascii="Times New Roman" w:hAnsi="Times New Roman"/>
          <w:sz w:val="24"/>
          <w:szCs w:val="24"/>
        </w:rPr>
        <w:t>,</w:t>
      </w:r>
      <w:r w:rsidRPr="0009321B">
        <w:rPr>
          <w:rFonts w:ascii="Times New Roman" w:hAnsi="Times New Roman"/>
          <w:sz w:val="24"/>
          <w:szCs w:val="24"/>
        </w:rPr>
        <w:t xml:space="preserve"> dando ao pesquisador informações suficientes para a sua análise e, assim </w:t>
      </w:r>
      <w:r w:rsidR="00F070BE" w:rsidRPr="0009321B">
        <w:rPr>
          <w:rFonts w:ascii="Times New Roman" w:hAnsi="Times New Roman"/>
          <w:sz w:val="24"/>
          <w:szCs w:val="24"/>
        </w:rPr>
        <w:t>diminuindo</w:t>
      </w:r>
      <w:r w:rsidRPr="0009321B">
        <w:rPr>
          <w:rFonts w:ascii="Times New Roman" w:hAnsi="Times New Roman"/>
          <w:sz w:val="24"/>
          <w:szCs w:val="24"/>
        </w:rPr>
        <w:t xml:space="preserve"> o número de palavras únicas (IZUMI</w:t>
      </w:r>
      <w:r w:rsidR="007D26C3">
        <w:rPr>
          <w:rFonts w:ascii="Times New Roman" w:hAnsi="Times New Roman"/>
          <w:sz w:val="24"/>
          <w:szCs w:val="24"/>
        </w:rPr>
        <w:t>;</w:t>
      </w:r>
      <w:r w:rsidRPr="0009321B">
        <w:rPr>
          <w:rFonts w:ascii="Times New Roman" w:hAnsi="Times New Roman"/>
          <w:sz w:val="24"/>
          <w:szCs w:val="24"/>
        </w:rPr>
        <w:t xml:space="preserve"> MOREIRA, 2018). </w:t>
      </w:r>
      <w:r w:rsidRPr="0009321B">
        <w:rPr>
          <w:rFonts w:ascii="Times New Roman" w:eastAsia="Times New Roman" w:hAnsi="Times New Roman"/>
          <w:sz w:val="24"/>
          <w:szCs w:val="24"/>
          <w:lang w:eastAsia="pt-BR"/>
        </w:rPr>
        <w:t xml:space="preserve"> </w:t>
      </w:r>
      <w:r w:rsidR="00F070BE" w:rsidRPr="0009321B">
        <w:rPr>
          <w:rFonts w:ascii="Times New Roman" w:eastAsia="Times New Roman" w:hAnsi="Times New Roman"/>
          <w:sz w:val="24"/>
          <w:szCs w:val="24"/>
          <w:lang w:eastAsia="pt-BR"/>
        </w:rPr>
        <w:t>Já a</w:t>
      </w:r>
      <w:r w:rsidRPr="0009321B">
        <w:rPr>
          <w:rFonts w:ascii="Times New Roman" w:eastAsia="Times New Roman" w:hAnsi="Times New Roman"/>
          <w:sz w:val="24"/>
          <w:szCs w:val="24"/>
          <w:lang w:eastAsia="pt-BR"/>
        </w:rPr>
        <w:t xml:space="preserve"> lematização é o processo de agrupar as formas flexionadas de uma palavra para que possam ser analisadas como um único item, identificado pelo lema (WACHELKE; WOLTER,</w:t>
      </w:r>
      <w:r w:rsidR="00771AA6" w:rsidRPr="0009321B">
        <w:rPr>
          <w:rFonts w:ascii="Times New Roman" w:eastAsia="Times New Roman" w:hAnsi="Times New Roman"/>
          <w:sz w:val="24"/>
          <w:szCs w:val="24"/>
          <w:lang w:eastAsia="pt-BR"/>
        </w:rPr>
        <w:t xml:space="preserve"> </w:t>
      </w:r>
      <w:r w:rsidRPr="0009321B">
        <w:rPr>
          <w:rFonts w:ascii="Times New Roman" w:eastAsia="Times New Roman" w:hAnsi="Times New Roman"/>
          <w:sz w:val="24"/>
          <w:szCs w:val="24"/>
          <w:lang w:eastAsia="pt-BR"/>
        </w:rPr>
        <w:t>2011)</w:t>
      </w:r>
      <w:r w:rsidR="00F070BE" w:rsidRPr="0009321B">
        <w:rPr>
          <w:rFonts w:ascii="Times New Roman" w:eastAsia="Times New Roman" w:hAnsi="Times New Roman"/>
          <w:sz w:val="24"/>
          <w:szCs w:val="24"/>
          <w:lang w:eastAsia="pt-BR"/>
        </w:rPr>
        <w:t xml:space="preserve">, </w:t>
      </w:r>
      <w:r w:rsidRPr="0009321B">
        <w:rPr>
          <w:rFonts w:ascii="Times New Roman" w:eastAsia="Times New Roman" w:hAnsi="Times New Roman"/>
          <w:sz w:val="24"/>
          <w:szCs w:val="24"/>
          <w:lang w:eastAsia="pt-BR"/>
        </w:rPr>
        <w:t xml:space="preserve">– por exemplo, bela, belo e beleza estariam agrupadas em uma mesma categoria. Em muitos idiomas, as palavras aparecem em várias formas flexionadas. Por exemplo, o verbo ‘andar’ pode aparecer como ‘andar’, ‘marchar’, ‘percorrer’ e ‘caminhar’. A forma básica, ‘andar’, que pode ser encontrada em um dicionário, é chamada de lema da palavra. Assim, todas essas palavras </w:t>
      </w:r>
      <w:r w:rsidR="00DB4D22" w:rsidRPr="0009321B">
        <w:rPr>
          <w:rFonts w:ascii="Times New Roman" w:eastAsia="Times New Roman" w:hAnsi="Times New Roman"/>
          <w:sz w:val="24"/>
          <w:szCs w:val="24"/>
          <w:lang w:eastAsia="pt-BR"/>
        </w:rPr>
        <w:t>podem ser</w:t>
      </w:r>
      <w:r w:rsidRPr="0009321B">
        <w:rPr>
          <w:rFonts w:ascii="Times New Roman" w:eastAsia="Times New Roman" w:hAnsi="Times New Roman"/>
          <w:sz w:val="24"/>
          <w:szCs w:val="24"/>
          <w:lang w:eastAsia="pt-BR"/>
        </w:rPr>
        <w:t xml:space="preserve"> substituídas por “andar” (</w:t>
      </w:r>
      <w:r w:rsidR="00DB4D22" w:rsidRPr="0009321B">
        <w:rPr>
          <w:rFonts w:ascii="Times New Roman" w:eastAsia="Times New Roman" w:hAnsi="Times New Roman"/>
          <w:sz w:val="24"/>
          <w:szCs w:val="24"/>
          <w:lang w:eastAsia="pt-BR"/>
        </w:rPr>
        <w:t xml:space="preserve">sua </w:t>
      </w:r>
      <w:r w:rsidRPr="0009321B">
        <w:rPr>
          <w:rFonts w:ascii="Times New Roman" w:eastAsia="Times New Roman" w:hAnsi="Times New Roman"/>
          <w:sz w:val="24"/>
          <w:szCs w:val="24"/>
          <w:lang w:eastAsia="pt-BR"/>
        </w:rPr>
        <w:t>forma básica) (DUTT-ROSS</w:t>
      </w:r>
      <w:r w:rsidR="00575F9D">
        <w:rPr>
          <w:rFonts w:ascii="Times New Roman" w:eastAsia="Times New Roman" w:hAnsi="Times New Roman"/>
          <w:sz w:val="24"/>
          <w:szCs w:val="24"/>
          <w:lang w:eastAsia="pt-BR"/>
        </w:rPr>
        <w:t>;</w:t>
      </w:r>
      <w:r w:rsidRPr="0009321B">
        <w:rPr>
          <w:rFonts w:ascii="Times New Roman" w:eastAsia="Times New Roman" w:hAnsi="Times New Roman"/>
          <w:sz w:val="24"/>
          <w:szCs w:val="24"/>
          <w:lang w:eastAsia="pt-BR"/>
        </w:rPr>
        <w:t xml:space="preserve"> CRUZ, 2020).</w:t>
      </w:r>
      <w:r w:rsidRPr="0009321B">
        <w:rPr>
          <w:rFonts w:ascii="Times New Roman" w:hAnsi="Times New Roman"/>
          <w:sz w:val="24"/>
          <w:szCs w:val="24"/>
        </w:rPr>
        <w:t xml:space="preserve">  Para </w:t>
      </w:r>
      <w:r w:rsidR="00842DA4" w:rsidRPr="0009321B">
        <w:rPr>
          <w:rFonts w:ascii="Times New Roman" w:hAnsi="Times New Roman"/>
          <w:sz w:val="24"/>
          <w:szCs w:val="24"/>
        </w:rPr>
        <w:t>tornar mais explícito</w:t>
      </w:r>
      <w:r w:rsidRPr="0009321B">
        <w:rPr>
          <w:rFonts w:ascii="Times New Roman" w:hAnsi="Times New Roman"/>
          <w:sz w:val="24"/>
          <w:szCs w:val="24"/>
        </w:rPr>
        <w:t>, apresentamos</w:t>
      </w:r>
      <w:r w:rsidR="00F070BE" w:rsidRPr="0009321B">
        <w:rPr>
          <w:rFonts w:ascii="Times New Roman" w:hAnsi="Times New Roman"/>
          <w:sz w:val="24"/>
          <w:szCs w:val="24"/>
        </w:rPr>
        <w:t>,</w:t>
      </w:r>
      <w:r w:rsidRPr="0009321B">
        <w:rPr>
          <w:rFonts w:ascii="Times New Roman" w:hAnsi="Times New Roman"/>
          <w:sz w:val="24"/>
          <w:szCs w:val="24"/>
        </w:rPr>
        <w:t xml:space="preserve"> como exemplo</w:t>
      </w:r>
      <w:r w:rsidR="00F070BE" w:rsidRPr="0009321B">
        <w:rPr>
          <w:rFonts w:ascii="Times New Roman" w:hAnsi="Times New Roman"/>
          <w:sz w:val="24"/>
          <w:szCs w:val="24"/>
        </w:rPr>
        <w:t>,</w:t>
      </w:r>
      <w:r w:rsidRPr="0009321B">
        <w:rPr>
          <w:rFonts w:ascii="Times New Roman" w:hAnsi="Times New Roman"/>
          <w:sz w:val="24"/>
          <w:szCs w:val="24"/>
        </w:rPr>
        <w:t xml:space="preserve"> esse grupo de palavras: “andar”, “andou”, “andaram”, “caminharam”, e “caminhou”, que pode ser analisado como: 1) O texto original, isto é: ”andar”, “andou”, “andaram”, “caminharam”, e caminhou”; 2) O texto </w:t>
      </w:r>
      <w:r w:rsidR="00DB4D22" w:rsidRPr="0009321B">
        <w:rPr>
          <w:rFonts w:ascii="Times New Roman" w:hAnsi="Times New Roman"/>
          <w:sz w:val="24"/>
          <w:szCs w:val="24"/>
        </w:rPr>
        <w:t xml:space="preserve">transformado via </w:t>
      </w:r>
      <w:r w:rsidR="00F070BE" w:rsidRPr="0009321B">
        <w:rPr>
          <w:rFonts w:ascii="Times New Roman" w:hAnsi="Times New Roman"/>
          <w:sz w:val="24"/>
          <w:szCs w:val="24"/>
        </w:rPr>
        <w:t>s</w:t>
      </w:r>
      <w:r w:rsidRPr="0009321B">
        <w:rPr>
          <w:rFonts w:ascii="Times New Roman" w:hAnsi="Times New Roman"/>
          <w:sz w:val="24"/>
          <w:szCs w:val="24"/>
        </w:rPr>
        <w:t>tem, isto é, reduzido ao seu radical: “anda”, “anda”, “anda”, “caminha”, e “caminha”; 3) O texto</w:t>
      </w:r>
      <w:r w:rsidR="00DB4D22" w:rsidRPr="0009321B">
        <w:rPr>
          <w:rFonts w:ascii="Times New Roman" w:hAnsi="Times New Roman"/>
          <w:sz w:val="24"/>
          <w:szCs w:val="24"/>
        </w:rPr>
        <w:t xml:space="preserve"> transformado via</w:t>
      </w:r>
      <w:r w:rsidRPr="0009321B">
        <w:rPr>
          <w:rFonts w:ascii="Times New Roman" w:hAnsi="Times New Roman"/>
          <w:sz w:val="24"/>
          <w:szCs w:val="24"/>
        </w:rPr>
        <w:t xml:space="preserve"> </w:t>
      </w:r>
      <w:r w:rsidR="00F070BE" w:rsidRPr="0009321B">
        <w:rPr>
          <w:rFonts w:ascii="Times New Roman" w:hAnsi="Times New Roman"/>
          <w:sz w:val="24"/>
          <w:szCs w:val="24"/>
        </w:rPr>
        <w:t>l</w:t>
      </w:r>
      <w:r w:rsidRPr="0009321B">
        <w:rPr>
          <w:rFonts w:ascii="Times New Roman" w:hAnsi="Times New Roman"/>
          <w:sz w:val="24"/>
          <w:szCs w:val="24"/>
        </w:rPr>
        <w:t xml:space="preserve">emma, isto é: “andar”, ”andar”, “andar”, “andar”, e “andar”. Foram utilizados esses três métodos de pré-processamento. </w:t>
      </w:r>
      <w:r w:rsidRPr="0009321B">
        <w:rPr>
          <w:rFonts w:ascii="Times New Roman" w:eastAsia="Times New Roman" w:hAnsi="Times New Roman"/>
          <w:sz w:val="24"/>
          <w:szCs w:val="24"/>
          <w:lang w:eastAsia="pt-BR"/>
        </w:rPr>
        <w:t>Após essa etapa</w:t>
      </w:r>
      <w:r w:rsidR="00F070BE" w:rsidRPr="0009321B">
        <w:rPr>
          <w:rFonts w:ascii="Times New Roman" w:eastAsia="Times New Roman" w:hAnsi="Times New Roman"/>
          <w:sz w:val="24"/>
          <w:szCs w:val="24"/>
          <w:lang w:eastAsia="pt-BR"/>
        </w:rPr>
        <w:t>,</w:t>
      </w:r>
      <w:r w:rsidR="00771AA6" w:rsidRPr="0009321B">
        <w:rPr>
          <w:rFonts w:ascii="Times New Roman" w:eastAsia="Times New Roman" w:hAnsi="Times New Roman"/>
          <w:sz w:val="24"/>
          <w:szCs w:val="24"/>
          <w:lang w:eastAsia="pt-BR"/>
        </w:rPr>
        <w:t xml:space="preserve"> também </w:t>
      </w:r>
      <w:r w:rsidRPr="0009321B">
        <w:rPr>
          <w:rFonts w:ascii="Times New Roman" w:eastAsia="Times New Roman" w:hAnsi="Times New Roman"/>
          <w:sz w:val="24"/>
          <w:szCs w:val="24"/>
          <w:lang w:eastAsia="pt-BR"/>
        </w:rPr>
        <w:t xml:space="preserve">foi construída a polarização esquerda/direita da seguinte forma: Tweets que continham as palavras </w:t>
      </w:r>
      <w:r w:rsidRPr="0009321B">
        <w:rPr>
          <w:rFonts w:ascii="Times New Roman" w:eastAsia="Times New Roman" w:hAnsi="Times New Roman"/>
          <w:i/>
          <w:sz w:val="24"/>
          <w:szCs w:val="24"/>
          <w:lang w:eastAsia="pt-BR"/>
        </w:rPr>
        <w:t>"bolsonaro", "mfrias", "mfriasoficial", "jairbolsonaro", "carlazambelli38"</w:t>
      </w:r>
      <w:r w:rsidRPr="0009321B">
        <w:rPr>
          <w:rFonts w:ascii="Times New Roman" w:eastAsia="Times New Roman" w:hAnsi="Times New Roman"/>
          <w:sz w:val="24"/>
          <w:szCs w:val="24"/>
          <w:lang w:eastAsia="pt-BR"/>
        </w:rPr>
        <w:t xml:space="preserve"> foram considerados de direita. Tweets que continham as palavras</w:t>
      </w:r>
      <w:r w:rsidR="003374BD" w:rsidRPr="0009321B">
        <w:rPr>
          <w:rFonts w:ascii="Times New Roman" w:eastAsia="Times New Roman" w:hAnsi="Times New Roman"/>
          <w:i/>
          <w:sz w:val="24"/>
          <w:szCs w:val="24"/>
          <w:lang w:eastAsia="pt-BR"/>
        </w:rPr>
        <w:t xml:space="preserve"> </w:t>
      </w:r>
      <w:r w:rsidRPr="0009321B">
        <w:rPr>
          <w:rFonts w:ascii="Times New Roman" w:eastAsia="Times New Roman" w:hAnsi="Times New Roman"/>
          <w:i/>
          <w:sz w:val="24"/>
          <w:szCs w:val="24"/>
          <w:lang w:eastAsia="pt-BR"/>
        </w:rPr>
        <w:t>"dasilvabenedita",</w:t>
      </w:r>
      <w:r w:rsidR="005B665C" w:rsidRPr="0009321B">
        <w:rPr>
          <w:rFonts w:ascii="Times New Roman" w:eastAsia="Times New Roman" w:hAnsi="Times New Roman"/>
          <w:i/>
          <w:sz w:val="24"/>
          <w:szCs w:val="24"/>
          <w:lang w:eastAsia="pt-BR"/>
        </w:rPr>
        <w:t xml:space="preserve"> </w:t>
      </w:r>
      <w:r w:rsidRPr="0009321B">
        <w:rPr>
          <w:rFonts w:ascii="Times New Roman" w:eastAsia="Times New Roman" w:hAnsi="Times New Roman"/>
          <w:i/>
          <w:sz w:val="24"/>
          <w:szCs w:val="24"/>
          <w:lang w:eastAsia="pt-BR"/>
        </w:rPr>
        <w:t>”benedita”,</w:t>
      </w:r>
      <w:r w:rsidR="00DB4D22" w:rsidRPr="0009321B">
        <w:rPr>
          <w:rFonts w:ascii="Times New Roman" w:eastAsia="Times New Roman" w:hAnsi="Times New Roman"/>
          <w:i/>
          <w:sz w:val="24"/>
          <w:szCs w:val="24"/>
          <w:lang w:eastAsia="pt-BR"/>
        </w:rPr>
        <w:t xml:space="preserve"> "feghali", </w:t>
      </w:r>
      <w:r w:rsidRPr="0009321B">
        <w:rPr>
          <w:rFonts w:ascii="Times New Roman" w:eastAsia="Times New Roman" w:hAnsi="Times New Roman"/>
          <w:i/>
          <w:sz w:val="24"/>
          <w:szCs w:val="24"/>
          <w:lang w:eastAsia="pt-BR"/>
        </w:rPr>
        <w:t>"marcelofreixo","ptbrasil", e "forabolsonarogenocida"</w:t>
      </w:r>
      <w:r w:rsidRPr="0009321B">
        <w:rPr>
          <w:rFonts w:ascii="Times New Roman" w:eastAsia="Times New Roman" w:hAnsi="Times New Roman"/>
          <w:sz w:val="24"/>
          <w:szCs w:val="24"/>
          <w:lang w:eastAsia="pt-BR"/>
        </w:rPr>
        <w:t xml:space="preserve"> foram considerados de esquerda. Com esta abordagem, foram observadas as palavras mais utilizadas por cada um desses polos.</w:t>
      </w:r>
    </w:p>
    <w:p w:rsidR="005F6302" w:rsidRPr="0009321B" w:rsidRDefault="005F6302" w:rsidP="00575F9D">
      <w:pPr>
        <w:spacing w:after="0" w:line="360" w:lineRule="auto"/>
        <w:jc w:val="both"/>
        <w:rPr>
          <w:rFonts w:ascii="Times New Roman" w:eastAsia="Times New Roman" w:hAnsi="Times New Roman"/>
          <w:sz w:val="24"/>
          <w:szCs w:val="24"/>
          <w:lang w:eastAsia="pt-BR"/>
        </w:rPr>
      </w:pPr>
    </w:p>
    <w:p w:rsidR="00370620" w:rsidRPr="00DB4D22" w:rsidRDefault="00370620" w:rsidP="005F6302">
      <w:pPr>
        <w:pStyle w:val="PargrafodaLista"/>
        <w:numPr>
          <w:ilvl w:val="0"/>
          <w:numId w:val="4"/>
        </w:numPr>
        <w:spacing w:after="0" w:line="360" w:lineRule="auto"/>
        <w:ind w:left="0" w:firstLine="0"/>
        <w:rPr>
          <w:rFonts w:ascii="Times New Roman" w:hAnsi="Times New Roman" w:cs="Times New Roman"/>
          <w:b/>
          <w:sz w:val="24"/>
          <w:szCs w:val="24"/>
        </w:rPr>
      </w:pPr>
      <w:r w:rsidRPr="00DB4D22">
        <w:rPr>
          <w:rFonts w:ascii="Times New Roman" w:hAnsi="Times New Roman" w:cs="Times New Roman"/>
          <w:b/>
          <w:sz w:val="24"/>
          <w:szCs w:val="24"/>
        </w:rPr>
        <w:t>GUERRA CULTURAL</w:t>
      </w:r>
    </w:p>
    <w:p w:rsidR="00370620" w:rsidRPr="00DB4D22" w:rsidRDefault="00370620" w:rsidP="00575F9D">
      <w:pPr>
        <w:spacing w:after="0" w:line="360" w:lineRule="auto"/>
        <w:jc w:val="both"/>
        <w:rPr>
          <w:rFonts w:ascii="Times New Roman" w:hAnsi="Times New Roman"/>
          <w:sz w:val="24"/>
          <w:szCs w:val="24"/>
        </w:rPr>
      </w:pPr>
      <w:r w:rsidRPr="00DB4D22">
        <w:rPr>
          <w:rFonts w:ascii="Times New Roman" w:hAnsi="Times New Roman"/>
          <w:noProof/>
          <w:sz w:val="24"/>
          <w:szCs w:val="24"/>
          <w:lang w:eastAsia="pt-BR"/>
        </w:rPr>
        <w:t xml:space="preserve">          </w:t>
      </w:r>
      <w:r w:rsidR="00710CA0">
        <w:rPr>
          <w:rFonts w:ascii="Times New Roman" w:hAnsi="Times New Roman"/>
          <w:noProof/>
          <w:sz w:val="24"/>
          <w:szCs w:val="24"/>
          <w:lang w:eastAsia="pt-BR"/>
        </w:rPr>
        <w:t>Em função de observarmos narrativas contrárias  à L</w:t>
      </w:r>
      <w:r w:rsidR="00696090">
        <w:rPr>
          <w:rFonts w:ascii="Times New Roman" w:hAnsi="Times New Roman"/>
          <w:noProof/>
          <w:sz w:val="24"/>
          <w:szCs w:val="24"/>
          <w:lang w:eastAsia="pt-BR"/>
        </w:rPr>
        <w:t>AB</w:t>
      </w:r>
      <w:r w:rsidR="00710CA0">
        <w:rPr>
          <w:rFonts w:ascii="Times New Roman" w:hAnsi="Times New Roman"/>
          <w:noProof/>
          <w:sz w:val="24"/>
          <w:szCs w:val="24"/>
          <w:lang w:eastAsia="pt-BR"/>
        </w:rPr>
        <w:t xml:space="preserve">, por parte de gestores do governo e de </w:t>
      </w:r>
      <w:r w:rsidR="00624FAD">
        <w:rPr>
          <w:rFonts w:ascii="Times New Roman" w:hAnsi="Times New Roman"/>
          <w:noProof/>
          <w:sz w:val="24"/>
          <w:szCs w:val="24"/>
          <w:lang w:eastAsia="pt-BR"/>
        </w:rPr>
        <w:t xml:space="preserve">partidos </w:t>
      </w:r>
      <w:r w:rsidR="00710CA0">
        <w:rPr>
          <w:rFonts w:ascii="Times New Roman" w:hAnsi="Times New Roman"/>
          <w:noProof/>
          <w:sz w:val="24"/>
          <w:szCs w:val="24"/>
          <w:lang w:eastAsia="pt-BR"/>
        </w:rPr>
        <w:t xml:space="preserve">da direita próximos ao presidente Jair Bolsonaro, em contraposição </w:t>
      </w:r>
      <w:r w:rsidR="00624FAD">
        <w:rPr>
          <w:rFonts w:ascii="Times New Roman" w:hAnsi="Times New Roman"/>
          <w:noProof/>
          <w:sz w:val="24"/>
          <w:szCs w:val="24"/>
          <w:lang w:eastAsia="pt-BR"/>
        </w:rPr>
        <w:t>à</w:t>
      </w:r>
      <w:r w:rsidR="00710CA0">
        <w:rPr>
          <w:rFonts w:ascii="Times New Roman" w:hAnsi="Times New Roman"/>
          <w:noProof/>
          <w:sz w:val="24"/>
          <w:szCs w:val="24"/>
          <w:lang w:eastAsia="pt-BR"/>
        </w:rPr>
        <w:t xml:space="preserve"> defesa d</w:t>
      </w:r>
      <w:r w:rsidR="00624FAD">
        <w:rPr>
          <w:rFonts w:ascii="Times New Roman" w:hAnsi="Times New Roman"/>
          <w:noProof/>
          <w:sz w:val="24"/>
          <w:szCs w:val="24"/>
          <w:lang w:eastAsia="pt-BR"/>
        </w:rPr>
        <w:t>a LAB</w:t>
      </w:r>
      <w:r w:rsidR="00710CA0">
        <w:rPr>
          <w:rFonts w:ascii="Times New Roman" w:hAnsi="Times New Roman"/>
          <w:noProof/>
          <w:sz w:val="24"/>
          <w:szCs w:val="24"/>
          <w:lang w:eastAsia="pt-BR"/>
        </w:rPr>
        <w:t xml:space="preserve"> feita por parlamentares de esquerda</w:t>
      </w:r>
      <w:r w:rsidR="00624FAD">
        <w:rPr>
          <w:rFonts w:ascii="Times New Roman" w:hAnsi="Times New Roman"/>
          <w:noProof/>
          <w:sz w:val="24"/>
          <w:szCs w:val="24"/>
          <w:lang w:eastAsia="pt-BR"/>
        </w:rPr>
        <w:t xml:space="preserve">, configurou-se uma certa polarização nessas postagens nas  redes sociais. Por conta disso, utilizamos o termo guerra cultural para fundamentar essa análise. </w:t>
      </w:r>
    </w:p>
    <w:p w:rsidR="00370620" w:rsidRPr="00DB4D22" w:rsidRDefault="00370620" w:rsidP="00575F9D">
      <w:pPr>
        <w:spacing w:after="0" w:line="240" w:lineRule="auto"/>
        <w:ind w:left="2268"/>
        <w:jc w:val="both"/>
        <w:rPr>
          <w:rFonts w:ascii="Times New Roman" w:hAnsi="Times New Roman"/>
          <w:sz w:val="20"/>
          <w:szCs w:val="20"/>
        </w:rPr>
      </w:pPr>
      <w:r w:rsidRPr="00DB4D22">
        <w:rPr>
          <w:rFonts w:ascii="Times New Roman" w:hAnsi="Times New Roman"/>
          <w:sz w:val="20"/>
          <w:szCs w:val="20"/>
        </w:rPr>
        <w:t>Guerra cultural é o grito de guerra bolsonarista</w:t>
      </w:r>
      <w:r w:rsidR="009A301C">
        <w:rPr>
          <w:rFonts w:ascii="Times New Roman" w:hAnsi="Times New Roman"/>
          <w:sz w:val="20"/>
          <w:szCs w:val="20"/>
        </w:rPr>
        <w:t>,</w:t>
      </w:r>
      <w:r w:rsidRPr="00DB4D22">
        <w:rPr>
          <w:rFonts w:ascii="Times New Roman" w:hAnsi="Times New Roman"/>
          <w:sz w:val="20"/>
          <w:szCs w:val="20"/>
        </w:rPr>
        <w:t xml:space="preserve"> e aqui a redundância se impõe, pois se trata do verdadeiro eixo do projeto autoritário de poder encabeçado por Jair Messias Bolsonaro. Avisos não faltaram. Em entrevista concedida em 12 de dezembro de 2017, ao Estado de São Paulo, o então </w:t>
      </w:r>
      <w:r w:rsidRPr="00585375">
        <w:rPr>
          <w:rFonts w:ascii="Times New Roman" w:hAnsi="Times New Roman"/>
          <w:sz w:val="20"/>
          <w:szCs w:val="20"/>
        </w:rPr>
        <w:t xml:space="preserve">“Pré-candidato à Presidência da República, o deputado federal Jair Bolsonaro (PSC-RJ), antecipou nosso presente sombrio: </w:t>
      </w:r>
      <w:r w:rsidRPr="00585375">
        <w:rPr>
          <w:rFonts w:ascii="Times New Roman" w:hAnsi="Times New Roman"/>
          <w:i/>
          <w:sz w:val="20"/>
          <w:szCs w:val="20"/>
        </w:rPr>
        <w:t xml:space="preserve">Mas vamos até o fim! Há algo </w:t>
      </w:r>
      <w:r w:rsidR="00446573">
        <w:rPr>
          <w:rFonts w:ascii="Times New Roman" w:hAnsi="Times New Roman"/>
          <w:i/>
          <w:sz w:val="20"/>
          <w:szCs w:val="20"/>
        </w:rPr>
        <w:t xml:space="preserve">maior </w:t>
      </w:r>
      <w:r w:rsidRPr="00585375">
        <w:rPr>
          <w:rFonts w:ascii="Times New Roman" w:hAnsi="Times New Roman"/>
          <w:i/>
          <w:sz w:val="20"/>
          <w:szCs w:val="20"/>
        </w:rPr>
        <w:t>que eleição em jogo: a derrubada da hegemonia cultural da esquerda</w:t>
      </w:r>
      <w:r w:rsidR="00446573">
        <w:rPr>
          <w:rFonts w:ascii="Times New Roman" w:hAnsi="Times New Roman"/>
          <w:i/>
          <w:sz w:val="20"/>
          <w:szCs w:val="20"/>
        </w:rPr>
        <w:t xml:space="preserve"> no Brasil”</w:t>
      </w:r>
      <w:r w:rsidRPr="00585375">
        <w:rPr>
          <w:rFonts w:ascii="Times New Roman" w:hAnsi="Times New Roman"/>
          <w:i/>
          <w:sz w:val="20"/>
          <w:szCs w:val="20"/>
        </w:rPr>
        <w:t xml:space="preserve"> </w:t>
      </w:r>
      <w:r w:rsidRPr="00DB4D22">
        <w:rPr>
          <w:rFonts w:ascii="Times New Roman" w:hAnsi="Times New Roman"/>
          <w:sz w:val="20"/>
          <w:szCs w:val="20"/>
        </w:rPr>
        <w:t>(ROCHA, 2021, p. 107).</w:t>
      </w:r>
    </w:p>
    <w:p w:rsidR="00370620" w:rsidRPr="00DB4D22" w:rsidRDefault="00370620" w:rsidP="00575F9D">
      <w:pPr>
        <w:spacing w:after="0" w:line="240" w:lineRule="auto"/>
        <w:jc w:val="both"/>
        <w:rPr>
          <w:rFonts w:ascii="Times New Roman" w:hAnsi="Times New Roman"/>
          <w:sz w:val="20"/>
          <w:szCs w:val="20"/>
        </w:rPr>
      </w:pPr>
    </w:p>
    <w:p w:rsidR="00287815" w:rsidRDefault="00370620" w:rsidP="00575F9D">
      <w:pPr>
        <w:spacing w:after="0" w:line="360" w:lineRule="auto"/>
        <w:jc w:val="both"/>
        <w:rPr>
          <w:rFonts w:ascii="Times New Roman" w:hAnsi="Times New Roman"/>
          <w:sz w:val="24"/>
          <w:szCs w:val="24"/>
        </w:rPr>
      </w:pPr>
      <w:r w:rsidRPr="00DB4D22">
        <w:rPr>
          <w:rFonts w:ascii="Times New Roman" w:hAnsi="Times New Roman"/>
          <w:sz w:val="24"/>
          <w:szCs w:val="24"/>
        </w:rPr>
        <w:t xml:space="preserve">         Trata-se, portanto, de uma disputa de hegemonia cultural, que sempre implica a presença do coro dos contrários. Rocha (2021, p. 107), define como um projeto de aniquilamento até o fim das instituições criadas pela Constituição de 1988. Segundo o autor, o anticomunismo do almanaque da Guerra Fria foi o primeiro passo na ascensão da nova direita, fenômeno que ampliou seu alcance por meio da adesão irrestrita à denúncia de uma hipotética ideologia de gênero. Por isso, o ataque do governo Bolsonaro às universidades, à pesquisa e à ciência é justificado pela militância nessa atmosfera (p. 110).</w:t>
      </w:r>
      <w:r w:rsidR="009A301C">
        <w:rPr>
          <w:rFonts w:ascii="Times New Roman" w:hAnsi="Times New Roman"/>
          <w:sz w:val="24"/>
          <w:szCs w:val="24"/>
        </w:rPr>
        <w:t xml:space="preserve"> </w:t>
      </w:r>
    </w:p>
    <w:p w:rsidR="005F6302" w:rsidRPr="00585375" w:rsidRDefault="005F6302" w:rsidP="00575F9D">
      <w:pPr>
        <w:spacing w:after="0" w:line="360" w:lineRule="auto"/>
        <w:jc w:val="both"/>
        <w:rPr>
          <w:rFonts w:ascii="Times New Roman" w:hAnsi="Times New Roman"/>
          <w:color w:val="0000FF"/>
          <w:sz w:val="20"/>
          <w:szCs w:val="20"/>
        </w:rPr>
      </w:pPr>
    </w:p>
    <w:p w:rsidR="00943D68" w:rsidRPr="00DB4D22" w:rsidRDefault="00943D68" w:rsidP="005F6302">
      <w:pPr>
        <w:pStyle w:val="PargrafodaLista"/>
        <w:numPr>
          <w:ilvl w:val="0"/>
          <w:numId w:val="4"/>
        </w:numPr>
        <w:spacing w:after="0" w:line="360" w:lineRule="auto"/>
        <w:ind w:left="0" w:firstLine="0"/>
        <w:jc w:val="both"/>
        <w:rPr>
          <w:rFonts w:ascii="Times New Roman" w:eastAsia="Times New Roman" w:hAnsi="Times New Roman" w:cs="Times New Roman"/>
          <w:sz w:val="24"/>
          <w:szCs w:val="24"/>
          <w:lang w:eastAsia="pt-BR"/>
        </w:rPr>
      </w:pPr>
      <w:r w:rsidRPr="00DB4D22">
        <w:rPr>
          <w:rFonts w:ascii="Times New Roman" w:hAnsi="Times New Roman" w:cs="Times New Roman"/>
          <w:b/>
          <w:sz w:val="24"/>
          <w:szCs w:val="24"/>
        </w:rPr>
        <w:t>ANÁLISE DE RESULTADOS</w:t>
      </w:r>
    </w:p>
    <w:p w:rsidR="00943D68" w:rsidRDefault="00943D68" w:rsidP="00575F9D">
      <w:pPr>
        <w:spacing w:after="0" w:line="360" w:lineRule="auto"/>
        <w:rPr>
          <w:rFonts w:ascii="Times New Roman" w:hAnsi="Times New Roman"/>
          <w:sz w:val="24"/>
          <w:szCs w:val="24"/>
        </w:rPr>
      </w:pPr>
      <w:r w:rsidRPr="00DB4D22">
        <w:rPr>
          <w:rFonts w:ascii="Times New Roman" w:hAnsi="Times New Roman"/>
          <w:sz w:val="24"/>
          <w:szCs w:val="24"/>
        </w:rPr>
        <w:t xml:space="preserve">         A seguir serão apresentados os principais resultados. Eles estão divididos em: 1- Análise dos emojis</w:t>
      </w:r>
      <w:r w:rsidR="00DB4D22">
        <w:rPr>
          <w:rFonts w:ascii="Times New Roman" w:hAnsi="Times New Roman"/>
          <w:sz w:val="24"/>
          <w:szCs w:val="24"/>
        </w:rPr>
        <w:t xml:space="preserve">, </w:t>
      </w:r>
      <w:r w:rsidR="00DB4D22" w:rsidRPr="00DB4D22">
        <w:rPr>
          <w:rFonts w:ascii="Times New Roman" w:hAnsi="Times New Roman"/>
          <w:sz w:val="24"/>
          <w:szCs w:val="24"/>
        </w:rPr>
        <w:t>hashtags, favoritos, retweets e marcações</w:t>
      </w:r>
      <w:r w:rsidR="00842DA4">
        <w:rPr>
          <w:rFonts w:ascii="Times New Roman" w:hAnsi="Times New Roman"/>
          <w:sz w:val="24"/>
          <w:szCs w:val="24"/>
        </w:rPr>
        <w:t>;</w:t>
      </w:r>
      <w:r w:rsidR="00DB4D22">
        <w:rPr>
          <w:rFonts w:ascii="Times New Roman" w:hAnsi="Times New Roman"/>
          <w:sz w:val="24"/>
          <w:szCs w:val="24"/>
        </w:rPr>
        <w:t xml:space="preserve"> 2 – Análise das palavras utilizadas</w:t>
      </w:r>
      <w:r w:rsidR="00842DA4">
        <w:rPr>
          <w:rFonts w:ascii="Times New Roman" w:hAnsi="Times New Roman"/>
          <w:sz w:val="24"/>
          <w:szCs w:val="24"/>
        </w:rPr>
        <w:t>;</w:t>
      </w:r>
      <w:r w:rsidR="00DB4D22">
        <w:rPr>
          <w:rFonts w:ascii="Times New Roman" w:hAnsi="Times New Roman"/>
          <w:sz w:val="24"/>
          <w:szCs w:val="24"/>
        </w:rPr>
        <w:t xml:space="preserve"> 3 – Análise temporal e 4 – Análise observando o posicionamento político (direita/esquerda) do autor do tweet. </w:t>
      </w:r>
    </w:p>
    <w:p w:rsidR="005F6302" w:rsidRDefault="005F6302" w:rsidP="00575F9D">
      <w:pPr>
        <w:spacing w:after="0" w:line="360" w:lineRule="auto"/>
        <w:rPr>
          <w:rFonts w:ascii="Times New Roman" w:hAnsi="Times New Roman"/>
          <w:sz w:val="24"/>
          <w:szCs w:val="24"/>
        </w:rPr>
      </w:pPr>
    </w:p>
    <w:p w:rsidR="005F6302" w:rsidRDefault="005F6302" w:rsidP="00575F9D">
      <w:pPr>
        <w:spacing w:after="0" w:line="360" w:lineRule="auto"/>
        <w:rPr>
          <w:rFonts w:ascii="Times New Roman" w:hAnsi="Times New Roman"/>
          <w:sz w:val="24"/>
          <w:szCs w:val="24"/>
        </w:rPr>
      </w:pPr>
    </w:p>
    <w:p w:rsidR="00943D68" w:rsidRPr="00DB4D22" w:rsidRDefault="00F500A5" w:rsidP="00575F9D">
      <w:pPr>
        <w:spacing w:after="0" w:line="360" w:lineRule="auto"/>
        <w:rPr>
          <w:rFonts w:ascii="Times New Roman" w:hAnsi="Times New Roman"/>
          <w:b/>
          <w:sz w:val="24"/>
          <w:szCs w:val="24"/>
        </w:rPr>
      </w:pPr>
      <w:r w:rsidRPr="00DB4D22">
        <w:rPr>
          <w:rFonts w:ascii="Times New Roman" w:hAnsi="Times New Roman"/>
          <w:b/>
          <w:sz w:val="24"/>
          <w:szCs w:val="24"/>
        </w:rPr>
        <w:t xml:space="preserve">4.1 </w:t>
      </w:r>
      <w:r w:rsidR="00842DA4">
        <w:rPr>
          <w:rFonts w:ascii="Times New Roman" w:hAnsi="Times New Roman"/>
          <w:b/>
          <w:sz w:val="24"/>
          <w:szCs w:val="24"/>
        </w:rPr>
        <w:t xml:space="preserve"> </w:t>
      </w:r>
      <w:r w:rsidRPr="00DB4D22">
        <w:rPr>
          <w:rFonts w:ascii="Times New Roman" w:hAnsi="Times New Roman"/>
          <w:b/>
          <w:sz w:val="24"/>
          <w:szCs w:val="24"/>
        </w:rPr>
        <w:t xml:space="preserve">Análise dos </w:t>
      </w:r>
      <w:r w:rsidR="00287815">
        <w:rPr>
          <w:rFonts w:ascii="Times New Roman" w:hAnsi="Times New Roman"/>
          <w:b/>
          <w:sz w:val="24"/>
          <w:szCs w:val="24"/>
        </w:rPr>
        <w:t>e</w:t>
      </w:r>
      <w:r w:rsidRPr="00DB4D22">
        <w:rPr>
          <w:rFonts w:ascii="Times New Roman" w:hAnsi="Times New Roman"/>
          <w:b/>
          <w:sz w:val="24"/>
          <w:szCs w:val="24"/>
        </w:rPr>
        <w:t>mojis</w:t>
      </w:r>
    </w:p>
    <w:p w:rsidR="00943D68" w:rsidRDefault="00943D68" w:rsidP="00575F9D">
      <w:pPr>
        <w:spacing w:after="0" w:line="360" w:lineRule="auto"/>
        <w:jc w:val="both"/>
        <w:rPr>
          <w:rFonts w:ascii="Times New Roman" w:hAnsi="Times New Roman"/>
          <w:sz w:val="24"/>
          <w:szCs w:val="24"/>
        </w:rPr>
      </w:pPr>
      <w:r w:rsidRPr="00DB4D22">
        <w:rPr>
          <w:rFonts w:ascii="Times New Roman" w:hAnsi="Times New Roman"/>
          <w:sz w:val="24"/>
          <w:szCs w:val="24"/>
        </w:rPr>
        <w:t xml:space="preserve">          Neste segmento, </w:t>
      </w:r>
      <w:r w:rsidR="00287815">
        <w:rPr>
          <w:rFonts w:ascii="Times New Roman" w:hAnsi="Times New Roman"/>
          <w:sz w:val="24"/>
          <w:szCs w:val="24"/>
        </w:rPr>
        <w:t>fazemos</w:t>
      </w:r>
      <w:r w:rsidRPr="00DB4D22">
        <w:rPr>
          <w:rFonts w:ascii="Times New Roman" w:hAnsi="Times New Roman"/>
          <w:sz w:val="24"/>
          <w:szCs w:val="24"/>
        </w:rPr>
        <w:t xml:space="preserve"> </w:t>
      </w:r>
      <w:r w:rsidR="00287815">
        <w:rPr>
          <w:rFonts w:ascii="Times New Roman" w:hAnsi="Times New Roman"/>
          <w:sz w:val="24"/>
          <w:szCs w:val="24"/>
        </w:rPr>
        <w:t>um</w:t>
      </w:r>
      <w:r w:rsidRPr="00DB4D22">
        <w:rPr>
          <w:rFonts w:ascii="Times New Roman" w:hAnsi="Times New Roman"/>
          <w:sz w:val="24"/>
          <w:szCs w:val="24"/>
        </w:rPr>
        <w:t>a análise dos emojis</w:t>
      </w:r>
      <w:r w:rsidRPr="00DB4D22">
        <w:rPr>
          <w:rStyle w:val="Refdenotaderodap"/>
          <w:rFonts w:ascii="Times New Roman" w:hAnsi="Times New Roman"/>
          <w:sz w:val="24"/>
          <w:szCs w:val="24"/>
        </w:rPr>
        <w:footnoteReference w:id="5"/>
      </w:r>
      <w:r w:rsidRPr="00DB4D22">
        <w:rPr>
          <w:rFonts w:ascii="Times New Roman" w:hAnsi="Times New Roman"/>
          <w:sz w:val="24"/>
          <w:szCs w:val="24"/>
        </w:rPr>
        <w:t xml:space="preserve"> dos 17.965 tweets sobre a L</w:t>
      </w:r>
      <w:r w:rsidR="00696090">
        <w:rPr>
          <w:rFonts w:ascii="Times New Roman" w:hAnsi="Times New Roman"/>
          <w:sz w:val="24"/>
          <w:szCs w:val="24"/>
        </w:rPr>
        <w:t>AB</w:t>
      </w:r>
      <w:r w:rsidRPr="00DB4D22">
        <w:rPr>
          <w:rFonts w:ascii="Times New Roman" w:hAnsi="Times New Roman"/>
          <w:sz w:val="24"/>
          <w:szCs w:val="24"/>
        </w:rPr>
        <w:t xml:space="preserve">. Na tabela </w:t>
      </w:r>
      <w:r w:rsidR="00696090">
        <w:rPr>
          <w:rFonts w:ascii="Times New Roman" w:hAnsi="Times New Roman"/>
          <w:sz w:val="24"/>
          <w:szCs w:val="24"/>
        </w:rPr>
        <w:t>1</w:t>
      </w:r>
      <w:r w:rsidRPr="00DB4D22">
        <w:rPr>
          <w:rFonts w:ascii="Times New Roman" w:hAnsi="Times New Roman"/>
          <w:sz w:val="24"/>
          <w:szCs w:val="24"/>
        </w:rPr>
        <w:t xml:space="preserve"> apresentamos os dez emojis mais utilizados. Na primeira coluna</w:t>
      </w:r>
      <w:r w:rsidR="00842DA4">
        <w:rPr>
          <w:rFonts w:ascii="Times New Roman" w:hAnsi="Times New Roman"/>
          <w:sz w:val="24"/>
          <w:szCs w:val="24"/>
        </w:rPr>
        <w:t>,</w:t>
      </w:r>
      <w:r w:rsidRPr="00DB4D22">
        <w:rPr>
          <w:rFonts w:ascii="Times New Roman" w:hAnsi="Times New Roman"/>
          <w:sz w:val="24"/>
          <w:szCs w:val="24"/>
        </w:rPr>
        <w:t xml:space="preserve"> temos o emoji e na segunda coluna temos a frequência de cada um deles. O emoji mais utilizado foi a sirene. Esse emoji apareceu 215 vezes. O segundo emoji mais utilizado foi o coração (146 vezes).  Cham</w:t>
      </w:r>
      <w:r w:rsidR="00842DA4">
        <w:rPr>
          <w:rFonts w:ascii="Times New Roman" w:hAnsi="Times New Roman"/>
          <w:sz w:val="24"/>
          <w:szCs w:val="24"/>
        </w:rPr>
        <w:t>amos</w:t>
      </w:r>
      <w:r w:rsidRPr="00DB4D22">
        <w:rPr>
          <w:rFonts w:ascii="Times New Roman" w:hAnsi="Times New Roman"/>
          <w:sz w:val="24"/>
          <w:szCs w:val="24"/>
        </w:rPr>
        <w:t xml:space="preserve"> a atenção para os emojis das máscaras do teatro, cara rindo, cara chorando e cara de palhaço. E</w:t>
      </w:r>
      <w:r w:rsidR="0058396E">
        <w:rPr>
          <w:rFonts w:ascii="Times New Roman" w:hAnsi="Times New Roman"/>
          <w:sz w:val="24"/>
          <w:szCs w:val="24"/>
        </w:rPr>
        <w:t>ss</w:t>
      </w:r>
      <w:r w:rsidRPr="00DB4D22">
        <w:rPr>
          <w:rFonts w:ascii="Times New Roman" w:hAnsi="Times New Roman"/>
          <w:sz w:val="24"/>
          <w:szCs w:val="24"/>
        </w:rPr>
        <w:t>e resultado sugere</w:t>
      </w:r>
      <w:r w:rsidR="00287815">
        <w:rPr>
          <w:rFonts w:ascii="Times New Roman" w:hAnsi="Times New Roman"/>
          <w:sz w:val="24"/>
          <w:szCs w:val="24"/>
        </w:rPr>
        <w:t xml:space="preserve">, </w:t>
      </w:r>
      <w:r w:rsidR="00696090">
        <w:rPr>
          <w:rFonts w:ascii="Times New Roman" w:hAnsi="Times New Roman"/>
          <w:sz w:val="24"/>
          <w:szCs w:val="24"/>
        </w:rPr>
        <w:t>n</w:t>
      </w:r>
      <w:r w:rsidR="00287815">
        <w:rPr>
          <w:rFonts w:ascii="Times New Roman" w:hAnsi="Times New Roman"/>
          <w:sz w:val="24"/>
          <w:szCs w:val="24"/>
        </w:rPr>
        <w:t>uma análise preliminar,</w:t>
      </w:r>
      <w:r w:rsidRPr="00DB4D22">
        <w:rPr>
          <w:rFonts w:ascii="Times New Roman" w:hAnsi="Times New Roman"/>
          <w:sz w:val="24"/>
          <w:szCs w:val="24"/>
        </w:rPr>
        <w:t xml:space="preserve"> grande diversidade de emoções positivas e negativas em relação à L</w:t>
      </w:r>
      <w:r w:rsidR="00696090">
        <w:rPr>
          <w:rFonts w:ascii="Times New Roman" w:hAnsi="Times New Roman"/>
          <w:sz w:val="24"/>
          <w:szCs w:val="24"/>
        </w:rPr>
        <w:t>AB</w:t>
      </w:r>
      <w:r w:rsidRPr="00DB4D22">
        <w:rPr>
          <w:rFonts w:ascii="Times New Roman" w:hAnsi="Times New Roman"/>
          <w:sz w:val="24"/>
          <w:szCs w:val="24"/>
        </w:rPr>
        <w:t>.</w:t>
      </w:r>
    </w:p>
    <w:p w:rsidR="00943D68" w:rsidRPr="00575F9D" w:rsidRDefault="00943D68" w:rsidP="00575F9D">
      <w:pPr>
        <w:spacing w:after="0" w:line="240" w:lineRule="auto"/>
        <w:jc w:val="center"/>
        <w:rPr>
          <w:rFonts w:ascii="Times New Roman" w:hAnsi="Times New Roman"/>
          <w:b/>
          <w:sz w:val="20"/>
          <w:szCs w:val="20"/>
        </w:rPr>
      </w:pPr>
      <w:r w:rsidRPr="00575F9D">
        <w:rPr>
          <w:rFonts w:ascii="Times New Roman" w:hAnsi="Times New Roman"/>
          <w:b/>
          <w:sz w:val="20"/>
          <w:szCs w:val="20"/>
        </w:rPr>
        <w:t>Tabela 1 – Emojis mais utilizados</w:t>
      </w:r>
    </w:p>
    <w:p w:rsidR="00943D68" w:rsidRPr="00575F9D" w:rsidRDefault="00943D68" w:rsidP="00575F9D">
      <w:pPr>
        <w:spacing w:after="0" w:line="240" w:lineRule="auto"/>
        <w:jc w:val="center"/>
        <w:rPr>
          <w:rFonts w:ascii="Times New Roman" w:hAnsi="Times New Roman"/>
          <w:sz w:val="20"/>
          <w:szCs w:val="20"/>
        </w:rPr>
      </w:pPr>
      <w:r w:rsidRPr="00575F9D">
        <w:rPr>
          <w:rFonts w:ascii="Times New Roman" w:hAnsi="Times New Roman"/>
          <w:noProof/>
          <w:sz w:val="20"/>
          <w:szCs w:val="20"/>
          <w:lang w:eastAsia="pt-BR"/>
        </w:rPr>
        <w:drawing>
          <wp:inline distT="0" distB="0" distL="0" distR="0">
            <wp:extent cx="1291119" cy="2347415"/>
            <wp:effectExtent l="19050" t="0" r="4281" b="0"/>
            <wp:docPr id="12" name="Imagem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srcRect l="91383" t="46199" r="885" b="11101"/>
                    <a:stretch>
                      <a:fillRect/>
                    </a:stretch>
                  </pic:blipFill>
                  <pic:spPr bwMode="auto">
                    <a:xfrm>
                      <a:off x="0" y="0"/>
                      <a:ext cx="1292935" cy="2350718"/>
                    </a:xfrm>
                    <a:prstGeom prst="rect">
                      <a:avLst/>
                    </a:prstGeom>
                    <a:noFill/>
                    <a:ln w="9525">
                      <a:noFill/>
                      <a:miter lim="800000"/>
                      <a:headEnd/>
                      <a:tailEnd/>
                    </a:ln>
                  </pic:spPr>
                </pic:pic>
              </a:graphicData>
            </a:graphic>
          </wp:inline>
        </w:drawing>
      </w:r>
    </w:p>
    <w:p w:rsidR="00943D68" w:rsidRPr="00575F9D" w:rsidRDefault="00943D68" w:rsidP="00575F9D">
      <w:pPr>
        <w:spacing w:after="0" w:line="240" w:lineRule="auto"/>
        <w:jc w:val="center"/>
        <w:rPr>
          <w:rFonts w:ascii="Times New Roman" w:hAnsi="Times New Roman"/>
          <w:b/>
          <w:sz w:val="20"/>
          <w:szCs w:val="20"/>
        </w:rPr>
      </w:pPr>
      <w:r w:rsidRPr="00575F9D">
        <w:rPr>
          <w:rFonts w:ascii="Times New Roman" w:hAnsi="Times New Roman"/>
          <w:b/>
          <w:sz w:val="20"/>
          <w:szCs w:val="20"/>
        </w:rPr>
        <w:t xml:space="preserve">Fonte: </w:t>
      </w:r>
      <w:r w:rsidR="00287815" w:rsidRPr="00575F9D">
        <w:rPr>
          <w:rFonts w:ascii="Times New Roman" w:hAnsi="Times New Roman"/>
          <w:b/>
          <w:sz w:val="20"/>
          <w:szCs w:val="20"/>
        </w:rPr>
        <w:t>T</w:t>
      </w:r>
      <w:r w:rsidRPr="00575F9D">
        <w:rPr>
          <w:rFonts w:ascii="Times New Roman" w:hAnsi="Times New Roman"/>
          <w:b/>
          <w:sz w:val="20"/>
          <w:szCs w:val="20"/>
        </w:rPr>
        <w:t>weet: processamento dos autores</w:t>
      </w:r>
    </w:p>
    <w:p w:rsidR="0058396E" w:rsidRDefault="00F500A5" w:rsidP="00575F9D">
      <w:pPr>
        <w:spacing w:after="0" w:line="360" w:lineRule="auto"/>
        <w:rPr>
          <w:rFonts w:ascii="Times New Roman" w:hAnsi="Times New Roman"/>
          <w:b/>
          <w:sz w:val="24"/>
          <w:szCs w:val="24"/>
        </w:rPr>
      </w:pPr>
      <w:r w:rsidRPr="00DB4D22">
        <w:rPr>
          <w:rFonts w:ascii="Times New Roman" w:hAnsi="Times New Roman"/>
          <w:b/>
          <w:sz w:val="24"/>
          <w:szCs w:val="24"/>
        </w:rPr>
        <w:t xml:space="preserve">4.2 </w:t>
      </w:r>
      <w:r w:rsidR="00842DA4">
        <w:rPr>
          <w:rFonts w:ascii="Times New Roman" w:hAnsi="Times New Roman"/>
          <w:b/>
          <w:sz w:val="24"/>
          <w:szCs w:val="24"/>
        </w:rPr>
        <w:t xml:space="preserve"> </w:t>
      </w:r>
      <w:r w:rsidRPr="00DB4D22">
        <w:rPr>
          <w:rFonts w:ascii="Times New Roman" w:hAnsi="Times New Roman"/>
          <w:b/>
          <w:sz w:val="24"/>
          <w:szCs w:val="24"/>
        </w:rPr>
        <w:t>Análise d</w:t>
      </w:r>
      <w:r w:rsidR="00842DA4">
        <w:rPr>
          <w:rFonts w:ascii="Times New Roman" w:hAnsi="Times New Roman"/>
          <w:b/>
          <w:sz w:val="24"/>
          <w:szCs w:val="24"/>
        </w:rPr>
        <w:t>a</w:t>
      </w:r>
      <w:r w:rsidRPr="00DB4D22">
        <w:rPr>
          <w:rFonts w:ascii="Times New Roman" w:hAnsi="Times New Roman"/>
          <w:b/>
          <w:sz w:val="24"/>
          <w:szCs w:val="24"/>
        </w:rPr>
        <w:t>s hashtags</w:t>
      </w:r>
    </w:p>
    <w:p w:rsidR="00943D68" w:rsidRPr="00DB4D22" w:rsidRDefault="00943D68" w:rsidP="00575F9D">
      <w:pPr>
        <w:spacing w:after="0" w:line="360" w:lineRule="auto"/>
        <w:jc w:val="both"/>
        <w:rPr>
          <w:rFonts w:ascii="Times New Roman" w:hAnsi="Times New Roman"/>
          <w:sz w:val="24"/>
          <w:szCs w:val="24"/>
        </w:rPr>
      </w:pPr>
      <w:r w:rsidRPr="00DB4D22">
        <w:rPr>
          <w:rFonts w:ascii="Times New Roman" w:hAnsi="Times New Roman"/>
          <w:sz w:val="24"/>
          <w:szCs w:val="24"/>
        </w:rPr>
        <w:t xml:space="preserve">           Na tabela 2</w:t>
      </w:r>
      <w:r w:rsidR="00842DA4">
        <w:rPr>
          <w:rFonts w:ascii="Times New Roman" w:hAnsi="Times New Roman"/>
          <w:sz w:val="24"/>
          <w:szCs w:val="24"/>
        </w:rPr>
        <w:t>,</w:t>
      </w:r>
      <w:r w:rsidRPr="00DB4D22">
        <w:rPr>
          <w:rFonts w:ascii="Times New Roman" w:hAnsi="Times New Roman"/>
          <w:sz w:val="24"/>
          <w:szCs w:val="24"/>
        </w:rPr>
        <w:t xml:space="preserve"> a seguir</w:t>
      </w:r>
      <w:r w:rsidR="00842DA4">
        <w:rPr>
          <w:rFonts w:ascii="Times New Roman" w:hAnsi="Times New Roman"/>
          <w:sz w:val="24"/>
          <w:szCs w:val="24"/>
        </w:rPr>
        <w:t>,</w:t>
      </w:r>
      <w:r w:rsidRPr="00DB4D22">
        <w:rPr>
          <w:rFonts w:ascii="Times New Roman" w:hAnsi="Times New Roman"/>
          <w:sz w:val="24"/>
          <w:szCs w:val="24"/>
        </w:rPr>
        <w:t xml:space="preserve"> são indicadas as dez hashtags</w:t>
      </w:r>
      <w:r w:rsidRPr="00DB4D22">
        <w:rPr>
          <w:rStyle w:val="Refdenotaderodap"/>
          <w:rFonts w:ascii="Times New Roman" w:hAnsi="Times New Roman"/>
          <w:sz w:val="24"/>
          <w:szCs w:val="24"/>
        </w:rPr>
        <w:footnoteReference w:id="6"/>
      </w:r>
      <w:r w:rsidRPr="00DB4D22">
        <w:rPr>
          <w:rFonts w:ascii="Times New Roman" w:hAnsi="Times New Roman"/>
          <w:sz w:val="24"/>
          <w:szCs w:val="24"/>
        </w:rPr>
        <w:t xml:space="preserve"> mais utilizadas nos 17.965 tweets sobre a </w:t>
      </w:r>
      <w:r w:rsidR="00287815">
        <w:rPr>
          <w:rFonts w:ascii="Times New Roman" w:hAnsi="Times New Roman"/>
          <w:sz w:val="24"/>
          <w:szCs w:val="24"/>
        </w:rPr>
        <w:t>LAB</w:t>
      </w:r>
      <w:r w:rsidRPr="00DB4D22">
        <w:rPr>
          <w:rFonts w:ascii="Times New Roman" w:hAnsi="Times New Roman"/>
          <w:sz w:val="24"/>
          <w:szCs w:val="24"/>
        </w:rPr>
        <w:t>. Em primeiro lugar</w:t>
      </w:r>
      <w:r w:rsidR="00842DA4">
        <w:rPr>
          <w:rFonts w:ascii="Times New Roman" w:hAnsi="Times New Roman"/>
          <w:sz w:val="24"/>
          <w:szCs w:val="24"/>
        </w:rPr>
        <w:t>,</w:t>
      </w:r>
      <w:r w:rsidRPr="00DB4D22">
        <w:rPr>
          <w:rFonts w:ascii="Times New Roman" w:hAnsi="Times New Roman"/>
          <w:sz w:val="24"/>
          <w:szCs w:val="24"/>
        </w:rPr>
        <w:t xml:space="preserve"> podemos perceber que </w:t>
      </w:r>
      <w:r w:rsidR="00842DA4">
        <w:rPr>
          <w:rFonts w:ascii="Times New Roman" w:hAnsi="Times New Roman"/>
          <w:sz w:val="24"/>
          <w:szCs w:val="24"/>
        </w:rPr>
        <w:t>est</w:t>
      </w:r>
      <w:r w:rsidRPr="00DB4D22">
        <w:rPr>
          <w:rFonts w:ascii="Times New Roman" w:hAnsi="Times New Roman"/>
          <w:sz w:val="24"/>
          <w:szCs w:val="24"/>
        </w:rPr>
        <w:t xml:space="preserve">ão diretamente relacionadas </w:t>
      </w:r>
      <w:r w:rsidR="00842DA4">
        <w:rPr>
          <w:rFonts w:ascii="Times New Roman" w:hAnsi="Times New Roman"/>
          <w:sz w:val="24"/>
          <w:szCs w:val="24"/>
        </w:rPr>
        <w:t>à</w:t>
      </w:r>
      <w:r w:rsidRPr="00DB4D22">
        <w:rPr>
          <w:rFonts w:ascii="Times New Roman" w:hAnsi="Times New Roman"/>
          <w:sz w:val="24"/>
          <w:szCs w:val="24"/>
        </w:rPr>
        <w:t xml:space="preserve"> </w:t>
      </w:r>
      <w:r w:rsidR="00F97C72">
        <w:rPr>
          <w:rFonts w:ascii="Times New Roman" w:hAnsi="Times New Roman"/>
          <w:sz w:val="24"/>
          <w:szCs w:val="24"/>
        </w:rPr>
        <w:t>LAB</w:t>
      </w:r>
      <w:r w:rsidRPr="00DB4D22">
        <w:rPr>
          <w:rFonts w:ascii="Times New Roman" w:hAnsi="Times New Roman"/>
          <w:sz w:val="24"/>
          <w:szCs w:val="24"/>
        </w:rPr>
        <w:t xml:space="preserve">. Isso indica </w:t>
      </w:r>
      <w:r w:rsidR="00287815">
        <w:rPr>
          <w:rFonts w:ascii="Times New Roman" w:hAnsi="Times New Roman"/>
          <w:sz w:val="24"/>
          <w:szCs w:val="24"/>
        </w:rPr>
        <w:t>a qualidade d</w:t>
      </w:r>
      <w:r w:rsidRPr="00DB4D22">
        <w:rPr>
          <w:rFonts w:ascii="Times New Roman" w:hAnsi="Times New Roman"/>
          <w:sz w:val="24"/>
          <w:szCs w:val="24"/>
        </w:rPr>
        <w:t>a amostra, isto é, a amostra de 17.965 tweets representa bem os tweets sobre a L</w:t>
      </w:r>
      <w:r w:rsidR="00287815">
        <w:rPr>
          <w:rFonts w:ascii="Times New Roman" w:hAnsi="Times New Roman"/>
          <w:sz w:val="24"/>
          <w:szCs w:val="24"/>
        </w:rPr>
        <w:t>AB</w:t>
      </w:r>
      <w:r w:rsidRPr="00DB4D22">
        <w:rPr>
          <w:rFonts w:ascii="Times New Roman" w:hAnsi="Times New Roman"/>
          <w:sz w:val="24"/>
          <w:szCs w:val="24"/>
        </w:rPr>
        <w:t xml:space="preserve">. Em outras palavras, a amostra tem um bom ajuste </w:t>
      </w:r>
      <w:r w:rsidR="00842DA4">
        <w:rPr>
          <w:rFonts w:ascii="Times New Roman" w:hAnsi="Times New Roman"/>
          <w:sz w:val="24"/>
          <w:szCs w:val="24"/>
        </w:rPr>
        <w:t>à</w:t>
      </w:r>
      <w:r w:rsidRPr="00DB4D22">
        <w:rPr>
          <w:rFonts w:ascii="Times New Roman" w:hAnsi="Times New Roman"/>
          <w:sz w:val="24"/>
          <w:szCs w:val="24"/>
        </w:rPr>
        <w:t xml:space="preserve"> população</w:t>
      </w:r>
      <w:r w:rsidR="00842DA4">
        <w:rPr>
          <w:rFonts w:ascii="Times New Roman" w:hAnsi="Times New Roman"/>
          <w:sz w:val="24"/>
          <w:szCs w:val="24"/>
        </w:rPr>
        <w:t>-</w:t>
      </w:r>
      <w:r w:rsidRPr="00DB4D22">
        <w:rPr>
          <w:rFonts w:ascii="Times New Roman" w:hAnsi="Times New Roman"/>
          <w:sz w:val="24"/>
          <w:szCs w:val="24"/>
        </w:rPr>
        <w:t>alvo que estamos estudando. Em segundo lugar, podemos facilmente perceber o engajamento dos artistas para ampliar o prazo</w:t>
      </w:r>
      <w:r w:rsidR="00AB6077">
        <w:rPr>
          <w:rFonts w:ascii="Times New Roman" w:hAnsi="Times New Roman"/>
          <w:sz w:val="24"/>
          <w:szCs w:val="24"/>
        </w:rPr>
        <w:t>, que se expressa</w:t>
      </w:r>
      <w:r w:rsidRPr="00DB4D22">
        <w:rPr>
          <w:rFonts w:ascii="Times New Roman" w:hAnsi="Times New Roman"/>
          <w:sz w:val="24"/>
          <w:szCs w:val="24"/>
        </w:rPr>
        <w:t xml:space="preserve"> em hashtags como</w:t>
      </w:r>
      <w:r w:rsidR="00AB6077">
        <w:rPr>
          <w:rFonts w:ascii="Times New Roman" w:hAnsi="Times New Roman"/>
          <w:sz w:val="24"/>
          <w:szCs w:val="24"/>
        </w:rPr>
        <w:t>:</w:t>
      </w:r>
      <w:r w:rsidRPr="00DB4D22">
        <w:rPr>
          <w:rFonts w:ascii="Times New Roman" w:hAnsi="Times New Roman"/>
          <w:sz w:val="24"/>
          <w:szCs w:val="24"/>
        </w:rPr>
        <w:t xml:space="preserve"> #DerrubaVetoLeiAldirBlanc, #LabProrrogaPraValer e #MaisTempoParaCultura.</w:t>
      </w:r>
    </w:p>
    <w:tbl>
      <w:tblPr>
        <w:tblW w:w="4094" w:type="dxa"/>
        <w:jc w:val="center"/>
        <w:tblCellMar>
          <w:left w:w="70" w:type="dxa"/>
          <w:right w:w="70" w:type="dxa"/>
        </w:tblCellMar>
        <w:tblLook w:val="04A0" w:firstRow="1" w:lastRow="0" w:firstColumn="1" w:lastColumn="0" w:noHBand="0" w:noVBand="1"/>
      </w:tblPr>
      <w:tblGrid>
        <w:gridCol w:w="2841"/>
        <w:gridCol w:w="1253"/>
      </w:tblGrid>
      <w:tr w:rsidR="00943D68" w:rsidRPr="00575F9D" w:rsidTr="00842DA4">
        <w:trPr>
          <w:trHeight w:val="386"/>
          <w:jc w:val="center"/>
        </w:trPr>
        <w:tc>
          <w:tcPr>
            <w:tcW w:w="4094" w:type="dxa"/>
            <w:gridSpan w:val="2"/>
            <w:tcBorders>
              <w:left w:val="nil"/>
              <w:bottom w:val="single" w:sz="4" w:space="0" w:color="auto"/>
              <w:right w:val="nil"/>
            </w:tcBorders>
            <w:shd w:val="clear" w:color="000000" w:fill="FFFFFF"/>
            <w:noWrap/>
            <w:vAlign w:val="bottom"/>
            <w:hideMark/>
          </w:tcPr>
          <w:p w:rsidR="00943D68" w:rsidRPr="00575F9D" w:rsidRDefault="00943D68" w:rsidP="00575F9D">
            <w:pPr>
              <w:spacing w:after="0" w:line="240" w:lineRule="auto"/>
              <w:jc w:val="center"/>
              <w:rPr>
                <w:rFonts w:ascii="Times New Roman" w:hAnsi="Times New Roman"/>
                <w:b/>
                <w:sz w:val="20"/>
                <w:szCs w:val="20"/>
              </w:rPr>
            </w:pPr>
            <w:r w:rsidRPr="00575F9D">
              <w:rPr>
                <w:rFonts w:ascii="Times New Roman" w:hAnsi="Times New Roman"/>
                <w:b/>
                <w:sz w:val="20"/>
                <w:szCs w:val="20"/>
              </w:rPr>
              <w:t xml:space="preserve">Tabela 2 – </w:t>
            </w:r>
            <w:r w:rsidRPr="00575F9D">
              <w:rPr>
                <w:rFonts w:ascii="Times New Roman" w:eastAsia="Times New Roman" w:hAnsi="Times New Roman"/>
                <w:b/>
                <w:bCs/>
                <w:color w:val="000000"/>
                <w:sz w:val="20"/>
                <w:szCs w:val="20"/>
                <w:lang w:eastAsia="pt-BR"/>
              </w:rPr>
              <w:t>Hashtag</w:t>
            </w:r>
            <w:r w:rsidR="00AB6077" w:rsidRPr="00575F9D">
              <w:rPr>
                <w:rFonts w:ascii="Times New Roman" w:eastAsia="Times New Roman" w:hAnsi="Times New Roman"/>
                <w:b/>
                <w:bCs/>
                <w:color w:val="000000"/>
                <w:sz w:val="20"/>
                <w:szCs w:val="20"/>
                <w:lang w:eastAsia="pt-BR"/>
              </w:rPr>
              <w:t>s</w:t>
            </w:r>
            <w:r w:rsidRPr="00575F9D">
              <w:rPr>
                <w:rFonts w:ascii="Times New Roman" w:hAnsi="Times New Roman"/>
                <w:b/>
                <w:sz w:val="20"/>
                <w:szCs w:val="20"/>
              </w:rPr>
              <w:t xml:space="preserve"> mais utilizadas</w:t>
            </w:r>
          </w:p>
        </w:tc>
      </w:tr>
      <w:tr w:rsidR="00943D68" w:rsidRPr="00575F9D" w:rsidTr="00842DA4">
        <w:trPr>
          <w:trHeight w:val="300"/>
          <w:jc w:val="center"/>
        </w:trPr>
        <w:tc>
          <w:tcPr>
            <w:tcW w:w="2841"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Hashtag</w:t>
            </w:r>
          </w:p>
        </w:tc>
        <w:tc>
          <w:tcPr>
            <w:tcW w:w="1253" w:type="dxa"/>
            <w:tcBorders>
              <w:top w:val="single" w:sz="4" w:space="0" w:color="auto"/>
              <w:left w:val="nil"/>
              <w:bottom w:val="single" w:sz="4" w:space="0" w:color="auto"/>
              <w:right w:val="nil"/>
            </w:tcBorders>
            <w:shd w:val="clear" w:color="000000" w:fill="FFFFFF"/>
            <w:noWrap/>
            <w:vAlign w:val="center"/>
            <w:hideMark/>
          </w:tcPr>
          <w:p w:rsidR="00943D68" w:rsidRPr="007665D9" w:rsidRDefault="00943D68" w:rsidP="00575F9D">
            <w:pPr>
              <w:spacing w:after="0" w:line="240" w:lineRule="auto"/>
              <w:jc w:val="center"/>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Quantidade</w:t>
            </w:r>
          </w:p>
        </w:tc>
      </w:tr>
      <w:tr w:rsidR="00943D68" w:rsidRPr="00575F9D" w:rsidTr="00842DA4">
        <w:trPr>
          <w:trHeight w:val="300"/>
          <w:jc w:val="center"/>
        </w:trPr>
        <w:tc>
          <w:tcPr>
            <w:tcW w:w="2841"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#LeiAldirBlanc</w:t>
            </w:r>
          </w:p>
        </w:tc>
        <w:tc>
          <w:tcPr>
            <w:tcW w:w="1253" w:type="dxa"/>
            <w:tcBorders>
              <w:top w:val="single" w:sz="4" w:space="0" w:color="auto"/>
              <w:left w:val="nil"/>
              <w:bottom w:val="single" w:sz="4" w:space="0" w:color="auto"/>
              <w:right w:val="nil"/>
            </w:tcBorders>
            <w:shd w:val="clear" w:color="000000" w:fill="FFFFFF"/>
            <w:noWrap/>
            <w:vAlign w:val="center"/>
            <w:hideMark/>
          </w:tcPr>
          <w:p w:rsidR="00943D68" w:rsidRPr="007665D9" w:rsidRDefault="00943D68" w:rsidP="00575F9D">
            <w:pPr>
              <w:spacing w:after="0" w:line="240" w:lineRule="auto"/>
              <w:jc w:val="center"/>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1.518</w:t>
            </w:r>
          </w:p>
        </w:tc>
      </w:tr>
      <w:tr w:rsidR="00943D68" w:rsidRPr="00575F9D" w:rsidTr="00842DA4">
        <w:trPr>
          <w:trHeight w:val="300"/>
          <w:jc w:val="center"/>
        </w:trPr>
        <w:tc>
          <w:tcPr>
            <w:tcW w:w="2841"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#leialdirblanc</w:t>
            </w:r>
          </w:p>
        </w:tc>
        <w:tc>
          <w:tcPr>
            <w:tcW w:w="1253" w:type="dxa"/>
            <w:tcBorders>
              <w:top w:val="single" w:sz="4" w:space="0" w:color="auto"/>
              <w:left w:val="nil"/>
              <w:bottom w:val="single" w:sz="4" w:space="0" w:color="auto"/>
              <w:right w:val="nil"/>
            </w:tcBorders>
            <w:shd w:val="clear" w:color="000000" w:fill="FFFFFF"/>
            <w:noWrap/>
            <w:vAlign w:val="center"/>
            <w:hideMark/>
          </w:tcPr>
          <w:p w:rsidR="00943D68" w:rsidRPr="007665D9" w:rsidRDefault="00943D68" w:rsidP="00575F9D">
            <w:pPr>
              <w:spacing w:after="0" w:line="240" w:lineRule="auto"/>
              <w:jc w:val="center"/>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661</w:t>
            </w:r>
          </w:p>
        </w:tc>
      </w:tr>
      <w:tr w:rsidR="00943D68" w:rsidRPr="00575F9D" w:rsidTr="00842DA4">
        <w:trPr>
          <w:trHeight w:val="300"/>
          <w:jc w:val="center"/>
        </w:trPr>
        <w:tc>
          <w:tcPr>
            <w:tcW w:w="2841"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#DerrubaVetoLeiAldirBlanc</w:t>
            </w:r>
          </w:p>
        </w:tc>
        <w:tc>
          <w:tcPr>
            <w:tcW w:w="1253" w:type="dxa"/>
            <w:tcBorders>
              <w:top w:val="single" w:sz="4" w:space="0" w:color="auto"/>
              <w:left w:val="nil"/>
              <w:bottom w:val="single" w:sz="4" w:space="0" w:color="auto"/>
              <w:right w:val="nil"/>
            </w:tcBorders>
            <w:shd w:val="clear" w:color="000000" w:fill="FFFFFF"/>
            <w:noWrap/>
            <w:vAlign w:val="center"/>
            <w:hideMark/>
          </w:tcPr>
          <w:p w:rsidR="00943D68" w:rsidRPr="007665D9" w:rsidRDefault="00943D68" w:rsidP="00575F9D">
            <w:pPr>
              <w:spacing w:after="0" w:line="240" w:lineRule="auto"/>
              <w:jc w:val="center"/>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364</w:t>
            </w:r>
          </w:p>
        </w:tc>
      </w:tr>
      <w:tr w:rsidR="00943D68" w:rsidRPr="00575F9D" w:rsidTr="00842DA4">
        <w:trPr>
          <w:trHeight w:val="300"/>
          <w:jc w:val="center"/>
        </w:trPr>
        <w:tc>
          <w:tcPr>
            <w:tcW w:w="2841"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#cultura</w:t>
            </w:r>
          </w:p>
        </w:tc>
        <w:tc>
          <w:tcPr>
            <w:tcW w:w="1253" w:type="dxa"/>
            <w:tcBorders>
              <w:top w:val="single" w:sz="4" w:space="0" w:color="auto"/>
              <w:left w:val="nil"/>
              <w:bottom w:val="single" w:sz="4" w:space="0" w:color="auto"/>
              <w:right w:val="nil"/>
            </w:tcBorders>
            <w:shd w:val="clear" w:color="000000" w:fill="FFFFFF"/>
            <w:noWrap/>
            <w:vAlign w:val="center"/>
            <w:hideMark/>
          </w:tcPr>
          <w:p w:rsidR="00943D68" w:rsidRPr="007665D9" w:rsidRDefault="00943D68" w:rsidP="00575F9D">
            <w:pPr>
              <w:spacing w:after="0" w:line="240" w:lineRule="auto"/>
              <w:jc w:val="center"/>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228</w:t>
            </w:r>
          </w:p>
        </w:tc>
      </w:tr>
      <w:tr w:rsidR="00943D68" w:rsidRPr="00575F9D" w:rsidTr="00842DA4">
        <w:trPr>
          <w:trHeight w:val="300"/>
          <w:jc w:val="center"/>
        </w:trPr>
        <w:tc>
          <w:tcPr>
            <w:tcW w:w="2841"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#aldirblanc</w:t>
            </w:r>
          </w:p>
        </w:tc>
        <w:tc>
          <w:tcPr>
            <w:tcW w:w="1253" w:type="dxa"/>
            <w:tcBorders>
              <w:top w:val="single" w:sz="4" w:space="0" w:color="auto"/>
              <w:left w:val="nil"/>
              <w:bottom w:val="single" w:sz="4" w:space="0" w:color="auto"/>
              <w:right w:val="nil"/>
            </w:tcBorders>
            <w:shd w:val="clear" w:color="000000" w:fill="FFFFFF"/>
            <w:noWrap/>
            <w:vAlign w:val="center"/>
            <w:hideMark/>
          </w:tcPr>
          <w:p w:rsidR="00943D68" w:rsidRPr="007665D9" w:rsidRDefault="00943D68" w:rsidP="00575F9D">
            <w:pPr>
              <w:spacing w:after="0" w:line="240" w:lineRule="auto"/>
              <w:jc w:val="center"/>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189</w:t>
            </w:r>
          </w:p>
        </w:tc>
      </w:tr>
      <w:tr w:rsidR="00943D68" w:rsidRPr="00575F9D" w:rsidTr="00842DA4">
        <w:trPr>
          <w:trHeight w:val="300"/>
          <w:jc w:val="center"/>
        </w:trPr>
        <w:tc>
          <w:tcPr>
            <w:tcW w:w="2841"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#LabProrrogaPraValer</w:t>
            </w:r>
          </w:p>
        </w:tc>
        <w:tc>
          <w:tcPr>
            <w:tcW w:w="1253" w:type="dxa"/>
            <w:tcBorders>
              <w:top w:val="single" w:sz="4" w:space="0" w:color="auto"/>
              <w:left w:val="nil"/>
              <w:bottom w:val="single" w:sz="4" w:space="0" w:color="auto"/>
              <w:right w:val="nil"/>
            </w:tcBorders>
            <w:shd w:val="clear" w:color="000000" w:fill="FFFFFF"/>
            <w:noWrap/>
            <w:vAlign w:val="center"/>
            <w:hideMark/>
          </w:tcPr>
          <w:p w:rsidR="00943D68" w:rsidRPr="007665D9" w:rsidRDefault="00943D68" w:rsidP="00575F9D">
            <w:pPr>
              <w:spacing w:after="0" w:line="240" w:lineRule="auto"/>
              <w:jc w:val="center"/>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179</w:t>
            </w:r>
          </w:p>
        </w:tc>
      </w:tr>
      <w:tr w:rsidR="00943D68" w:rsidRPr="00575F9D" w:rsidTr="00842DA4">
        <w:trPr>
          <w:trHeight w:val="300"/>
          <w:jc w:val="center"/>
        </w:trPr>
        <w:tc>
          <w:tcPr>
            <w:tcW w:w="2841"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#AldirBlanc</w:t>
            </w:r>
          </w:p>
        </w:tc>
        <w:tc>
          <w:tcPr>
            <w:tcW w:w="1253" w:type="dxa"/>
            <w:tcBorders>
              <w:top w:val="single" w:sz="4" w:space="0" w:color="auto"/>
              <w:left w:val="nil"/>
              <w:bottom w:val="single" w:sz="4" w:space="0" w:color="auto"/>
              <w:right w:val="nil"/>
            </w:tcBorders>
            <w:shd w:val="clear" w:color="000000" w:fill="FFFFFF"/>
            <w:noWrap/>
            <w:vAlign w:val="center"/>
            <w:hideMark/>
          </w:tcPr>
          <w:p w:rsidR="00943D68" w:rsidRPr="007665D9" w:rsidRDefault="00943D68" w:rsidP="00575F9D">
            <w:pPr>
              <w:spacing w:after="0" w:line="240" w:lineRule="auto"/>
              <w:jc w:val="center"/>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160</w:t>
            </w:r>
          </w:p>
        </w:tc>
      </w:tr>
      <w:tr w:rsidR="00943D68" w:rsidRPr="00575F9D" w:rsidTr="00842DA4">
        <w:trPr>
          <w:trHeight w:val="300"/>
          <w:jc w:val="center"/>
        </w:trPr>
        <w:tc>
          <w:tcPr>
            <w:tcW w:w="2841"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#Cultura</w:t>
            </w:r>
          </w:p>
        </w:tc>
        <w:tc>
          <w:tcPr>
            <w:tcW w:w="1253" w:type="dxa"/>
            <w:tcBorders>
              <w:top w:val="single" w:sz="4" w:space="0" w:color="auto"/>
              <w:left w:val="nil"/>
              <w:bottom w:val="single" w:sz="4" w:space="0" w:color="auto"/>
              <w:right w:val="nil"/>
            </w:tcBorders>
            <w:shd w:val="clear" w:color="000000" w:fill="FFFFFF"/>
            <w:noWrap/>
            <w:vAlign w:val="center"/>
            <w:hideMark/>
          </w:tcPr>
          <w:p w:rsidR="00943D68" w:rsidRPr="007665D9" w:rsidRDefault="00943D68" w:rsidP="00575F9D">
            <w:pPr>
              <w:spacing w:after="0" w:line="240" w:lineRule="auto"/>
              <w:jc w:val="center"/>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158</w:t>
            </w:r>
          </w:p>
        </w:tc>
      </w:tr>
      <w:tr w:rsidR="00943D68" w:rsidRPr="00575F9D" w:rsidTr="00842DA4">
        <w:trPr>
          <w:trHeight w:val="300"/>
          <w:jc w:val="center"/>
        </w:trPr>
        <w:tc>
          <w:tcPr>
            <w:tcW w:w="2841"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#MaisTempoParaCultura</w:t>
            </w:r>
          </w:p>
        </w:tc>
        <w:tc>
          <w:tcPr>
            <w:tcW w:w="1253" w:type="dxa"/>
            <w:tcBorders>
              <w:top w:val="single" w:sz="4" w:space="0" w:color="auto"/>
              <w:left w:val="nil"/>
              <w:bottom w:val="single" w:sz="4" w:space="0" w:color="auto"/>
              <w:right w:val="nil"/>
            </w:tcBorders>
            <w:shd w:val="clear" w:color="000000" w:fill="FFFFFF"/>
            <w:noWrap/>
            <w:vAlign w:val="center"/>
            <w:hideMark/>
          </w:tcPr>
          <w:p w:rsidR="00943D68" w:rsidRPr="007665D9" w:rsidRDefault="00943D68" w:rsidP="00575F9D">
            <w:pPr>
              <w:spacing w:after="0" w:line="240" w:lineRule="auto"/>
              <w:jc w:val="center"/>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154</w:t>
            </w:r>
          </w:p>
        </w:tc>
      </w:tr>
      <w:tr w:rsidR="00943D68" w:rsidRPr="00575F9D" w:rsidTr="00842DA4">
        <w:trPr>
          <w:trHeight w:val="300"/>
          <w:jc w:val="center"/>
        </w:trPr>
        <w:tc>
          <w:tcPr>
            <w:tcW w:w="2841"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#SOScultura</w:t>
            </w:r>
          </w:p>
        </w:tc>
        <w:tc>
          <w:tcPr>
            <w:tcW w:w="1253" w:type="dxa"/>
            <w:tcBorders>
              <w:top w:val="single" w:sz="4" w:space="0" w:color="auto"/>
              <w:left w:val="nil"/>
              <w:bottom w:val="single" w:sz="4" w:space="0" w:color="auto"/>
              <w:right w:val="nil"/>
            </w:tcBorders>
            <w:shd w:val="clear" w:color="000000" w:fill="FFFFFF"/>
            <w:noWrap/>
            <w:vAlign w:val="center"/>
            <w:hideMark/>
          </w:tcPr>
          <w:p w:rsidR="00943D68" w:rsidRPr="007665D9" w:rsidRDefault="00943D68" w:rsidP="00575F9D">
            <w:pPr>
              <w:spacing w:after="0" w:line="240" w:lineRule="auto"/>
              <w:jc w:val="center"/>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94</w:t>
            </w:r>
          </w:p>
        </w:tc>
      </w:tr>
    </w:tbl>
    <w:p w:rsidR="00943D68" w:rsidRPr="00DB4D22" w:rsidRDefault="00943D68" w:rsidP="00575F9D">
      <w:pPr>
        <w:spacing w:after="0" w:line="240" w:lineRule="auto"/>
        <w:rPr>
          <w:rFonts w:ascii="Times New Roman" w:hAnsi="Times New Roman"/>
          <w:b/>
          <w:sz w:val="28"/>
        </w:rPr>
      </w:pPr>
    </w:p>
    <w:p w:rsidR="00943D68" w:rsidRPr="0009321B" w:rsidRDefault="00F500A5" w:rsidP="00575F9D">
      <w:pPr>
        <w:spacing w:after="0" w:line="360" w:lineRule="auto"/>
        <w:rPr>
          <w:rFonts w:ascii="Times New Roman" w:hAnsi="Times New Roman"/>
          <w:sz w:val="24"/>
          <w:szCs w:val="24"/>
        </w:rPr>
      </w:pPr>
      <w:r w:rsidRPr="0009321B">
        <w:rPr>
          <w:rFonts w:ascii="Times New Roman" w:hAnsi="Times New Roman"/>
          <w:b/>
          <w:sz w:val="24"/>
          <w:szCs w:val="24"/>
        </w:rPr>
        <w:t xml:space="preserve">4.3 </w:t>
      </w:r>
      <w:r w:rsidR="005B665C" w:rsidRPr="0009321B">
        <w:rPr>
          <w:rFonts w:ascii="Times New Roman" w:hAnsi="Times New Roman"/>
          <w:b/>
          <w:sz w:val="24"/>
          <w:szCs w:val="24"/>
        </w:rPr>
        <w:t xml:space="preserve"> </w:t>
      </w:r>
      <w:r w:rsidR="00287815" w:rsidRPr="0009321B">
        <w:rPr>
          <w:rFonts w:ascii="Times New Roman" w:hAnsi="Times New Roman"/>
          <w:b/>
          <w:sz w:val="24"/>
          <w:szCs w:val="24"/>
        </w:rPr>
        <w:t xml:space="preserve"> </w:t>
      </w:r>
      <w:r w:rsidR="00943D68" w:rsidRPr="0009321B">
        <w:rPr>
          <w:rFonts w:ascii="Times New Roman" w:hAnsi="Times New Roman"/>
          <w:b/>
          <w:sz w:val="24"/>
          <w:szCs w:val="24"/>
        </w:rPr>
        <w:t>Quem mais tweetou (fez tweets) sobre a Lei Aldir Blanc</w:t>
      </w:r>
    </w:p>
    <w:p w:rsidR="00943D68" w:rsidRPr="0009321B" w:rsidRDefault="00F97C72" w:rsidP="00575F9D">
      <w:pPr>
        <w:spacing w:after="0" w:line="360" w:lineRule="auto"/>
        <w:jc w:val="both"/>
        <w:rPr>
          <w:rFonts w:ascii="Times New Roman" w:hAnsi="Times New Roman"/>
          <w:sz w:val="24"/>
          <w:szCs w:val="24"/>
        </w:rPr>
      </w:pPr>
      <w:r>
        <w:rPr>
          <w:rFonts w:ascii="Times New Roman" w:hAnsi="Times New Roman"/>
          <w:sz w:val="24"/>
          <w:szCs w:val="24"/>
        </w:rPr>
        <w:t xml:space="preserve">          Na tabela 3</w:t>
      </w:r>
      <w:r w:rsidR="00943D68" w:rsidRPr="0009321B">
        <w:rPr>
          <w:rFonts w:ascii="Times New Roman" w:hAnsi="Times New Roman"/>
          <w:sz w:val="24"/>
          <w:szCs w:val="24"/>
        </w:rPr>
        <w:t xml:space="preserve"> são indicadas as contas do tweets que fizeram </w:t>
      </w:r>
      <w:r>
        <w:rPr>
          <w:rFonts w:ascii="Times New Roman" w:hAnsi="Times New Roman"/>
          <w:sz w:val="24"/>
          <w:szCs w:val="24"/>
        </w:rPr>
        <w:t xml:space="preserve">100 ou </w:t>
      </w:r>
      <w:r w:rsidR="00943D68" w:rsidRPr="0009321B">
        <w:rPr>
          <w:rFonts w:ascii="Times New Roman" w:hAnsi="Times New Roman"/>
          <w:sz w:val="24"/>
          <w:szCs w:val="24"/>
        </w:rPr>
        <w:t>mais postagens sobre a L</w:t>
      </w:r>
      <w:r>
        <w:rPr>
          <w:rFonts w:ascii="Times New Roman" w:hAnsi="Times New Roman"/>
          <w:sz w:val="24"/>
          <w:szCs w:val="24"/>
        </w:rPr>
        <w:t>AB</w:t>
      </w:r>
      <w:r w:rsidR="00943D68" w:rsidRPr="0009321B">
        <w:rPr>
          <w:rFonts w:ascii="Times New Roman" w:hAnsi="Times New Roman"/>
          <w:sz w:val="24"/>
          <w:szCs w:val="24"/>
        </w:rPr>
        <w:t>. Podemos perceber contas institucionais (</w:t>
      </w:r>
      <w:r w:rsidR="00943D68" w:rsidRPr="0009321B">
        <w:rPr>
          <w:rFonts w:ascii="Times New Roman" w:eastAsia="Times New Roman" w:hAnsi="Times New Roman"/>
          <w:bCs/>
          <w:color w:val="000000"/>
          <w:sz w:val="24"/>
          <w:szCs w:val="24"/>
          <w:lang w:eastAsia="pt-BR"/>
        </w:rPr>
        <w:t>@SecultBA</w:t>
      </w:r>
      <w:r w:rsidR="00943D68" w:rsidRPr="0009321B">
        <w:rPr>
          <w:rFonts w:ascii="Times New Roman" w:hAnsi="Times New Roman"/>
          <w:sz w:val="24"/>
          <w:szCs w:val="24"/>
        </w:rPr>
        <w:t>) e contas pessoais (</w:t>
      </w:r>
      <w:r w:rsidR="00943D68" w:rsidRPr="0009321B">
        <w:rPr>
          <w:rFonts w:ascii="Times New Roman" w:eastAsia="Times New Roman" w:hAnsi="Times New Roman"/>
          <w:bCs/>
          <w:color w:val="000000"/>
          <w:sz w:val="24"/>
          <w:szCs w:val="24"/>
          <w:lang w:eastAsia="pt-BR"/>
        </w:rPr>
        <w:t>eltonvtavares</w:t>
      </w:r>
      <w:r w:rsidR="00943D68" w:rsidRPr="0009321B">
        <w:rPr>
          <w:rFonts w:ascii="Times New Roman" w:hAnsi="Times New Roman"/>
          <w:sz w:val="24"/>
          <w:szCs w:val="24"/>
        </w:rPr>
        <w:t xml:space="preserve">). Também podemos perceber que a </w:t>
      </w:r>
      <w:r w:rsidR="00943D68" w:rsidRPr="0009321B">
        <w:rPr>
          <w:rFonts w:ascii="Times New Roman" w:eastAsia="Times New Roman" w:hAnsi="Times New Roman"/>
          <w:bCs/>
          <w:color w:val="000000"/>
          <w:sz w:val="24"/>
          <w:szCs w:val="24"/>
          <w:lang w:eastAsia="pt-BR"/>
        </w:rPr>
        <w:t xml:space="preserve">@SecultBA teve uma campanha ativa </w:t>
      </w:r>
      <w:r w:rsidR="00943D68" w:rsidRPr="0009321B">
        <w:rPr>
          <w:rFonts w:ascii="Times New Roman" w:hAnsi="Times New Roman"/>
          <w:sz w:val="24"/>
          <w:szCs w:val="24"/>
        </w:rPr>
        <w:t>sobre a L</w:t>
      </w:r>
      <w:r>
        <w:rPr>
          <w:rFonts w:ascii="Times New Roman" w:hAnsi="Times New Roman"/>
          <w:sz w:val="24"/>
          <w:szCs w:val="24"/>
        </w:rPr>
        <w:t>AB</w:t>
      </w:r>
      <w:r w:rsidR="00943D68" w:rsidRPr="0009321B">
        <w:rPr>
          <w:rFonts w:ascii="Times New Roman" w:hAnsi="Times New Roman"/>
          <w:sz w:val="24"/>
          <w:szCs w:val="24"/>
        </w:rPr>
        <w:t xml:space="preserve"> no tweeter  tendo um número de postagens 6 vezes maior do que o segundo colocado.</w:t>
      </w:r>
    </w:p>
    <w:tbl>
      <w:tblPr>
        <w:tblW w:w="3827" w:type="dxa"/>
        <w:jc w:val="center"/>
        <w:tblCellMar>
          <w:left w:w="70" w:type="dxa"/>
          <w:right w:w="70" w:type="dxa"/>
        </w:tblCellMar>
        <w:tblLook w:val="04A0" w:firstRow="1" w:lastRow="0" w:firstColumn="1" w:lastColumn="0" w:noHBand="0" w:noVBand="1"/>
      </w:tblPr>
      <w:tblGrid>
        <w:gridCol w:w="1787"/>
        <w:gridCol w:w="2040"/>
      </w:tblGrid>
      <w:tr w:rsidR="00943D68" w:rsidRPr="00575F9D" w:rsidTr="00842DA4">
        <w:trPr>
          <w:trHeight w:val="300"/>
          <w:jc w:val="center"/>
        </w:trPr>
        <w:tc>
          <w:tcPr>
            <w:tcW w:w="3827" w:type="dxa"/>
            <w:gridSpan w:val="2"/>
            <w:tcBorders>
              <w:top w:val="single" w:sz="4" w:space="0" w:color="auto"/>
              <w:left w:val="nil"/>
              <w:bottom w:val="single" w:sz="4" w:space="0" w:color="auto"/>
              <w:right w:val="nil"/>
            </w:tcBorders>
            <w:shd w:val="clear" w:color="000000" w:fill="FFFFFF"/>
            <w:noWrap/>
            <w:vAlign w:val="bottom"/>
            <w:hideMark/>
          </w:tcPr>
          <w:p w:rsidR="00943D68" w:rsidRPr="00575F9D" w:rsidRDefault="00943D68" w:rsidP="00575F9D">
            <w:pPr>
              <w:spacing w:after="0" w:line="240" w:lineRule="auto"/>
              <w:jc w:val="center"/>
              <w:rPr>
                <w:rFonts w:ascii="Times New Roman" w:hAnsi="Times New Roman"/>
                <w:b/>
                <w:sz w:val="20"/>
                <w:szCs w:val="20"/>
              </w:rPr>
            </w:pPr>
            <w:r w:rsidRPr="00575F9D">
              <w:rPr>
                <w:rFonts w:ascii="Times New Roman" w:hAnsi="Times New Roman"/>
                <w:b/>
                <w:sz w:val="20"/>
                <w:szCs w:val="20"/>
              </w:rPr>
              <w:t>Tabela 3 – C</w:t>
            </w:r>
            <w:r w:rsidRPr="00575F9D">
              <w:rPr>
                <w:rFonts w:ascii="Times New Roman" w:eastAsia="Times New Roman" w:hAnsi="Times New Roman"/>
                <w:b/>
                <w:bCs/>
                <w:color w:val="000000"/>
                <w:sz w:val="20"/>
                <w:szCs w:val="20"/>
                <w:lang w:eastAsia="pt-BR"/>
              </w:rPr>
              <w:t>ontas com mais postagens</w:t>
            </w:r>
          </w:p>
        </w:tc>
      </w:tr>
      <w:tr w:rsidR="00943D68" w:rsidRPr="00575F9D" w:rsidTr="00842DA4">
        <w:trPr>
          <w:trHeight w:val="300"/>
          <w:jc w:val="center"/>
        </w:trPr>
        <w:tc>
          <w:tcPr>
            <w:tcW w:w="1787"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Contas</w:t>
            </w:r>
          </w:p>
        </w:tc>
        <w:tc>
          <w:tcPr>
            <w:tcW w:w="2040"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jc w:val="center"/>
              <w:rPr>
                <w:rFonts w:ascii="Times New Roman" w:eastAsia="Times New Roman" w:hAnsi="Times New Roman"/>
                <w:b/>
                <w:bCs/>
                <w:color w:val="000000"/>
                <w:sz w:val="18"/>
                <w:szCs w:val="18"/>
                <w:lang w:eastAsia="pt-BR"/>
              </w:rPr>
            </w:pPr>
            <w:r w:rsidRPr="007665D9">
              <w:rPr>
                <w:rFonts w:ascii="Times New Roman" w:eastAsia="Times New Roman" w:hAnsi="Times New Roman"/>
                <w:b/>
                <w:bCs/>
                <w:color w:val="000000"/>
                <w:sz w:val="18"/>
                <w:szCs w:val="18"/>
                <w:lang w:eastAsia="pt-BR"/>
              </w:rPr>
              <w:t>Quantidade</w:t>
            </w:r>
          </w:p>
        </w:tc>
      </w:tr>
      <w:tr w:rsidR="00943D68" w:rsidRPr="00575F9D" w:rsidTr="00842DA4">
        <w:trPr>
          <w:trHeight w:val="300"/>
          <w:jc w:val="center"/>
        </w:trPr>
        <w:tc>
          <w:tcPr>
            <w:tcW w:w="1787"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rPr>
                <w:rFonts w:ascii="Times New Roman" w:eastAsia="Times New Roman" w:hAnsi="Times New Roman"/>
                <w:bCs/>
                <w:color w:val="000000"/>
                <w:sz w:val="18"/>
                <w:szCs w:val="18"/>
                <w:lang w:eastAsia="pt-BR"/>
              </w:rPr>
            </w:pPr>
            <w:r w:rsidRPr="007665D9">
              <w:rPr>
                <w:rFonts w:ascii="Times New Roman" w:eastAsia="Times New Roman" w:hAnsi="Times New Roman"/>
                <w:bCs/>
                <w:color w:val="000000"/>
                <w:sz w:val="18"/>
                <w:szCs w:val="18"/>
                <w:lang w:eastAsia="pt-BR"/>
              </w:rPr>
              <w:t>@SecultBA</w:t>
            </w:r>
          </w:p>
        </w:tc>
        <w:tc>
          <w:tcPr>
            <w:tcW w:w="2040"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jc w:val="center"/>
              <w:rPr>
                <w:rFonts w:ascii="Times New Roman" w:eastAsia="Times New Roman" w:hAnsi="Times New Roman"/>
                <w:bCs/>
                <w:color w:val="000000"/>
                <w:sz w:val="18"/>
                <w:szCs w:val="18"/>
                <w:lang w:eastAsia="pt-BR"/>
              </w:rPr>
            </w:pPr>
            <w:r w:rsidRPr="007665D9">
              <w:rPr>
                <w:rFonts w:ascii="Times New Roman" w:eastAsia="Times New Roman" w:hAnsi="Times New Roman"/>
                <w:bCs/>
                <w:color w:val="000000"/>
                <w:sz w:val="18"/>
                <w:szCs w:val="18"/>
                <w:lang w:eastAsia="pt-BR"/>
              </w:rPr>
              <w:t>779</w:t>
            </w:r>
          </w:p>
        </w:tc>
      </w:tr>
      <w:tr w:rsidR="00943D68" w:rsidRPr="00575F9D" w:rsidTr="00842DA4">
        <w:trPr>
          <w:trHeight w:val="300"/>
          <w:jc w:val="center"/>
        </w:trPr>
        <w:tc>
          <w:tcPr>
            <w:tcW w:w="1787"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rPr>
                <w:rFonts w:ascii="Times New Roman" w:eastAsia="Times New Roman" w:hAnsi="Times New Roman"/>
                <w:bCs/>
                <w:color w:val="000000"/>
                <w:sz w:val="18"/>
                <w:szCs w:val="18"/>
                <w:lang w:eastAsia="pt-BR"/>
              </w:rPr>
            </w:pPr>
            <w:r w:rsidRPr="007665D9">
              <w:rPr>
                <w:rFonts w:ascii="Times New Roman" w:eastAsia="Times New Roman" w:hAnsi="Times New Roman"/>
                <w:bCs/>
                <w:color w:val="000000"/>
                <w:sz w:val="18"/>
                <w:szCs w:val="18"/>
                <w:lang w:eastAsia="pt-BR"/>
              </w:rPr>
              <w:t>@eltonvtavares</w:t>
            </w:r>
          </w:p>
        </w:tc>
        <w:tc>
          <w:tcPr>
            <w:tcW w:w="2040"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jc w:val="center"/>
              <w:rPr>
                <w:rFonts w:ascii="Times New Roman" w:eastAsia="Times New Roman" w:hAnsi="Times New Roman"/>
                <w:bCs/>
                <w:color w:val="000000"/>
                <w:sz w:val="18"/>
                <w:szCs w:val="18"/>
                <w:lang w:eastAsia="pt-BR"/>
              </w:rPr>
            </w:pPr>
            <w:r w:rsidRPr="007665D9">
              <w:rPr>
                <w:rFonts w:ascii="Times New Roman" w:eastAsia="Times New Roman" w:hAnsi="Times New Roman"/>
                <w:bCs/>
                <w:color w:val="000000"/>
                <w:sz w:val="18"/>
                <w:szCs w:val="18"/>
                <w:lang w:eastAsia="pt-BR"/>
              </w:rPr>
              <w:t>128</w:t>
            </w:r>
          </w:p>
        </w:tc>
      </w:tr>
      <w:tr w:rsidR="00943D68" w:rsidRPr="00575F9D" w:rsidTr="00842DA4">
        <w:trPr>
          <w:trHeight w:val="300"/>
          <w:jc w:val="center"/>
        </w:trPr>
        <w:tc>
          <w:tcPr>
            <w:tcW w:w="1787"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rPr>
                <w:rFonts w:ascii="Times New Roman" w:eastAsia="Times New Roman" w:hAnsi="Times New Roman"/>
                <w:bCs/>
                <w:color w:val="000000"/>
                <w:sz w:val="18"/>
                <w:szCs w:val="18"/>
                <w:lang w:eastAsia="pt-BR"/>
              </w:rPr>
            </w:pPr>
            <w:r w:rsidRPr="007665D9">
              <w:rPr>
                <w:rFonts w:ascii="Times New Roman" w:eastAsia="Times New Roman" w:hAnsi="Times New Roman"/>
                <w:bCs/>
                <w:color w:val="000000"/>
                <w:sz w:val="18"/>
                <w:szCs w:val="18"/>
                <w:lang w:eastAsia="pt-BR"/>
              </w:rPr>
              <w:t>@josuelisboa1999</w:t>
            </w:r>
          </w:p>
        </w:tc>
        <w:tc>
          <w:tcPr>
            <w:tcW w:w="2040"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jc w:val="center"/>
              <w:rPr>
                <w:rFonts w:ascii="Times New Roman" w:eastAsia="Times New Roman" w:hAnsi="Times New Roman"/>
                <w:bCs/>
                <w:color w:val="000000"/>
                <w:sz w:val="18"/>
                <w:szCs w:val="18"/>
                <w:lang w:eastAsia="pt-BR"/>
              </w:rPr>
            </w:pPr>
            <w:r w:rsidRPr="007665D9">
              <w:rPr>
                <w:rFonts w:ascii="Times New Roman" w:eastAsia="Times New Roman" w:hAnsi="Times New Roman"/>
                <w:bCs/>
                <w:color w:val="000000"/>
                <w:sz w:val="18"/>
                <w:szCs w:val="18"/>
                <w:lang w:eastAsia="pt-BR"/>
              </w:rPr>
              <w:t>122</w:t>
            </w:r>
          </w:p>
        </w:tc>
      </w:tr>
      <w:tr w:rsidR="00943D68" w:rsidRPr="00575F9D" w:rsidTr="00842DA4">
        <w:trPr>
          <w:trHeight w:val="300"/>
          <w:jc w:val="center"/>
        </w:trPr>
        <w:tc>
          <w:tcPr>
            <w:tcW w:w="1787"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rPr>
                <w:rFonts w:ascii="Times New Roman" w:eastAsia="Times New Roman" w:hAnsi="Times New Roman"/>
                <w:bCs/>
                <w:color w:val="000000"/>
                <w:sz w:val="18"/>
                <w:szCs w:val="18"/>
                <w:lang w:eastAsia="pt-BR"/>
              </w:rPr>
            </w:pPr>
            <w:r w:rsidRPr="007665D9">
              <w:rPr>
                <w:rFonts w:ascii="Times New Roman" w:eastAsia="Times New Roman" w:hAnsi="Times New Roman"/>
                <w:bCs/>
                <w:color w:val="000000"/>
                <w:sz w:val="18"/>
                <w:szCs w:val="18"/>
                <w:lang w:eastAsia="pt-BR"/>
              </w:rPr>
              <w:t>@omenestrel</w:t>
            </w:r>
          </w:p>
        </w:tc>
        <w:tc>
          <w:tcPr>
            <w:tcW w:w="2040"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jc w:val="center"/>
              <w:rPr>
                <w:rFonts w:ascii="Times New Roman" w:eastAsia="Times New Roman" w:hAnsi="Times New Roman"/>
                <w:bCs/>
                <w:color w:val="000000"/>
                <w:sz w:val="18"/>
                <w:szCs w:val="18"/>
                <w:lang w:eastAsia="pt-BR"/>
              </w:rPr>
            </w:pPr>
            <w:r w:rsidRPr="007665D9">
              <w:rPr>
                <w:rFonts w:ascii="Times New Roman" w:eastAsia="Times New Roman" w:hAnsi="Times New Roman"/>
                <w:bCs/>
                <w:color w:val="000000"/>
                <w:sz w:val="18"/>
                <w:szCs w:val="18"/>
                <w:lang w:eastAsia="pt-BR"/>
              </w:rPr>
              <w:t>107</w:t>
            </w:r>
          </w:p>
        </w:tc>
      </w:tr>
      <w:tr w:rsidR="00943D68" w:rsidRPr="00575F9D" w:rsidTr="00842DA4">
        <w:trPr>
          <w:trHeight w:val="300"/>
          <w:jc w:val="center"/>
        </w:trPr>
        <w:tc>
          <w:tcPr>
            <w:tcW w:w="1787"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rPr>
                <w:rFonts w:ascii="Times New Roman" w:eastAsia="Times New Roman" w:hAnsi="Times New Roman"/>
                <w:bCs/>
                <w:color w:val="000000"/>
                <w:sz w:val="18"/>
                <w:szCs w:val="18"/>
                <w:lang w:eastAsia="pt-BR"/>
              </w:rPr>
            </w:pPr>
            <w:r w:rsidRPr="007665D9">
              <w:rPr>
                <w:rFonts w:ascii="Times New Roman" w:eastAsia="Times New Roman" w:hAnsi="Times New Roman"/>
                <w:bCs/>
                <w:color w:val="000000"/>
                <w:sz w:val="18"/>
                <w:szCs w:val="18"/>
                <w:lang w:eastAsia="pt-BR"/>
              </w:rPr>
              <w:t>@culturaeetc</w:t>
            </w:r>
          </w:p>
        </w:tc>
        <w:tc>
          <w:tcPr>
            <w:tcW w:w="2040" w:type="dxa"/>
            <w:tcBorders>
              <w:top w:val="single" w:sz="4" w:space="0" w:color="auto"/>
              <w:left w:val="nil"/>
              <w:bottom w:val="single" w:sz="4" w:space="0" w:color="auto"/>
              <w:right w:val="nil"/>
            </w:tcBorders>
            <w:shd w:val="clear" w:color="000000" w:fill="FFFFFF"/>
            <w:noWrap/>
            <w:vAlign w:val="bottom"/>
            <w:hideMark/>
          </w:tcPr>
          <w:p w:rsidR="00943D68" w:rsidRPr="007665D9" w:rsidRDefault="00943D68" w:rsidP="00575F9D">
            <w:pPr>
              <w:spacing w:after="0" w:line="240" w:lineRule="auto"/>
              <w:jc w:val="center"/>
              <w:rPr>
                <w:rFonts w:ascii="Times New Roman" w:eastAsia="Times New Roman" w:hAnsi="Times New Roman"/>
                <w:bCs/>
                <w:color w:val="000000"/>
                <w:sz w:val="18"/>
                <w:szCs w:val="18"/>
                <w:lang w:eastAsia="pt-BR"/>
              </w:rPr>
            </w:pPr>
            <w:r w:rsidRPr="007665D9">
              <w:rPr>
                <w:rFonts w:ascii="Times New Roman" w:eastAsia="Times New Roman" w:hAnsi="Times New Roman"/>
                <w:bCs/>
                <w:color w:val="000000"/>
                <w:sz w:val="18"/>
                <w:szCs w:val="18"/>
                <w:lang w:eastAsia="pt-BR"/>
              </w:rPr>
              <w:t>100</w:t>
            </w:r>
          </w:p>
        </w:tc>
      </w:tr>
    </w:tbl>
    <w:p w:rsidR="00943D68" w:rsidRPr="00DB4D22" w:rsidRDefault="00943D68" w:rsidP="00575F9D">
      <w:pPr>
        <w:spacing w:after="0" w:line="360" w:lineRule="auto"/>
        <w:rPr>
          <w:rFonts w:ascii="Times New Roman" w:hAnsi="Times New Roman"/>
        </w:rPr>
      </w:pPr>
    </w:p>
    <w:p w:rsidR="00943D68" w:rsidRPr="005B665C" w:rsidRDefault="00F500A5" w:rsidP="00575F9D">
      <w:pPr>
        <w:spacing w:after="0" w:line="360" w:lineRule="auto"/>
        <w:rPr>
          <w:rFonts w:ascii="Times New Roman" w:hAnsi="Times New Roman"/>
          <w:b/>
          <w:sz w:val="24"/>
          <w:szCs w:val="24"/>
        </w:rPr>
      </w:pPr>
      <w:r w:rsidRPr="005B665C">
        <w:rPr>
          <w:rFonts w:ascii="Times New Roman" w:hAnsi="Times New Roman"/>
          <w:b/>
          <w:sz w:val="24"/>
          <w:szCs w:val="24"/>
        </w:rPr>
        <w:t xml:space="preserve">4.4 </w:t>
      </w:r>
      <w:r w:rsidR="005B665C">
        <w:rPr>
          <w:rFonts w:ascii="Times New Roman" w:hAnsi="Times New Roman"/>
          <w:b/>
          <w:sz w:val="24"/>
          <w:szCs w:val="24"/>
        </w:rPr>
        <w:t xml:space="preserve"> </w:t>
      </w:r>
      <w:r w:rsidR="00943D68" w:rsidRPr="005B665C">
        <w:rPr>
          <w:rFonts w:ascii="Times New Roman" w:hAnsi="Times New Roman"/>
          <w:b/>
          <w:sz w:val="24"/>
          <w:szCs w:val="24"/>
        </w:rPr>
        <w:t>Qual foi o tweet favorito sobre a Lei Aldir Blanc?</w:t>
      </w:r>
    </w:p>
    <w:p w:rsidR="00FC6F42" w:rsidRPr="00DB4D22" w:rsidRDefault="00943D68" w:rsidP="00575F9D">
      <w:pPr>
        <w:spacing w:after="0" w:line="360" w:lineRule="auto"/>
        <w:jc w:val="both"/>
        <w:rPr>
          <w:rFonts w:ascii="Times New Roman" w:hAnsi="Times New Roman"/>
          <w:sz w:val="24"/>
          <w:szCs w:val="24"/>
        </w:rPr>
      </w:pPr>
      <w:r w:rsidRPr="00DB4D22">
        <w:rPr>
          <w:rFonts w:ascii="Times New Roman" w:hAnsi="Times New Roman"/>
          <w:sz w:val="24"/>
          <w:szCs w:val="24"/>
        </w:rPr>
        <w:t xml:space="preserve">          Na tabela 4, a seguir, são indicados os dez tweets com as maiores contagens de favoritos </w:t>
      </w:r>
      <w:r w:rsidR="00091B98">
        <w:rPr>
          <w:rFonts w:ascii="Times New Roman" w:hAnsi="Times New Roman"/>
          <w:sz w:val="24"/>
          <w:szCs w:val="24"/>
        </w:rPr>
        <w:t>que tratam d</w:t>
      </w:r>
      <w:r w:rsidRPr="00DB4D22">
        <w:rPr>
          <w:rFonts w:ascii="Times New Roman" w:hAnsi="Times New Roman"/>
          <w:sz w:val="24"/>
          <w:szCs w:val="24"/>
        </w:rPr>
        <w:t>a L</w:t>
      </w:r>
      <w:r w:rsidR="00125885">
        <w:rPr>
          <w:rFonts w:ascii="Times New Roman" w:hAnsi="Times New Roman"/>
          <w:sz w:val="24"/>
          <w:szCs w:val="24"/>
        </w:rPr>
        <w:t>AB</w:t>
      </w:r>
      <w:r w:rsidRPr="00DB4D22">
        <w:rPr>
          <w:rFonts w:ascii="Times New Roman" w:hAnsi="Times New Roman"/>
          <w:sz w:val="24"/>
          <w:szCs w:val="24"/>
        </w:rPr>
        <w:t xml:space="preserve">. Podemos perceber que dos dez </w:t>
      </w:r>
      <w:r w:rsidRPr="00DB4D22">
        <w:rPr>
          <w:rFonts w:ascii="Times New Roman" w:hAnsi="Times New Roman"/>
          <w:i/>
          <w:sz w:val="24"/>
          <w:szCs w:val="24"/>
        </w:rPr>
        <w:t>tweets</w:t>
      </w:r>
      <w:r w:rsidRPr="00DB4D22">
        <w:rPr>
          <w:rFonts w:ascii="Times New Roman" w:hAnsi="Times New Roman"/>
          <w:sz w:val="24"/>
          <w:szCs w:val="24"/>
        </w:rPr>
        <w:t xml:space="preserve"> com as maiores contagens de favoritos sobre a L</w:t>
      </w:r>
      <w:r w:rsidR="00091B98">
        <w:rPr>
          <w:rFonts w:ascii="Times New Roman" w:hAnsi="Times New Roman"/>
          <w:sz w:val="24"/>
          <w:szCs w:val="24"/>
        </w:rPr>
        <w:t>AB</w:t>
      </w:r>
      <w:r w:rsidRPr="00DB4D22">
        <w:rPr>
          <w:rFonts w:ascii="Times New Roman" w:hAnsi="Times New Roman"/>
          <w:sz w:val="24"/>
          <w:szCs w:val="24"/>
        </w:rPr>
        <w:t xml:space="preserve">, oito </w:t>
      </w:r>
      <w:r w:rsidR="00091B98">
        <w:rPr>
          <w:rFonts w:ascii="Times New Roman" w:hAnsi="Times New Roman"/>
          <w:sz w:val="24"/>
          <w:szCs w:val="24"/>
        </w:rPr>
        <w:t>est</w:t>
      </w:r>
      <w:r w:rsidRPr="00DB4D22">
        <w:rPr>
          <w:rFonts w:ascii="Times New Roman" w:hAnsi="Times New Roman"/>
          <w:sz w:val="24"/>
          <w:szCs w:val="24"/>
        </w:rPr>
        <w:t xml:space="preserve">ão relacionados ao governo Bolsonaro. Este resultado sugere que, ainda que o Olavo de Carvalho já tenha falecido, sua ideia de guerra cultural entre os bolsonaristas e não-bolsonaristas ainda está muito viva. </w:t>
      </w:r>
    </w:p>
    <w:p w:rsidR="00943D68" w:rsidRPr="00DB4D22" w:rsidRDefault="00FC6F42" w:rsidP="00575F9D">
      <w:pPr>
        <w:spacing w:after="0" w:line="360" w:lineRule="auto"/>
        <w:jc w:val="both"/>
        <w:rPr>
          <w:rFonts w:ascii="Times New Roman" w:eastAsia="Times New Roman" w:hAnsi="Times New Roman"/>
          <w:sz w:val="24"/>
          <w:szCs w:val="24"/>
          <w:lang w:eastAsia="pt-BR"/>
        </w:rPr>
      </w:pPr>
      <w:r w:rsidRPr="00DB4D22">
        <w:rPr>
          <w:rFonts w:ascii="Times New Roman" w:hAnsi="Times New Roman"/>
          <w:sz w:val="24"/>
          <w:szCs w:val="24"/>
        </w:rPr>
        <w:t xml:space="preserve">             </w:t>
      </w:r>
      <w:r w:rsidR="00943D68" w:rsidRPr="00DB4D22">
        <w:rPr>
          <w:rFonts w:ascii="Times New Roman" w:hAnsi="Times New Roman"/>
          <w:sz w:val="24"/>
          <w:szCs w:val="24"/>
        </w:rPr>
        <w:t xml:space="preserve">Precisamos destacar aqui que o </w:t>
      </w:r>
      <w:r w:rsidR="00000403">
        <w:rPr>
          <w:rFonts w:ascii="Times New Roman" w:hAnsi="Times New Roman"/>
          <w:sz w:val="24"/>
          <w:szCs w:val="24"/>
        </w:rPr>
        <w:t>t</w:t>
      </w:r>
      <w:r w:rsidR="00943D68" w:rsidRPr="00DB4D22">
        <w:rPr>
          <w:rFonts w:ascii="Times New Roman" w:hAnsi="Times New Roman"/>
          <w:sz w:val="24"/>
          <w:szCs w:val="24"/>
        </w:rPr>
        <w:t xml:space="preserve">weet de </w:t>
      </w:r>
      <w:r w:rsidR="00943D68" w:rsidRPr="00DB4D22">
        <w:rPr>
          <w:rFonts w:ascii="Times New Roman" w:eastAsia="Times New Roman" w:hAnsi="Times New Roman"/>
          <w:i/>
          <w:sz w:val="24"/>
          <w:szCs w:val="24"/>
          <w:lang w:eastAsia="pt-BR"/>
        </w:rPr>
        <w:t xml:space="preserve">carlazambelli38 </w:t>
      </w:r>
      <w:r w:rsidR="00943D68" w:rsidRPr="00DB4D22">
        <w:rPr>
          <w:rFonts w:ascii="Times New Roman" w:eastAsia="Times New Roman" w:hAnsi="Times New Roman"/>
          <w:sz w:val="24"/>
          <w:szCs w:val="24"/>
          <w:lang w:eastAsia="pt-BR"/>
        </w:rPr>
        <w:t xml:space="preserve">sobre </w:t>
      </w:r>
      <w:r w:rsidR="00943D68" w:rsidRPr="00DB4D22">
        <w:rPr>
          <w:rFonts w:ascii="Times New Roman" w:hAnsi="Times New Roman"/>
          <w:sz w:val="24"/>
          <w:szCs w:val="24"/>
        </w:rPr>
        <w:t>a L</w:t>
      </w:r>
      <w:r w:rsidR="00F97C72">
        <w:rPr>
          <w:rFonts w:ascii="Times New Roman" w:hAnsi="Times New Roman"/>
          <w:sz w:val="24"/>
          <w:szCs w:val="24"/>
        </w:rPr>
        <w:t xml:space="preserve">AB </w:t>
      </w:r>
      <w:r w:rsidR="00943D68" w:rsidRPr="00DB4D22">
        <w:rPr>
          <w:rFonts w:ascii="Times New Roman" w:hAnsi="Times New Roman"/>
          <w:sz w:val="24"/>
          <w:szCs w:val="24"/>
        </w:rPr>
        <w:t>foi o favorito mais de 17 mil vezes, sendo aquele com a maior quantidade. Neste tweet, a C</w:t>
      </w:r>
      <w:r w:rsidR="00943D68" w:rsidRPr="00DB4D22">
        <w:rPr>
          <w:rFonts w:ascii="Times New Roman" w:eastAsia="Times New Roman" w:hAnsi="Times New Roman"/>
          <w:sz w:val="24"/>
          <w:szCs w:val="24"/>
          <w:lang w:eastAsia="pt-BR"/>
        </w:rPr>
        <w:t xml:space="preserve">arla Zambelli indica que lutará contra uma </w:t>
      </w:r>
      <w:r w:rsidR="00943D68" w:rsidRPr="00DB4D22">
        <w:rPr>
          <w:rFonts w:ascii="Times New Roman" w:hAnsi="Times New Roman"/>
          <w:sz w:val="24"/>
          <w:szCs w:val="24"/>
        </w:rPr>
        <w:t>L</w:t>
      </w:r>
      <w:r w:rsidR="00F97C72">
        <w:rPr>
          <w:rFonts w:ascii="Times New Roman" w:hAnsi="Times New Roman"/>
          <w:sz w:val="24"/>
          <w:szCs w:val="24"/>
        </w:rPr>
        <w:t>AB</w:t>
      </w:r>
      <w:r w:rsidR="00943D68" w:rsidRPr="00DB4D22">
        <w:rPr>
          <w:rFonts w:ascii="Times New Roman" w:hAnsi="Times New Roman"/>
          <w:sz w:val="24"/>
          <w:szCs w:val="24"/>
        </w:rPr>
        <w:t xml:space="preserve"> permanente. Reação parecida pode ser vista no tweet d</w:t>
      </w:r>
      <w:r w:rsidR="00000403">
        <w:rPr>
          <w:rFonts w:ascii="Times New Roman" w:hAnsi="Times New Roman"/>
          <w:sz w:val="24"/>
          <w:szCs w:val="24"/>
        </w:rPr>
        <w:t>o Secretário Especial da Cultura</w:t>
      </w:r>
      <w:r w:rsidR="00943D68" w:rsidRPr="00DB4D22">
        <w:rPr>
          <w:rFonts w:ascii="Times New Roman" w:hAnsi="Times New Roman"/>
          <w:sz w:val="24"/>
          <w:szCs w:val="24"/>
        </w:rPr>
        <w:t xml:space="preserve"> M</w:t>
      </w:r>
      <w:r w:rsidR="00000403">
        <w:rPr>
          <w:rFonts w:ascii="Times New Roman" w:hAnsi="Times New Roman"/>
          <w:sz w:val="24"/>
          <w:szCs w:val="24"/>
        </w:rPr>
        <w:t>á</w:t>
      </w:r>
      <w:r w:rsidR="00943D68" w:rsidRPr="00DB4D22">
        <w:rPr>
          <w:rFonts w:ascii="Times New Roman" w:hAnsi="Times New Roman"/>
          <w:sz w:val="24"/>
          <w:szCs w:val="24"/>
        </w:rPr>
        <w:t>rio Frias</w:t>
      </w:r>
      <w:r w:rsidR="005B665C">
        <w:rPr>
          <w:rFonts w:ascii="Times New Roman" w:hAnsi="Times New Roman"/>
          <w:sz w:val="24"/>
          <w:szCs w:val="24"/>
        </w:rPr>
        <w:t>,</w:t>
      </w:r>
      <w:r w:rsidR="00943D68" w:rsidRPr="00DB4D22">
        <w:rPr>
          <w:rFonts w:ascii="Times New Roman" w:hAnsi="Times New Roman"/>
          <w:sz w:val="24"/>
          <w:szCs w:val="24"/>
        </w:rPr>
        <w:t xml:space="preserve"> </w:t>
      </w:r>
      <w:r w:rsidR="00000403">
        <w:rPr>
          <w:rFonts w:ascii="Times New Roman" w:hAnsi="Times New Roman"/>
          <w:sz w:val="24"/>
          <w:szCs w:val="24"/>
        </w:rPr>
        <w:t>atingindo</w:t>
      </w:r>
      <w:r w:rsidR="00943D68" w:rsidRPr="00DB4D22">
        <w:rPr>
          <w:rFonts w:ascii="Times New Roman" w:hAnsi="Times New Roman"/>
          <w:sz w:val="24"/>
          <w:szCs w:val="24"/>
        </w:rPr>
        <w:t xml:space="preserve"> a contagem de 5 mil favoritos</w:t>
      </w:r>
      <w:r w:rsidR="005B665C">
        <w:rPr>
          <w:rFonts w:ascii="Times New Roman" w:hAnsi="Times New Roman"/>
          <w:sz w:val="24"/>
          <w:szCs w:val="24"/>
        </w:rPr>
        <w:t>,</w:t>
      </w:r>
      <w:r w:rsidR="00943D68" w:rsidRPr="00DB4D22">
        <w:rPr>
          <w:rFonts w:ascii="Times New Roman" w:hAnsi="Times New Roman"/>
          <w:sz w:val="24"/>
          <w:szCs w:val="24"/>
        </w:rPr>
        <w:t xml:space="preserve"> em que compara uma política de apoio permanente à cultura ao caixa eletrônico para saque de artistas. Registramos também que não foi possível desenvolver um método para avaliar se o tweet era produzido por um robô ou por um humano para cada um dos 5 mil favoritos da postagem do secretário. </w:t>
      </w:r>
      <w:r w:rsidR="00943D68" w:rsidRPr="00DB4D22">
        <w:rPr>
          <w:rFonts w:ascii="Times New Roman" w:hAnsi="Times New Roman"/>
          <w:noProof/>
          <w:sz w:val="24"/>
          <w:szCs w:val="24"/>
          <w:lang w:eastAsia="pt-BR"/>
        </w:rPr>
        <w:t xml:space="preserve">Nessa Tabela 4,  </w:t>
      </w:r>
      <w:r w:rsidR="00943D68" w:rsidRPr="00DB4D22">
        <w:rPr>
          <w:rFonts w:ascii="Times New Roman" w:hAnsi="Times New Roman"/>
          <w:sz w:val="24"/>
          <w:szCs w:val="24"/>
        </w:rPr>
        <w:t>aparece a postagem que Frias fez em suas redes sociais questionando o uso de recursos da L</w:t>
      </w:r>
      <w:r w:rsidR="00F97C72">
        <w:rPr>
          <w:rFonts w:ascii="Times New Roman" w:hAnsi="Times New Roman"/>
          <w:sz w:val="24"/>
          <w:szCs w:val="24"/>
        </w:rPr>
        <w:t>AB</w:t>
      </w:r>
      <w:r w:rsidR="00943D68" w:rsidRPr="00DB4D22">
        <w:rPr>
          <w:rFonts w:ascii="Times New Roman" w:hAnsi="Times New Roman"/>
          <w:sz w:val="24"/>
          <w:szCs w:val="24"/>
        </w:rPr>
        <w:t>,</w:t>
      </w:r>
      <w:r w:rsidR="00943D68" w:rsidRPr="00DB4D22">
        <w:rPr>
          <w:rFonts w:ascii="Times New Roman" w:eastAsia="Times New Roman" w:hAnsi="Times New Roman"/>
          <w:sz w:val="24"/>
          <w:szCs w:val="24"/>
          <w:lang w:eastAsia="pt-BR"/>
        </w:rPr>
        <w:t xml:space="preserve"> para o projeto cultural Ações para Reexistir, cuja</w:t>
      </w:r>
      <w:r w:rsidR="00943D68" w:rsidRPr="00DB4D22">
        <w:rPr>
          <w:rFonts w:ascii="Times New Roman" w:hAnsi="Times New Roman"/>
          <w:sz w:val="24"/>
          <w:szCs w:val="24"/>
        </w:rPr>
        <w:t xml:space="preserve"> live de estreia “Roda Bixa” e a</w:t>
      </w:r>
      <w:r w:rsidR="00943D68" w:rsidRPr="00DB4D22">
        <w:rPr>
          <w:rFonts w:ascii="Times New Roman" w:eastAsia="Times New Roman" w:hAnsi="Times New Roman"/>
          <w:sz w:val="24"/>
          <w:szCs w:val="24"/>
          <w:lang w:eastAsia="pt-BR"/>
        </w:rPr>
        <w:t xml:space="preserve"> realização de "Criança Viada Show", um podcast com uma série de cinco entrevistas com artistas LGBTQI+ do teatro, da dança e das artes visuais, considerou indevidos. </w:t>
      </w:r>
      <w:r w:rsidR="00685AD6">
        <w:rPr>
          <w:rFonts w:ascii="Times New Roman" w:eastAsia="Times New Roman" w:hAnsi="Times New Roman"/>
          <w:sz w:val="24"/>
          <w:szCs w:val="24"/>
          <w:lang w:eastAsia="pt-BR"/>
        </w:rPr>
        <w:t xml:space="preserve">Evidencia-se, com isso, o uso da máquina pública nas redes sociais para censurar essa manifestação cultural. </w:t>
      </w:r>
      <w:r w:rsidR="00943D68" w:rsidRPr="00DB4D22">
        <w:rPr>
          <w:rFonts w:ascii="Times New Roman" w:eastAsia="Times New Roman" w:hAnsi="Times New Roman"/>
          <w:sz w:val="24"/>
          <w:szCs w:val="24"/>
          <w:lang w:eastAsia="pt-BR"/>
        </w:rPr>
        <w:t>Frias postou a arte da live e fez o seguinte comentário:</w:t>
      </w:r>
    </w:p>
    <w:p w:rsidR="00943D68" w:rsidRPr="00DB4D22" w:rsidRDefault="00943D68" w:rsidP="00575F9D">
      <w:pPr>
        <w:spacing w:after="0" w:line="240" w:lineRule="auto"/>
        <w:ind w:left="2268"/>
        <w:jc w:val="both"/>
        <w:rPr>
          <w:rFonts w:ascii="Times New Roman" w:hAnsi="Times New Roman"/>
          <w:sz w:val="20"/>
          <w:szCs w:val="20"/>
        </w:rPr>
      </w:pPr>
      <w:r w:rsidRPr="0009321B">
        <w:rPr>
          <w:rFonts w:ascii="Times New Roman" w:eastAsia="Times New Roman" w:hAnsi="Times New Roman"/>
          <w:sz w:val="20"/>
          <w:szCs w:val="20"/>
          <w:lang w:eastAsia="pt-BR"/>
        </w:rPr>
        <w:t>"É lamentável que os recursos, repassados devido à imposição da Lei Aldir Blanc, sejam usados para fins políticos/ideológicos, e não para seu real motivo, o financiamento da cultura". O secretário afirmou que a lei não o permite "controlar os editais lançados pelos estados e municípios", mas que, na sua opinião, "há um claro desvio de objeto, e a aplicação do recurso com conteúdo que não tem a ver com as manifestações culturais". "Roda bixa, roda hétero ou roda alienígena não tem relação com os aspectos e manifestações da nossa cultura. Verificarei mais a fundo essa questão, para ver como será juridicamente possível garantir que os recursos da cultura não sejam aplicados para outros fins", concluiu Frias ( </w:t>
      </w:r>
      <w:r w:rsidRPr="0009321B">
        <w:rPr>
          <w:rFonts w:ascii="Times New Roman" w:eastAsia="Times New Roman" w:hAnsi="Times New Roman"/>
          <w:bCs/>
          <w:sz w:val="20"/>
          <w:szCs w:val="20"/>
          <w:lang w:eastAsia="pt-BR"/>
        </w:rPr>
        <w:t>Agência O Globo,</w:t>
      </w:r>
      <w:r w:rsidRPr="0009321B">
        <w:rPr>
          <w:rFonts w:ascii="Times New Roman" w:eastAsia="Times New Roman" w:hAnsi="Times New Roman"/>
          <w:sz w:val="20"/>
          <w:szCs w:val="20"/>
          <w:bdr w:val="none" w:sz="0" w:space="0" w:color="auto" w:frame="1"/>
          <w:lang w:eastAsia="pt-BR"/>
        </w:rPr>
        <w:t> 15/05/2021, 13:15. Disponível no site:</w:t>
      </w:r>
      <w:r w:rsidRPr="0009321B">
        <w:rPr>
          <w:rFonts w:ascii="Times New Roman" w:hAnsi="Times New Roman"/>
          <w:sz w:val="20"/>
          <w:szCs w:val="20"/>
        </w:rPr>
        <w:t xml:space="preserve"> </w:t>
      </w:r>
      <w:hyperlink r:id="rId9" w:history="1">
        <w:r w:rsidRPr="0009321B">
          <w:rPr>
            <w:rStyle w:val="Hyperlink"/>
            <w:rFonts w:ascii="Times New Roman" w:hAnsi="Times New Roman"/>
            <w:color w:val="0000FF"/>
            <w:sz w:val="20"/>
            <w:szCs w:val="20"/>
          </w:rPr>
          <w:t>https://queer.ig.com.br/2021-05-15/mario-frias-ataca-uso-de-lei-aldir-blanc-em-projeto-lgbt---lamentavel-.html</w:t>
        </w:r>
      </w:hyperlink>
      <w:r w:rsidRPr="00DB4D22">
        <w:rPr>
          <w:rFonts w:ascii="Times New Roman" w:hAnsi="Times New Roman"/>
          <w:sz w:val="20"/>
          <w:szCs w:val="20"/>
        </w:rPr>
        <w:t>).</w:t>
      </w:r>
    </w:p>
    <w:p w:rsidR="00943D68" w:rsidRPr="00DB4D22" w:rsidRDefault="00943D68" w:rsidP="00575F9D">
      <w:pPr>
        <w:spacing w:after="0" w:line="240" w:lineRule="auto"/>
        <w:jc w:val="both"/>
        <w:rPr>
          <w:rFonts w:ascii="Times New Roman" w:hAnsi="Times New Roman"/>
          <w:color w:val="3333CC"/>
          <w:sz w:val="20"/>
          <w:szCs w:val="20"/>
        </w:rPr>
      </w:pPr>
    </w:p>
    <w:p w:rsidR="00943D68" w:rsidRPr="00DB4D22" w:rsidRDefault="00943D68" w:rsidP="00575F9D">
      <w:pPr>
        <w:pStyle w:val="NormalWeb"/>
        <w:spacing w:before="0" w:beforeAutospacing="0" w:after="0" w:afterAutospacing="0" w:line="360" w:lineRule="auto"/>
        <w:jc w:val="both"/>
        <w:textAlignment w:val="baseline"/>
      </w:pPr>
      <w:r w:rsidRPr="00DB4D22">
        <w:t xml:space="preserve">          O comentário de Frias é contraditório na medida em que critica exatamente aquilo que acaba por cometer, que é o uso político e ideológico para exercer o controle e a censura de determinadas manifestações culturais, a exemplo desse ataque ao projeto.  Diante da polêmica, o projeto, idealizado pelo ator, diretor e produtor cultural catarinense Daniel Olivetto, que seria lançado com a live "Roda Bixa", na qual os convidados do podcast o entrevistariam, acabou sendo suspenso. Ele afirma que toda a temática estava bem explicitada no projeto e nos textos de divulgação e que se trata de uma censura.</w:t>
      </w:r>
    </w:p>
    <w:p w:rsidR="00943D68" w:rsidRPr="00DB4D22" w:rsidRDefault="00943D68" w:rsidP="007665D9">
      <w:pPr>
        <w:pStyle w:val="NormalWeb"/>
        <w:spacing w:before="0" w:beforeAutospacing="0" w:after="120" w:afterAutospacing="0"/>
        <w:ind w:left="2268"/>
        <w:jc w:val="both"/>
        <w:textAlignment w:val="baseline"/>
        <w:rPr>
          <w:sz w:val="20"/>
          <w:szCs w:val="20"/>
        </w:rPr>
      </w:pPr>
      <w:r w:rsidRPr="00DB4D22">
        <w:rPr>
          <w:sz w:val="20"/>
          <w:szCs w:val="20"/>
        </w:rPr>
        <w:t>Me</w:t>
      </w:r>
      <w:r w:rsidR="005B665C">
        <w:rPr>
          <w:sz w:val="20"/>
          <w:szCs w:val="20"/>
        </w:rPr>
        <w:t xml:space="preserve"> </w:t>
      </w:r>
      <w:r w:rsidRPr="00DB4D22">
        <w:rPr>
          <w:sz w:val="20"/>
          <w:szCs w:val="20"/>
        </w:rPr>
        <w:t xml:space="preserve">considero censurado. Durante todo o dia, fomos atacados por pessoas que compartilharam a arte da live sem sequer querer saber do que se trata. Optamos por não fazer a live neste sábado, mesmo sabendo que teríamos garantias jurídicas para isso — conta Olivetto. — Fizemos um projeto de R$ 10 mil na Aldir Blanc para remunerar uma equipe de 12 pessoas, muito mais por acreditarmos nesse espaço de resistência do que para ter qualquer resultado financeiro. (..) Estamos tristes, mas não vão conseguir nos calar. O projeto começou justamente pela sensação de não nos sentirmos pertencentes a uma sociedade que nos condena, inclusive através do voto.  Sabemos que a estratégia da propagação de </w:t>
      </w:r>
      <w:r w:rsidRPr="00DB4D22">
        <w:rPr>
          <w:i/>
          <w:sz w:val="20"/>
          <w:szCs w:val="20"/>
        </w:rPr>
        <w:t>fake news</w:t>
      </w:r>
      <w:r w:rsidRPr="00DB4D22">
        <w:rPr>
          <w:sz w:val="20"/>
          <w:szCs w:val="20"/>
        </w:rPr>
        <w:t xml:space="preserve"> cria este alarde, mas queremos dialogar com as pessoas, depois que este barulho passar</w:t>
      </w:r>
      <w:r w:rsidRPr="00DB4D22">
        <w:rPr>
          <w:bCs/>
          <w:sz w:val="20"/>
          <w:szCs w:val="20"/>
        </w:rPr>
        <w:t xml:space="preserve"> (O Globo,</w:t>
      </w:r>
      <w:r w:rsidRPr="00DB4D22">
        <w:rPr>
          <w:sz w:val="20"/>
          <w:szCs w:val="20"/>
          <w:bdr w:val="none" w:sz="0" w:space="0" w:color="auto" w:frame="1"/>
        </w:rPr>
        <w:t> 15/05/2021).</w:t>
      </w:r>
    </w:p>
    <w:p w:rsidR="00D126EE" w:rsidRPr="00DB4D22" w:rsidRDefault="00943D68" w:rsidP="007665D9">
      <w:pPr>
        <w:spacing w:after="0" w:line="360" w:lineRule="auto"/>
        <w:jc w:val="both"/>
        <w:textAlignment w:val="baseline"/>
        <w:rPr>
          <w:rFonts w:ascii="Times New Roman" w:hAnsi="Times New Roman"/>
          <w:noProof/>
          <w:sz w:val="24"/>
          <w:szCs w:val="24"/>
          <w:lang w:eastAsia="pt-BR"/>
        </w:rPr>
      </w:pPr>
      <w:r w:rsidRPr="00DB4D22">
        <w:rPr>
          <w:rFonts w:ascii="Times New Roman" w:eastAsia="Times New Roman" w:hAnsi="Times New Roman"/>
          <w:sz w:val="24"/>
          <w:szCs w:val="24"/>
          <w:lang w:eastAsia="pt-BR"/>
        </w:rPr>
        <w:t xml:space="preserve">           Segundo Olivetto, que </w:t>
      </w:r>
      <w:r w:rsidRPr="00DB4D22">
        <w:rPr>
          <w:rFonts w:ascii="Times New Roman" w:hAnsi="Times New Roman"/>
          <w:sz w:val="24"/>
          <w:szCs w:val="24"/>
        </w:rPr>
        <w:t>integra há mais de 20 anos a Cia Experimentus Teatrais, em Itajaí, essa</w:t>
      </w:r>
      <w:r w:rsidRPr="00DB4D22">
        <w:rPr>
          <w:rFonts w:ascii="Times New Roman" w:eastAsia="Times New Roman" w:hAnsi="Times New Roman"/>
          <w:sz w:val="24"/>
          <w:szCs w:val="24"/>
          <w:lang w:eastAsia="pt-BR"/>
        </w:rPr>
        <w:t xml:space="preserve"> ação interdisciplinar foi iniciada em 2019, com imersões artísticas e rodas de conversas justamente para debater o lugar do corpo gay num período de ataques às minorias. Um ataque que na verdade vimos se repetir por parte das instâncias governamentais com esse ato de censura.</w:t>
      </w:r>
      <w:r w:rsidRPr="00DB4D22">
        <w:rPr>
          <w:rFonts w:ascii="Times New Roman" w:hAnsi="Times New Roman"/>
          <w:sz w:val="24"/>
          <w:szCs w:val="24"/>
        </w:rPr>
        <w:t xml:space="preserve"> E que mais uma vez evidencia que a ideologia de gênero foi a adição nova ao receituário da guerra cultural bolsonarista, em íntima associação com a direita e a extrema direita norte-americana (</w:t>
      </w:r>
      <w:r w:rsidR="00D126EE">
        <w:rPr>
          <w:rFonts w:ascii="Times New Roman" w:hAnsi="Times New Roman"/>
          <w:sz w:val="24"/>
          <w:szCs w:val="24"/>
        </w:rPr>
        <w:t>ROCHA</w:t>
      </w:r>
      <w:r w:rsidRPr="00DB4D22">
        <w:rPr>
          <w:rFonts w:ascii="Times New Roman" w:hAnsi="Times New Roman"/>
          <w:sz w:val="24"/>
          <w:szCs w:val="24"/>
        </w:rPr>
        <w:t>, 2021, p. 110).</w:t>
      </w:r>
      <w:r w:rsidR="00D126EE">
        <w:rPr>
          <w:rFonts w:ascii="Times New Roman" w:hAnsi="Times New Roman"/>
          <w:sz w:val="24"/>
          <w:szCs w:val="24"/>
        </w:rPr>
        <w:t xml:space="preserve"> U</w:t>
      </w:r>
      <w:r w:rsidR="00D126EE" w:rsidRPr="00DB4D22">
        <w:rPr>
          <w:rFonts w:ascii="Times New Roman" w:hAnsi="Times New Roman"/>
          <w:noProof/>
          <w:sz w:val="24"/>
          <w:szCs w:val="24"/>
          <w:lang w:eastAsia="pt-BR"/>
        </w:rPr>
        <w:t>m dos vértices da guerra cultural bolsonarista, - cujo sentido está na eliminação sumária do outro, sempre visto como inimigo, - é o sistema de crenças Olavo de Carvalho e sua “receita” de manipulação coletiva por meio, sobretudo, da “estimulação contraditória” – receituário favorecido exponencialmente pela tecnologia de comunicação digital (2021, p. 110).</w:t>
      </w:r>
    </w:p>
    <w:p w:rsidR="00943D68" w:rsidRPr="00575F9D" w:rsidRDefault="00943D68" w:rsidP="005F6302">
      <w:pPr>
        <w:spacing w:after="0" w:line="240" w:lineRule="auto"/>
        <w:jc w:val="center"/>
        <w:textAlignment w:val="baseline"/>
        <w:rPr>
          <w:rFonts w:ascii="Times New Roman" w:eastAsia="Times New Roman" w:hAnsi="Times New Roman"/>
          <w:sz w:val="20"/>
          <w:szCs w:val="20"/>
          <w:lang w:eastAsia="pt-BR"/>
        </w:rPr>
      </w:pPr>
      <w:r w:rsidRPr="00575F9D">
        <w:rPr>
          <w:rFonts w:ascii="Times New Roman" w:hAnsi="Times New Roman"/>
          <w:b/>
          <w:noProof/>
          <w:sz w:val="20"/>
          <w:szCs w:val="20"/>
          <w:lang w:eastAsia="pt-BR"/>
        </w:rPr>
        <w:t xml:space="preserve">Tabela 4 – Os </w:t>
      </w:r>
      <w:r w:rsidRPr="00575F9D">
        <w:rPr>
          <w:rFonts w:ascii="Times New Roman" w:hAnsi="Times New Roman"/>
          <w:b/>
          <w:sz w:val="20"/>
          <w:szCs w:val="20"/>
        </w:rPr>
        <w:t>dez tweets com as maiores contagens de favoritos sobre a Lei Aldir Blanc</w:t>
      </w:r>
    </w:p>
    <w:tbl>
      <w:tblPr>
        <w:tblStyle w:val="Tabelacomgrade"/>
        <w:tblpPr w:leftFromText="141" w:rightFromText="141" w:vertAnchor="text" w:tblpY="1"/>
        <w:tblOverlap w:val="never"/>
        <w:tblW w:w="9179" w:type="dxa"/>
        <w:tblLook w:val="04A0" w:firstRow="1" w:lastRow="0" w:firstColumn="1" w:lastColumn="0" w:noHBand="0" w:noVBand="1"/>
      </w:tblPr>
      <w:tblGrid>
        <w:gridCol w:w="5051"/>
        <w:gridCol w:w="4128"/>
      </w:tblGrid>
      <w:tr w:rsidR="00943D68" w:rsidRPr="00DB4D22" w:rsidTr="00771AA6">
        <w:tc>
          <w:tcPr>
            <w:tcW w:w="5051" w:type="dxa"/>
            <w:tcBorders>
              <w:top w:val="single" w:sz="4" w:space="0" w:color="auto"/>
            </w:tcBorders>
          </w:tcPr>
          <w:p w:rsidR="00943D68" w:rsidRPr="00DB4D22" w:rsidRDefault="00943D68" w:rsidP="005F6302">
            <w:pPr>
              <w:spacing w:after="0" w:line="240" w:lineRule="auto"/>
              <w:jc w:val="center"/>
              <w:rPr>
                <w:rFonts w:ascii="Times New Roman" w:hAnsi="Times New Roman" w:cs="Times New Roman"/>
                <w:sz w:val="40"/>
              </w:rPr>
            </w:pPr>
            <w:r w:rsidRPr="00DB4D22">
              <w:rPr>
                <w:rFonts w:ascii="Times New Roman" w:hAnsi="Times New Roman"/>
                <w:noProof/>
                <w:sz w:val="40"/>
                <w:lang w:eastAsia="pt-BR"/>
              </w:rPr>
              <w:drawing>
                <wp:inline distT="0" distB="0" distL="0" distR="0">
                  <wp:extent cx="2465070" cy="1380559"/>
                  <wp:effectExtent l="19050" t="0" r="0" b="0"/>
                  <wp:docPr id="19" name="Imagem 3" descr="CarlaZambelli3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laZambelli38_1.png"/>
                          <pic:cNvPicPr/>
                        </pic:nvPicPr>
                        <pic:blipFill>
                          <a:blip r:embed="rId10" cstate="print"/>
                          <a:stretch>
                            <a:fillRect/>
                          </a:stretch>
                        </pic:blipFill>
                        <pic:spPr>
                          <a:xfrm>
                            <a:off x="0" y="0"/>
                            <a:ext cx="2469002" cy="1382761"/>
                          </a:xfrm>
                          <a:prstGeom prst="rect">
                            <a:avLst/>
                          </a:prstGeom>
                        </pic:spPr>
                      </pic:pic>
                    </a:graphicData>
                  </a:graphic>
                </wp:inline>
              </w:drawing>
            </w:r>
          </w:p>
        </w:tc>
        <w:tc>
          <w:tcPr>
            <w:tcW w:w="4128" w:type="dxa"/>
            <w:tcBorders>
              <w:top w:val="single" w:sz="4" w:space="0" w:color="auto"/>
            </w:tcBorders>
          </w:tcPr>
          <w:p w:rsidR="00943D68" w:rsidRPr="00DB4D22" w:rsidRDefault="00943D68" w:rsidP="005F6302">
            <w:pPr>
              <w:spacing w:after="0" w:line="240" w:lineRule="auto"/>
              <w:jc w:val="center"/>
              <w:rPr>
                <w:rFonts w:ascii="Times New Roman" w:hAnsi="Times New Roman" w:cs="Times New Roman"/>
                <w:sz w:val="40"/>
              </w:rPr>
            </w:pPr>
            <w:r w:rsidRPr="00DB4D22">
              <w:rPr>
                <w:rFonts w:ascii="Times New Roman" w:hAnsi="Times New Roman"/>
                <w:noProof/>
                <w:sz w:val="40"/>
                <w:lang w:eastAsia="pt-BR"/>
              </w:rPr>
              <w:drawing>
                <wp:inline distT="0" distB="0" distL="0" distR="0">
                  <wp:extent cx="2465070" cy="1075771"/>
                  <wp:effectExtent l="19050" t="0" r="0" b="0"/>
                  <wp:docPr id="20" name="Imagem 4" descr="mfriasofici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riasoficial_2.png"/>
                          <pic:cNvPicPr/>
                        </pic:nvPicPr>
                        <pic:blipFill>
                          <a:blip r:embed="rId11" cstate="print"/>
                          <a:stretch>
                            <a:fillRect/>
                          </a:stretch>
                        </pic:blipFill>
                        <pic:spPr>
                          <a:xfrm>
                            <a:off x="0" y="0"/>
                            <a:ext cx="2464699" cy="1075609"/>
                          </a:xfrm>
                          <a:prstGeom prst="rect">
                            <a:avLst/>
                          </a:prstGeom>
                        </pic:spPr>
                      </pic:pic>
                    </a:graphicData>
                  </a:graphic>
                </wp:inline>
              </w:drawing>
            </w:r>
          </w:p>
        </w:tc>
      </w:tr>
      <w:tr w:rsidR="00943D68" w:rsidRPr="00DB4D22" w:rsidTr="005B665C">
        <w:trPr>
          <w:trHeight w:val="3248"/>
        </w:trPr>
        <w:tc>
          <w:tcPr>
            <w:tcW w:w="5051" w:type="dxa"/>
          </w:tcPr>
          <w:p w:rsidR="00943D68" w:rsidRPr="00DB4D22" w:rsidRDefault="00943D68" w:rsidP="005F6302">
            <w:pPr>
              <w:spacing w:after="0" w:line="240" w:lineRule="auto"/>
              <w:jc w:val="center"/>
              <w:rPr>
                <w:rFonts w:ascii="Times New Roman" w:hAnsi="Times New Roman" w:cs="Times New Roman"/>
                <w:sz w:val="40"/>
              </w:rPr>
            </w:pPr>
            <w:r w:rsidRPr="00DB4D22">
              <w:rPr>
                <w:rFonts w:ascii="Times New Roman" w:hAnsi="Times New Roman"/>
                <w:noProof/>
                <w:sz w:val="40"/>
                <w:lang w:eastAsia="pt-BR"/>
              </w:rPr>
              <w:drawing>
                <wp:inline distT="0" distB="0" distL="0" distR="0">
                  <wp:extent cx="3016896" cy="1075266"/>
                  <wp:effectExtent l="19050" t="0" r="0" b="0"/>
                  <wp:docPr id="21" name="Imagem 5" descr="MarceloFreix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eloFreixo_3.png"/>
                          <pic:cNvPicPr/>
                        </pic:nvPicPr>
                        <pic:blipFill>
                          <a:blip r:embed="rId12" cstate="print"/>
                          <a:stretch>
                            <a:fillRect/>
                          </a:stretch>
                        </pic:blipFill>
                        <pic:spPr>
                          <a:xfrm>
                            <a:off x="0" y="0"/>
                            <a:ext cx="3019233" cy="1076099"/>
                          </a:xfrm>
                          <a:prstGeom prst="rect">
                            <a:avLst/>
                          </a:prstGeom>
                        </pic:spPr>
                      </pic:pic>
                    </a:graphicData>
                  </a:graphic>
                </wp:inline>
              </w:drawing>
            </w:r>
          </w:p>
        </w:tc>
        <w:tc>
          <w:tcPr>
            <w:tcW w:w="4128" w:type="dxa"/>
          </w:tcPr>
          <w:p w:rsidR="00943D68" w:rsidRPr="00DB4D22" w:rsidRDefault="00943D68" w:rsidP="005F6302">
            <w:pPr>
              <w:spacing w:after="0" w:line="240" w:lineRule="auto"/>
              <w:jc w:val="center"/>
              <w:rPr>
                <w:rFonts w:ascii="Times New Roman" w:hAnsi="Times New Roman" w:cs="Times New Roman"/>
                <w:sz w:val="40"/>
              </w:rPr>
            </w:pPr>
            <w:r w:rsidRPr="00DB4D22">
              <w:rPr>
                <w:rFonts w:ascii="Times New Roman" w:hAnsi="Times New Roman"/>
                <w:noProof/>
                <w:sz w:val="40"/>
                <w:lang w:eastAsia="pt-BR"/>
              </w:rPr>
              <w:drawing>
                <wp:inline distT="0" distB="0" distL="0" distR="0">
                  <wp:extent cx="2251823" cy="2068350"/>
                  <wp:effectExtent l="19050" t="0" r="0" b="0"/>
                  <wp:docPr id="22" name="Imagem 6" descr="mfriasoficial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riasoficial_4.png"/>
                          <pic:cNvPicPr/>
                        </pic:nvPicPr>
                        <pic:blipFill>
                          <a:blip r:embed="rId13" cstate="print"/>
                          <a:stretch>
                            <a:fillRect/>
                          </a:stretch>
                        </pic:blipFill>
                        <pic:spPr>
                          <a:xfrm>
                            <a:off x="0" y="0"/>
                            <a:ext cx="2258255" cy="2074258"/>
                          </a:xfrm>
                          <a:prstGeom prst="rect">
                            <a:avLst/>
                          </a:prstGeom>
                        </pic:spPr>
                      </pic:pic>
                    </a:graphicData>
                  </a:graphic>
                </wp:inline>
              </w:drawing>
            </w:r>
          </w:p>
        </w:tc>
      </w:tr>
      <w:tr w:rsidR="00943D68" w:rsidRPr="00DB4D22" w:rsidTr="00771AA6">
        <w:tc>
          <w:tcPr>
            <w:tcW w:w="5051" w:type="dxa"/>
          </w:tcPr>
          <w:p w:rsidR="00943D68" w:rsidRPr="00DB4D22" w:rsidRDefault="00943D68" w:rsidP="005F6302">
            <w:pPr>
              <w:spacing w:after="0" w:line="240" w:lineRule="auto"/>
              <w:jc w:val="center"/>
              <w:rPr>
                <w:rFonts w:ascii="Times New Roman" w:hAnsi="Times New Roman" w:cs="Times New Roman"/>
                <w:sz w:val="40"/>
              </w:rPr>
            </w:pPr>
            <w:r w:rsidRPr="00DB4D22">
              <w:rPr>
                <w:rFonts w:ascii="Times New Roman" w:hAnsi="Times New Roman"/>
                <w:noProof/>
                <w:sz w:val="40"/>
                <w:lang w:eastAsia="pt-BR"/>
              </w:rPr>
              <w:drawing>
                <wp:inline distT="0" distB="0" distL="0" distR="0">
                  <wp:extent cx="2949154" cy="1287028"/>
                  <wp:effectExtent l="19050" t="0" r="3596" b="0"/>
                  <wp:docPr id="28" name="Imagem 7" descr="andreporci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eporci_5.png"/>
                          <pic:cNvPicPr/>
                        </pic:nvPicPr>
                        <pic:blipFill>
                          <a:blip r:embed="rId14" cstate="print"/>
                          <a:stretch>
                            <a:fillRect/>
                          </a:stretch>
                        </pic:blipFill>
                        <pic:spPr>
                          <a:xfrm>
                            <a:off x="0" y="0"/>
                            <a:ext cx="2950335" cy="1287544"/>
                          </a:xfrm>
                          <a:prstGeom prst="rect">
                            <a:avLst/>
                          </a:prstGeom>
                        </pic:spPr>
                      </pic:pic>
                    </a:graphicData>
                  </a:graphic>
                </wp:inline>
              </w:drawing>
            </w:r>
          </w:p>
        </w:tc>
        <w:tc>
          <w:tcPr>
            <w:tcW w:w="4128" w:type="dxa"/>
          </w:tcPr>
          <w:p w:rsidR="00943D68" w:rsidRPr="00DB4D22" w:rsidRDefault="00943D68" w:rsidP="005F6302">
            <w:pPr>
              <w:spacing w:after="0" w:line="240" w:lineRule="auto"/>
              <w:jc w:val="center"/>
              <w:rPr>
                <w:rFonts w:ascii="Times New Roman" w:hAnsi="Times New Roman" w:cs="Times New Roman"/>
                <w:sz w:val="40"/>
              </w:rPr>
            </w:pPr>
            <w:r w:rsidRPr="00DB4D22">
              <w:rPr>
                <w:rFonts w:ascii="Times New Roman" w:hAnsi="Times New Roman"/>
                <w:noProof/>
                <w:sz w:val="40"/>
                <w:lang w:eastAsia="pt-BR"/>
              </w:rPr>
              <w:drawing>
                <wp:inline distT="0" distB="0" distL="0" distR="0">
                  <wp:extent cx="2261837" cy="2072640"/>
                  <wp:effectExtent l="19050" t="0" r="5113" b="0"/>
                  <wp:docPr id="31" name="Imagem 8" descr="mfriasoficial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riasoficial_6.png"/>
                          <pic:cNvPicPr/>
                        </pic:nvPicPr>
                        <pic:blipFill>
                          <a:blip r:embed="rId15" cstate="print"/>
                          <a:stretch>
                            <a:fillRect/>
                          </a:stretch>
                        </pic:blipFill>
                        <pic:spPr>
                          <a:xfrm>
                            <a:off x="0" y="0"/>
                            <a:ext cx="2266499" cy="2076912"/>
                          </a:xfrm>
                          <a:prstGeom prst="rect">
                            <a:avLst/>
                          </a:prstGeom>
                        </pic:spPr>
                      </pic:pic>
                    </a:graphicData>
                  </a:graphic>
                </wp:inline>
              </w:drawing>
            </w:r>
          </w:p>
        </w:tc>
      </w:tr>
      <w:tr w:rsidR="00943D68" w:rsidRPr="00DB4D22" w:rsidTr="005B665C">
        <w:trPr>
          <w:trHeight w:val="2396"/>
        </w:trPr>
        <w:tc>
          <w:tcPr>
            <w:tcW w:w="5051" w:type="dxa"/>
          </w:tcPr>
          <w:p w:rsidR="00943D68" w:rsidRPr="00DB4D22" w:rsidRDefault="00943D68" w:rsidP="005F6302">
            <w:pPr>
              <w:spacing w:after="0" w:line="240" w:lineRule="auto"/>
              <w:jc w:val="center"/>
              <w:rPr>
                <w:rFonts w:ascii="Times New Roman" w:hAnsi="Times New Roman" w:cs="Times New Roman"/>
                <w:sz w:val="40"/>
              </w:rPr>
            </w:pPr>
            <w:r w:rsidRPr="00DB4D22">
              <w:rPr>
                <w:rFonts w:ascii="Times New Roman" w:hAnsi="Times New Roman"/>
                <w:noProof/>
                <w:sz w:val="40"/>
                <w:lang w:eastAsia="pt-BR"/>
              </w:rPr>
              <w:drawing>
                <wp:inline distT="0" distB="0" distL="0" distR="0">
                  <wp:extent cx="2601660" cy="1135380"/>
                  <wp:effectExtent l="19050" t="0" r="8190" b="0"/>
                  <wp:docPr id="32" name="Imagem 10" descr="andreporci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eporci_8.png"/>
                          <pic:cNvPicPr/>
                        </pic:nvPicPr>
                        <pic:blipFill>
                          <a:blip r:embed="rId16" cstate="print"/>
                          <a:stretch>
                            <a:fillRect/>
                          </a:stretch>
                        </pic:blipFill>
                        <pic:spPr>
                          <a:xfrm>
                            <a:off x="0" y="0"/>
                            <a:ext cx="2604199" cy="1136488"/>
                          </a:xfrm>
                          <a:prstGeom prst="rect">
                            <a:avLst/>
                          </a:prstGeom>
                        </pic:spPr>
                      </pic:pic>
                    </a:graphicData>
                  </a:graphic>
                </wp:inline>
              </w:drawing>
            </w:r>
          </w:p>
        </w:tc>
        <w:tc>
          <w:tcPr>
            <w:tcW w:w="4128" w:type="dxa"/>
          </w:tcPr>
          <w:p w:rsidR="00943D68" w:rsidRPr="00DB4D22" w:rsidRDefault="00943D68" w:rsidP="005F6302">
            <w:pPr>
              <w:spacing w:after="0" w:line="240" w:lineRule="auto"/>
              <w:jc w:val="center"/>
              <w:rPr>
                <w:rFonts w:ascii="Times New Roman" w:hAnsi="Times New Roman" w:cs="Times New Roman"/>
                <w:sz w:val="40"/>
              </w:rPr>
            </w:pPr>
            <w:r w:rsidRPr="00DB4D22">
              <w:rPr>
                <w:rFonts w:ascii="Times New Roman" w:hAnsi="Times New Roman"/>
                <w:noProof/>
                <w:sz w:val="40"/>
                <w:lang w:eastAsia="pt-BR"/>
              </w:rPr>
              <w:drawing>
                <wp:inline distT="0" distB="0" distL="0" distR="0">
                  <wp:extent cx="2207829" cy="1529531"/>
                  <wp:effectExtent l="19050" t="0" r="1971" b="0"/>
                  <wp:docPr id="33" name="Imagem 11" descr="samiabomfim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iabomfim_9.png"/>
                          <pic:cNvPicPr/>
                        </pic:nvPicPr>
                        <pic:blipFill>
                          <a:blip r:embed="rId17" cstate="print"/>
                          <a:stretch>
                            <a:fillRect/>
                          </a:stretch>
                        </pic:blipFill>
                        <pic:spPr>
                          <a:xfrm>
                            <a:off x="0" y="0"/>
                            <a:ext cx="2211154" cy="1531835"/>
                          </a:xfrm>
                          <a:prstGeom prst="rect">
                            <a:avLst/>
                          </a:prstGeom>
                        </pic:spPr>
                      </pic:pic>
                    </a:graphicData>
                  </a:graphic>
                </wp:inline>
              </w:drawing>
            </w:r>
          </w:p>
        </w:tc>
      </w:tr>
      <w:tr w:rsidR="00943D68" w:rsidRPr="00DB4D22" w:rsidTr="00D126EE">
        <w:trPr>
          <w:trHeight w:val="3531"/>
        </w:trPr>
        <w:tc>
          <w:tcPr>
            <w:tcW w:w="5051" w:type="dxa"/>
          </w:tcPr>
          <w:p w:rsidR="00943D68" w:rsidRPr="00DB4D22" w:rsidRDefault="00943D68" w:rsidP="005F6302">
            <w:pPr>
              <w:spacing w:after="0" w:line="240" w:lineRule="auto"/>
              <w:jc w:val="center"/>
              <w:rPr>
                <w:rFonts w:ascii="Times New Roman" w:hAnsi="Times New Roman" w:cs="Times New Roman"/>
                <w:sz w:val="40"/>
              </w:rPr>
            </w:pPr>
            <w:r w:rsidRPr="00DB4D22">
              <w:rPr>
                <w:rFonts w:ascii="Times New Roman" w:hAnsi="Times New Roman"/>
                <w:noProof/>
                <w:sz w:val="40"/>
                <w:lang w:eastAsia="pt-BR"/>
              </w:rPr>
              <w:drawing>
                <wp:inline distT="0" distB="0" distL="0" distR="0">
                  <wp:extent cx="2175510" cy="2124171"/>
                  <wp:effectExtent l="19050" t="0" r="0" b="0"/>
                  <wp:docPr id="34" name="Imagem 12" descr="mfriasoficial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riasoficial_10.png"/>
                          <pic:cNvPicPr/>
                        </pic:nvPicPr>
                        <pic:blipFill>
                          <a:blip r:embed="rId18" cstate="print"/>
                          <a:stretch>
                            <a:fillRect/>
                          </a:stretch>
                        </pic:blipFill>
                        <pic:spPr>
                          <a:xfrm>
                            <a:off x="0" y="0"/>
                            <a:ext cx="2178813" cy="2127396"/>
                          </a:xfrm>
                          <a:prstGeom prst="rect">
                            <a:avLst/>
                          </a:prstGeom>
                        </pic:spPr>
                      </pic:pic>
                    </a:graphicData>
                  </a:graphic>
                </wp:inline>
              </w:drawing>
            </w:r>
          </w:p>
        </w:tc>
        <w:tc>
          <w:tcPr>
            <w:tcW w:w="4128" w:type="dxa"/>
          </w:tcPr>
          <w:p w:rsidR="00943D68" w:rsidRPr="00DB4D22" w:rsidRDefault="00943D68" w:rsidP="005F6302">
            <w:pPr>
              <w:spacing w:after="0" w:line="240" w:lineRule="auto"/>
              <w:jc w:val="center"/>
              <w:rPr>
                <w:rFonts w:ascii="Times New Roman" w:hAnsi="Times New Roman" w:cs="Times New Roman"/>
                <w:sz w:val="40"/>
              </w:rPr>
            </w:pPr>
            <w:r w:rsidRPr="00DB4D22">
              <w:rPr>
                <w:rFonts w:ascii="Times New Roman" w:hAnsi="Times New Roman"/>
                <w:noProof/>
                <w:sz w:val="40"/>
                <w:lang w:eastAsia="pt-BR"/>
              </w:rPr>
              <w:drawing>
                <wp:inline distT="0" distB="0" distL="0" distR="0">
                  <wp:extent cx="2087434" cy="2296270"/>
                  <wp:effectExtent l="19050" t="0" r="8066" b="0"/>
                  <wp:docPr id="35" name="Imagem 27" descr="BolsonaroSP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sonaroSP_11.png"/>
                          <pic:cNvPicPr/>
                        </pic:nvPicPr>
                        <pic:blipFill>
                          <a:blip r:embed="rId19" cstate="print"/>
                          <a:stretch>
                            <a:fillRect/>
                          </a:stretch>
                        </pic:blipFill>
                        <pic:spPr>
                          <a:xfrm>
                            <a:off x="0" y="0"/>
                            <a:ext cx="2089855" cy="2298933"/>
                          </a:xfrm>
                          <a:prstGeom prst="rect">
                            <a:avLst/>
                          </a:prstGeom>
                        </pic:spPr>
                      </pic:pic>
                    </a:graphicData>
                  </a:graphic>
                </wp:inline>
              </w:drawing>
            </w:r>
          </w:p>
        </w:tc>
      </w:tr>
    </w:tbl>
    <w:p w:rsidR="00943D68" w:rsidRPr="005B665C" w:rsidRDefault="00771AA6" w:rsidP="005F6302">
      <w:pPr>
        <w:spacing w:after="0" w:line="360" w:lineRule="auto"/>
        <w:jc w:val="both"/>
        <w:rPr>
          <w:rFonts w:ascii="Times New Roman" w:hAnsi="Times New Roman"/>
          <w:b/>
          <w:sz w:val="24"/>
          <w:szCs w:val="24"/>
        </w:rPr>
      </w:pPr>
      <w:r>
        <w:rPr>
          <w:rFonts w:ascii="Times New Roman" w:hAnsi="Times New Roman"/>
          <w:b/>
          <w:sz w:val="24"/>
          <w:szCs w:val="24"/>
        </w:rPr>
        <w:br w:type="textWrapping" w:clear="all"/>
      </w:r>
      <w:r w:rsidR="00F500A5" w:rsidRPr="005B665C">
        <w:rPr>
          <w:rFonts w:ascii="Times New Roman" w:hAnsi="Times New Roman"/>
          <w:b/>
          <w:sz w:val="24"/>
          <w:szCs w:val="24"/>
        </w:rPr>
        <w:t xml:space="preserve">4.5 </w:t>
      </w:r>
      <w:r w:rsidR="005B665C">
        <w:rPr>
          <w:rFonts w:ascii="Times New Roman" w:hAnsi="Times New Roman"/>
          <w:b/>
          <w:sz w:val="24"/>
          <w:szCs w:val="24"/>
        </w:rPr>
        <w:t xml:space="preserve"> </w:t>
      </w:r>
      <w:r w:rsidR="00B80856">
        <w:rPr>
          <w:rFonts w:ascii="Times New Roman" w:hAnsi="Times New Roman"/>
          <w:b/>
          <w:sz w:val="24"/>
          <w:szCs w:val="24"/>
        </w:rPr>
        <w:t xml:space="preserve"> </w:t>
      </w:r>
      <w:r w:rsidR="00943D68" w:rsidRPr="005B665C">
        <w:rPr>
          <w:rFonts w:ascii="Times New Roman" w:hAnsi="Times New Roman"/>
          <w:b/>
          <w:sz w:val="24"/>
          <w:szCs w:val="24"/>
        </w:rPr>
        <w:t>Qual foi o tweet com mais retweet sobre a Lei Aldir Blanc?</w:t>
      </w:r>
    </w:p>
    <w:p w:rsidR="00D126EE" w:rsidRDefault="00943D68" w:rsidP="00575F9D">
      <w:pPr>
        <w:spacing w:after="0" w:line="360" w:lineRule="auto"/>
        <w:jc w:val="both"/>
        <w:rPr>
          <w:rFonts w:ascii="Times New Roman" w:hAnsi="Times New Roman"/>
          <w:noProof/>
          <w:sz w:val="24"/>
          <w:szCs w:val="24"/>
          <w:lang w:eastAsia="pt-BR"/>
        </w:rPr>
      </w:pPr>
      <w:r w:rsidRPr="00DB4D22">
        <w:rPr>
          <w:rFonts w:ascii="Times New Roman" w:hAnsi="Times New Roman"/>
          <w:sz w:val="24"/>
          <w:szCs w:val="24"/>
        </w:rPr>
        <w:t xml:space="preserve">           Na tabela 5, a seguir, são indicados os dez tweets com as maiores quantidades de retweets sobre a L</w:t>
      </w:r>
      <w:r w:rsidR="00575F9D">
        <w:rPr>
          <w:rFonts w:ascii="Times New Roman" w:hAnsi="Times New Roman"/>
          <w:sz w:val="24"/>
          <w:szCs w:val="24"/>
        </w:rPr>
        <w:t>AB</w:t>
      </w:r>
      <w:r w:rsidRPr="00DB4D22">
        <w:rPr>
          <w:rFonts w:ascii="Times New Roman" w:hAnsi="Times New Roman"/>
          <w:sz w:val="24"/>
          <w:szCs w:val="24"/>
        </w:rPr>
        <w:t>. Resultados semelhantes obtidos com a análise anterior. Nessa tabela, C</w:t>
      </w:r>
      <w:r w:rsidRPr="00DB4D22">
        <w:rPr>
          <w:rFonts w:ascii="Times New Roman" w:eastAsia="Times New Roman" w:hAnsi="Times New Roman"/>
          <w:sz w:val="24"/>
          <w:szCs w:val="24"/>
          <w:lang w:eastAsia="pt-BR"/>
        </w:rPr>
        <w:t xml:space="preserve">arla Zambelli e Mário Frias aparecem com a maior </w:t>
      </w:r>
      <w:r w:rsidRPr="00DB4D22">
        <w:rPr>
          <w:rFonts w:ascii="Times New Roman" w:hAnsi="Times New Roman"/>
          <w:sz w:val="24"/>
          <w:szCs w:val="24"/>
        </w:rPr>
        <w:t>quantidade de r</w:t>
      </w:r>
      <w:r w:rsidR="00685AD6">
        <w:rPr>
          <w:rFonts w:ascii="Times New Roman" w:hAnsi="Times New Roman"/>
          <w:sz w:val="24"/>
          <w:szCs w:val="24"/>
        </w:rPr>
        <w:t>e</w:t>
      </w:r>
      <w:r w:rsidRPr="00DB4D22">
        <w:rPr>
          <w:rFonts w:ascii="Times New Roman" w:hAnsi="Times New Roman"/>
          <w:sz w:val="24"/>
          <w:szCs w:val="24"/>
        </w:rPr>
        <w:t xml:space="preserve">tweets. Isso indica uma possível ideia de guerra cultural. </w:t>
      </w:r>
      <w:r w:rsidRPr="00DB4D22">
        <w:rPr>
          <w:rFonts w:ascii="Times New Roman" w:hAnsi="Times New Roman"/>
          <w:noProof/>
          <w:sz w:val="24"/>
          <w:szCs w:val="24"/>
          <w:lang w:eastAsia="pt-BR"/>
        </w:rPr>
        <w:t>Nessas mensagens postadas no Twiter, a deputada federal Carla Zambelli, o Secretário Especial da Cultura Mário Frias e o capitão da PM da Bahia, que é o  Secretário de Fomento e Incentivo à Cultura, André Porciúncula, além de fazerem uma campanha contrária à perenidade da Lei Aldir Blanc (PL 1518/2021) e à Lei Paulo Gustavo (PL 73/2021) , defenderam o veto do presidente da República Jair Bolsonaro à prorrogação de prazo para o uso residual da L</w:t>
      </w:r>
      <w:r w:rsidR="00F97C72">
        <w:rPr>
          <w:rFonts w:ascii="Times New Roman" w:hAnsi="Times New Roman"/>
          <w:noProof/>
          <w:sz w:val="24"/>
          <w:szCs w:val="24"/>
          <w:lang w:eastAsia="pt-BR"/>
        </w:rPr>
        <w:t>AB</w:t>
      </w:r>
      <w:r w:rsidRPr="00DB4D22">
        <w:rPr>
          <w:rFonts w:ascii="Times New Roman" w:hAnsi="Times New Roman"/>
          <w:noProof/>
          <w:sz w:val="24"/>
          <w:szCs w:val="24"/>
          <w:lang w:eastAsia="pt-BR"/>
        </w:rPr>
        <w:t xml:space="preserve"> pelos estados e municípios. Em contraposição, o deputado federal Marcelo Freixo comemorou, no dia 01/06/2021, a d</w:t>
      </w:r>
      <w:r w:rsidRPr="00DB4D22">
        <w:rPr>
          <w:rFonts w:ascii="Times New Roman" w:eastAsia="Times New Roman" w:hAnsi="Times New Roman"/>
          <w:color w:val="000000"/>
          <w:sz w:val="24"/>
          <w:szCs w:val="24"/>
          <w:lang w:eastAsia="pt-BR"/>
        </w:rPr>
        <w:t>errubada dos vetos de Bolsonaro à L</w:t>
      </w:r>
      <w:r w:rsidR="00F97C72">
        <w:rPr>
          <w:rFonts w:ascii="Times New Roman" w:eastAsia="Times New Roman" w:hAnsi="Times New Roman"/>
          <w:color w:val="000000"/>
          <w:sz w:val="24"/>
          <w:szCs w:val="24"/>
          <w:lang w:eastAsia="pt-BR"/>
        </w:rPr>
        <w:t>AB</w:t>
      </w:r>
      <w:r w:rsidR="00CF1274">
        <w:rPr>
          <w:rFonts w:ascii="Times New Roman" w:eastAsia="Times New Roman" w:hAnsi="Times New Roman"/>
          <w:color w:val="000000"/>
          <w:sz w:val="24"/>
          <w:szCs w:val="24"/>
          <w:lang w:eastAsia="pt-BR"/>
        </w:rPr>
        <w:t>, na Câmara dos Deputados</w:t>
      </w:r>
      <w:r w:rsidRPr="00DB4D22">
        <w:rPr>
          <w:rFonts w:ascii="Times New Roman" w:eastAsia="Times New Roman" w:hAnsi="Times New Roman"/>
          <w:color w:val="000000"/>
          <w:sz w:val="24"/>
          <w:szCs w:val="24"/>
          <w:lang w:eastAsia="pt-BR"/>
        </w:rPr>
        <w:t xml:space="preserve">. </w:t>
      </w:r>
      <w:r w:rsidRPr="00DB4D22">
        <w:rPr>
          <w:rFonts w:ascii="Times New Roman" w:hAnsi="Times New Roman"/>
          <w:noProof/>
          <w:sz w:val="24"/>
          <w:szCs w:val="24"/>
          <w:lang w:eastAsia="pt-BR"/>
        </w:rPr>
        <w:t>No dia 27/04/2021, Carla Zambelli menciona que “três deputados do PCdoB com o apoio de certos artistas querem tornar PERMANENTES os gastos da Lei Aldir Blanc (.</w:t>
      </w:r>
      <w:r w:rsidR="00F97C72">
        <w:rPr>
          <w:rFonts w:ascii="Times New Roman" w:hAnsi="Times New Roman"/>
          <w:noProof/>
          <w:sz w:val="24"/>
          <w:szCs w:val="24"/>
          <w:lang w:eastAsia="pt-BR"/>
        </w:rPr>
        <w:t>.</w:t>
      </w:r>
      <w:r w:rsidRPr="00DB4D22">
        <w:rPr>
          <w:rFonts w:ascii="Times New Roman" w:hAnsi="Times New Roman"/>
          <w:noProof/>
          <w:sz w:val="24"/>
          <w:szCs w:val="24"/>
          <w:lang w:eastAsia="pt-BR"/>
        </w:rPr>
        <w:t>.) Lutaremos CONTRA”. E André Porciúncula, no dia 16/12/2021, considera: “</w:t>
      </w:r>
      <w:r w:rsidRPr="00DB4D22">
        <w:rPr>
          <w:rFonts w:ascii="Times New Roman" w:eastAsia="Times New Roman" w:hAnsi="Times New Roman"/>
          <w:color w:val="000000"/>
          <w:sz w:val="24"/>
          <w:szCs w:val="24"/>
          <w:lang w:eastAsia="pt-BR"/>
        </w:rPr>
        <w:t xml:space="preserve">Vergonhoso a urgência do PL Paulo Gustavo, manobra petista para burlar o rito normal, passar sem obstrução. Igualmente vergonhoso foi a urgência do PL que visa eternizar a Aldir Blanc também passar em votação simbólica e sem obstrução”. </w:t>
      </w:r>
      <w:r w:rsidRPr="00DB4D22">
        <w:rPr>
          <w:rFonts w:ascii="Times New Roman" w:hAnsi="Times New Roman"/>
          <w:noProof/>
          <w:sz w:val="24"/>
          <w:szCs w:val="24"/>
          <w:lang w:eastAsia="pt-BR"/>
        </w:rPr>
        <w:t xml:space="preserve">Porciúncula tem se projetado nas redes sociais como o responsável por acabar com o que chama de “mamata” de artistas de esquerda com recursos da Lei Rouanet e uma “caça” aos comunistas “infiltrados” nas artes. Ao mesmo tempo, defende que a arte cristã ganhe espaço no fomento oficial. </w:t>
      </w:r>
      <w:r w:rsidR="005B665C">
        <w:rPr>
          <w:rFonts w:ascii="Times New Roman" w:hAnsi="Times New Roman"/>
          <w:noProof/>
          <w:sz w:val="24"/>
          <w:szCs w:val="24"/>
          <w:lang w:eastAsia="pt-BR"/>
        </w:rPr>
        <w:t xml:space="preserve"> </w:t>
      </w:r>
      <w:r w:rsidRPr="00DB4D22">
        <w:rPr>
          <w:rFonts w:ascii="Times New Roman" w:hAnsi="Times New Roman"/>
          <w:noProof/>
          <w:sz w:val="24"/>
          <w:szCs w:val="24"/>
          <w:lang w:eastAsia="pt-BR"/>
        </w:rPr>
        <w:t xml:space="preserve">Assim como Porciúncula, Mário Frias adota essa tática de guerrilha do bolsonarismo digital e é também seguidor do escritor Olavo de Carvalho, orientado por uma permanente “guerra cultural” contra a esquerda. </w:t>
      </w:r>
    </w:p>
    <w:p w:rsidR="00943D68" w:rsidRPr="00DB4D22" w:rsidRDefault="00D126EE" w:rsidP="00575F9D">
      <w:pPr>
        <w:spacing w:after="0" w:line="360" w:lineRule="auto"/>
        <w:jc w:val="both"/>
        <w:rPr>
          <w:rFonts w:ascii="Times New Roman" w:hAnsi="Times New Roman"/>
          <w:noProof/>
          <w:sz w:val="24"/>
          <w:szCs w:val="24"/>
          <w:lang w:eastAsia="pt-BR"/>
        </w:rPr>
      </w:pPr>
      <w:r>
        <w:rPr>
          <w:rFonts w:ascii="Times New Roman" w:hAnsi="Times New Roman"/>
          <w:noProof/>
          <w:sz w:val="24"/>
          <w:szCs w:val="24"/>
          <w:lang w:eastAsia="pt-BR"/>
        </w:rPr>
        <w:t xml:space="preserve">        </w:t>
      </w:r>
      <w:r w:rsidR="00943D68" w:rsidRPr="00DB4D22">
        <w:rPr>
          <w:rFonts w:ascii="Times New Roman" w:hAnsi="Times New Roman"/>
          <w:noProof/>
          <w:sz w:val="24"/>
          <w:szCs w:val="24"/>
          <w:lang w:eastAsia="pt-BR"/>
        </w:rPr>
        <w:t>E Carla Zambelli é uma das fundadoras do movimento Nas Ruas, focado no combate à corrupção e ganhou notoriedade por trabalhar para o impeachment da presidenta Dilma Rousseff. Tornou-se conhecida também por espalhar notícias falsas sobre a covid-19 e deturpar fatos sobre a vacina.</w:t>
      </w:r>
      <w:r w:rsidR="005B665C">
        <w:rPr>
          <w:rFonts w:ascii="Times New Roman" w:hAnsi="Times New Roman"/>
          <w:noProof/>
          <w:sz w:val="24"/>
          <w:szCs w:val="24"/>
          <w:lang w:eastAsia="pt-BR"/>
        </w:rPr>
        <w:t xml:space="preserve"> </w:t>
      </w:r>
      <w:r w:rsidR="006D55FD" w:rsidRPr="00DB4D22">
        <w:rPr>
          <w:rFonts w:ascii="Times New Roman" w:hAnsi="Times New Roman"/>
          <w:noProof/>
          <w:sz w:val="24"/>
          <w:szCs w:val="24"/>
          <w:lang w:eastAsia="pt-BR"/>
        </w:rPr>
        <w:t>Identificamos,</w:t>
      </w:r>
      <w:r w:rsidR="00943D68" w:rsidRPr="00DB4D22">
        <w:rPr>
          <w:rFonts w:ascii="Times New Roman" w:hAnsi="Times New Roman"/>
          <w:noProof/>
          <w:sz w:val="24"/>
          <w:szCs w:val="24"/>
          <w:lang w:eastAsia="pt-BR"/>
        </w:rPr>
        <w:t xml:space="preserve"> nessas postagens</w:t>
      </w:r>
      <w:r w:rsidR="006D55FD" w:rsidRPr="00DB4D22">
        <w:rPr>
          <w:rFonts w:ascii="Times New Roman" w:hAnsi="Times New Roman"/>
          <w:noProof/>
          <w:sz w:val="24"/>
          <w:szCs w:val="24"/>
          <w:lang w:eastAsia="pt-BR"/>
        </w:rPr>
        <w:t>,</w:t>
      </w:r>
      <w:r w:rsidR="00943D68" w:rsidRPr="00DB4D22">
        <w:rPr>
          <w:rFonts w:ascii="Times New Roman" w:hAnsi="Times New Roman"/>
          <w:noProof/>
          <w:sz w:val="24"/>
          <w:szCs w:val="24"/>
          <w:lang w:eastAsia="pt-BR"/>
        </w:rPr>
        <w:t xml:space="preserve"> o uso excessivo das redes sociais. </w:t>
      </w:r>
    </w:p>
    <w:tbl>
      <w:tblPr>
        <w:tblW w:w="9215" w:type="dxa"/>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35"/>
        <w:gridCol w:w="1559"/>
        <w:gridCol w:w="5369"/>
        <w:gridCol w:w="1152"/>
      </w:tblGrid>
      <w:tr w:rsidR="00943D68" w:rsidRPr="00575F9D" w:rsidTr="00F97C72">
        <w:trPr>
          <w:trHeight w:val="255"/>
        </w:trPr>
        <w:tc>
          <w:tcPr>
            <w:tcW w:w="9215" w:type="dxa"/>
            <w:gridSpan w:val="4"/>
            <w:tcBorders>
              <w:top w:val="nil"/>
              <w:left w:val="nil"/>
              <w:bottom w:val="single" w:sz="4" w:space="0" w:color="auto"/>
              <w:right w:val="nil"/>
            </w:tcBorders>
            <w:shd w:val="clear" w:color="auto" w:fill="auto"/>
            <w:noWrap/>
            <w:vAlign w:val="bottom"/>
            <w:hideMark/>
          </w:tcPr>
          <w:p w:rsidR="00943D68" w:rsidRPr="00575F9D" w:rsidRDefault="00943D68" w:rsidP="00575F9D">
            <w:pPr>
              <w:spacing w:after="0" w:line="240" w:lineRule="auto"/>
              <w:jc w:val="center"/>
              <w:rPr>
                <w:rFonts w:ascii="Times New Roman" w:eastAsia="Times New Roman" w:hAnsi="Times New Roman"/>
                <w:b/>
                <w:bCs/>
                <w:color w:val="000000"/>
                <w:sz w:val="20"/>
                <w:szCs w:val="20"/>
                <w:lang w:eastAsia="pt-BR"/>
              </w:rPr>
            </w:pPr>
            <w:r w:rsidRPr="00575F9D">
              <w:rPr>
                <w:rFonts w:ascii="Times New Roman" w:hAnsi="Times New Roman"/>
                <w:b/>
                <w:noProof/>
                <w:sz w:val="20"/>
                <w:szCs w:val="20"/>
                <w:lang w:eastAsia="pt-BR"/>
              </w:rPr>
              <w:t xml:space="preserve">Tabela 5 – os </w:t>
            </w:r>
            <w:r w:rsidRPr="00575F9D">
              <w:rPr>
                <w:rFonts w:ascii="Times New Roman" w:hAnsi="Times New Roman"/>
                <w:b/>
                <w:sz w:val="20"/>
                <w:szCs w:val="20"/>
              </w:rPr>
              <w:t>dez tweets com as maiores quantidades de retweets sobre a Lei Aldir Blanc.</w:t>
            </w:r>
          </w:p>
        </w:tc>
      </w:tr>
      <w:tr w:rsidR="00943D68" w:rsidRPr="00DB4D22" w:rsidTr="00F97C72">
        <w:trPr>
          <w:trHeight w:val="255"/>
        </w:trPr>
        <w:tc>
          <w:tcPr>
            <w:tcW w:w="1135" w:type="dxa"/>
            <w:tcBorders>
              <w:top w:val="single" w:sz="4" w:space="0" w:color="auto"/>
            </w:tcBorders>
            <w:shd w:val="clear" w:color="auto" w:fill="auto"/>
            <w:noWrap/>
            <w:vAlign w:val="bottom"/>
            <w:hideMark/>
          </w:tcPr>
          <w:p w:rsidR="00943D68" w:rsidRPr="00DB4D22" w:rsidRDefault="00943D68" w:rsidP="00575F9D">
            <w:pPr>
              <w:spacing w:after="0" w:line="240" w:lineRule="auto"/>
              <w:jc w:val="center"/>
              <w:rPr>
                <w:rFonts w:ascii="Times New Roman" w:eastAsia="Times New Roman" w:hAnsi="Times New Roman"/>
                <w:b/>
                <w:bCs/>
                <w:color w:val="000000"/>
                <w:sz w:val="20"/>
                <w:szCs w:val="20"/>
                <w:lang w:eastAsia="pt-BR"/>
              </w:rPr>
            </w:pPr>
            <w:r w:rsidRPr="00DB4D22">
              <w:rPr>
                <w:rFonts w:ascii="Times New Roman" w:eastAsia="Times New Roman" w:hAnsi="Times New Roman"/>
                <w:b/>
                <w:bCs/>
                <w:color w:val="000000"/>
                <w:sz w:val="20"/>
                <w:szCs w:val="20"/>
                <w:lang w:eastAsia="pt-BR"/>
              </w:rPr>
              <w:t>Data de criação</w:t>
            </w:r>
          </w:p>
        </w:tc>
        <w:tc>
          <w:tcPr>
            <w:tcW w:w="1559" w:type="dxa"/>
            <w:tcBorders>
              <w:top w:val="single" w:sz="4" w:space="0" w:color="auto"/>
            </w:tcBorders>
            <w:shd w:val="clear" w:color="auto" w:fill="auto"/>
            <w:noWrap/>
            <w:vAlign w:val="bottom"/>
            <w:hideMark/>
          </w:tcPr>
          <w:p w:rsidR="00943D68" w:rsidRPr="00DB4D22" w:rsidRDefault="00943D68" w:rsidP="00575F9D">
            <w:pPr>
              <w:spacing w:after="0" w:line="240" w:lineRule="auto"/>
              <w:jc w:val="center"/>
              <w:rPr>
                <w:rFonts w:ascii="Times New Roman" w:eastAsia="Times New Roman" w:hAnsi="Times New Roman"/>
                <w:b/>
                <w:bCs/>
                <w:color w:val="000000"/>
                <w:sz w:val="20"/>
                <w:szCs w:val="20"/>
                <w:lang w:eastAsia="pt-BR"/>
              </w:rPr>
            </w:pPr>
            <w:r w:rsidRPr="00DB4D22">
              <w:rPr>
                <w:rFonts w:ascii="Times New Roman" w:eastAsia="Times New Roman" w:hAnsi="Times New Roman"/>
                <w:b/>
                <w:bCs/>
                <w:color w:val="000000"/>
                <w:sz w:val="20"/>
                <w:szCs w:val="20"/>
                <w:lang w:eastAsia="pt-BR"/>
              </w:rPr>
              <w:t>Autor</w:t>
            </w:r>
          </w:p>
        </w:tc>
        <w:tc>
          <w:tcPr>
            <w:tcW w:w="5369" w:type="dxa"/>
            <w:tcBorders>
              <w:top w:val="single" w:sz="4" w:space="0" w:color="auto"/>
            </w:tcBorders>
            <w:shd w:val="clear" w:color="auto" w:fill="auto"/>
            <w:vAlign w:val="bottom"/>
            <w:hideMark/>
          </w:tcPr>
          <w:p w:rsidR="00943D68" w:rsidRPr="00DB4D22" w:rsidRDefault="00943D68" w:rsidP="00575F9D">
            <w:pPr>
              <w:spacing w:after="0" w:line="240" w:lineRule="auto"/>
              <w:jc w:val="center"/>
              <w:rPr>
                <w:rFonts w:ascii="Times New Roman" w:eastAsia="Times New Roman" w:hAnsi="Times New Roman"/>
                <w:b/>
                <w:bCs/>
                <w:color w:val="000000"/>
                <w:sz w:val="20"/>
                <w:szCs w:val="20"/>
                <w:lang w:eastAsia="pt-BR"/>
              </w:rPr>
            </w:pPr>
            <w:r w:rsidRPr="00DB4D22">
              <w:rPr>
                <w:rFonts w:ascii="Times New Roman" w:eastAsia="Times New Roman" w:hAnsi="Times New Roman"/>
                <w:b/>
                <w:bCs/>
                <w:color w:val="000000"/>
                <w:sz w:val="20"/>
                <w:szCs w:val="20"/>
                <w:lang w:eastAsia="pt-BR"/>
              </w:rPr>
              <w:t>Texto</w:t>
            </w:r>
          </w:p>
        </w:tc>
        <w:tc>
          <w:tcPr>
            <w:tcW w:w="1152" w:type="dxa"/>
            <w:tcBorders>
              <w:top w:val="single" w:sz="4" w:space="0" w:color="auto"/>
            </w:tcBorders>
            <w:shd w:val="clear" w:color="auto" w:fill="auto"/>
            <w:noWrap/>
            <w:vAlign w:val="bottom"/>
            <w:hideMark/>
          </w:tcPr>
          <w:p w:rsidR="00943D68" w:rsidRPr="00DB4D22" w:rsidRDefault="00943D68" w:rsidP="00575F9D">
            <w:pPr>
              <w:spacing w:after="0" w:line="240" w:lineRule="auto"/>
              <w:jc w:val="center"/>
              <w:rPr>
                <w:rFonts w:ascii="Times New Roman" w:eastAsia="Times New Roman" w:hAnsi="Times New Roman"/>
                <w:b/>
                <w:bCs/>
                <w:color w:val="000000"/>
                <w:sz w:val="20"/>
                <w:szCs w:val="20"/>
                <w:lang w:eastAsia="pt-BR"/>
              </w:rPr>
            </w:pPr>
            <w:r w:rsidRPr="00DB4D22">
              <w:rPr>
                <w:rFonts w:ascii="Times New Roman" w:eastAsia="Times New Roman" w:hAnsi="Times New Roman"/>
                <w:b/>
                <w:bCs/>
                <w:color w:val="000000"/>
                <w:sz w:val="20"/>
                <w:szCs w:val="20"/>
                <w:lang w:eastAsia="pt-BR"/>
              </w:rPr>
              <w:t>Quantidade de retweet</w:t>
            </w:r>
          </w:p>
        </w:tc>
      </w:tr>
      <w:tr w:rsidR="00943D68" w:rsidRPr="00DB4D22" w:rsidTr="005F6302">
        <w:trPr>
          <w:trHeight w:val="1466"/>
        </w:trPr>
        <w:tc>
          <w:tcPr>
            <w:tcW w:w="1135" w:type="dxa"/>
            <w:shd w:val="clear" w:color="auto" w:fill="auto"/>
            <w:noWrap/>
            <w:vAlign w:val="bottom"/>
            <w:hideMark/>
          </w:tcPr>
          <w:p w:rsidR="00943D68" w:rsidRPr="00DB4D22" w:rsidRDefault="00943D68" w:rsidP="00575F9D">
            <w:pPr>
              <w:spacing w:after="0" w:line="240" w:lineRule="auto"/>
              <w:jc w:val="right"/>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27/04/2021</w:t>
            </w:r>
          </w:p>
        </w:tc>
        <w:tc>
          <w:tcPr>
            <w:tcW w:w="1559" w:type="dxa"/>
            <w:shd w:val="clear" w:color="auto" w:fill="auto"/>
            <w:noWrap/>
            <w:vAlign w:val="bottom"/>
            <w:hideMark/>
          </w:tcPr>
          <w:p w:rsidR="00943D68" w:rsidRPr="00DB4D22" w:rsidRDefault="00943D68" w:rsidP="00575F9D">
            <w:pPr>
              <w:spacing w:after="0" w:line="240" w:lineRule="auto"/>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CarlaZambelli38</w:t>
            </w:r>
          </w:p>
        </w:tc>
        <w:tc>
          <w:tcPr>
            <w:tcW w:w="5369" w:type="dxa"/>
            <w:shd w:val="clear" w:color="auto" w:fill="auto"/>
            <w:vAlign w:val="bottom"/>
            <w:hideMark/>
          </w:tcPr>
          <w:p w:rsidR="005F6302" w:rsidRDefault="00943D68" w:rsidP="00575F9D">
            <w:pPr>
              <w:spacing w:after="0" w:line="240" w:lineRule="auto"/>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Atenção: três deputados do PCdoB, com apoio de certos artistas, querem tornar PERMANENTES os gastos da Lei Aldir Blanc (que foi necessária por conta da pandemia, mas nada justifica torná-la permanente quando já temos a Rouanet), ao custo de R$ 3 BILHÕES ao ano.</w:t>
            </w:r>
          </w:p>
          <w:p w:rsidR="00943D68" w:rsidRPr="00DB4D22" w:rsidRDefault="00943D68" w:rsidP="00575F9D">
            <w:pPr>
              <w:spacing w:after="0" w:line="240" w:lineRule="auto"/>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Lutaremos CONTRA.</w:t>
            </w:r>
          </w:p>
        </w:tc>
        <w:tc>
          <w:tcPr>
            <w:tcW w:w="1152" w:type="dxa"/>
            <w:shd w:val="clear" w:color="auto" w:fill="auto"/>
            <w:noWrap/>
            <w:vAlign w:val="bottom"/>
            <w:hideMark/>
          </w:tcPr>
          <w:p w:rsidR="00943D68" w:rsidRPr="00DB4D22" w:rsidRDefault="00943D68" w:rsidP="00575F9D">
            <w:pPr>
              <w:spacing w:after="0" w:line="240" w:lineRule="auto"/>
              <w:jc w:val="center"/>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3349</w:t>
            </w:r>
          </w:p>
        </w:tc>
      </w:tr>
      <w:tr w:rsidR="00943D68" w:rsidRPr="00DB4D22" w:rsidTr="00F97C72">
        <w:trPr>
          <w:trHeight w:val="1020"/>
        </w:trPr>
        <w:tc>
          <w:tcPr>
            <w:tcW w:w="1135" w:type="dxa"/>
            <w:shd w:val="clear" w:color="auto" w:fill="auto"/>
            <w:noWrap/>
            <w:vAlign w:val="bottom"/>
            <w:hideMark/>
          </w:tcPr>
          <w:p w:rsidR="00943D68" w:rsidRPr="00DB4D22" w:rsidRDefault="00943D68" w:rsidP="00575F9D">
            <w:pPr>
              <w:spacing w:after="0" w:line="240" w:lineRule="auto"/>
              <w:jc w:val="right"/>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14/05/2021</w:t>
            </w:r>
          </w:p>
        </w:tc>
        <w:tc>
          <w:tcPr>
            <w:tcW w:w="1559" w:type="dxa"/>
            <w:shd w:val="clear" w:color="auto" w:fill="auto"/>
            <w:noWrap/>
            <w:vAlign w:val="bottom"/>
            <w:hideMark/>
          </w:tcPr>
          <w:p w:rsidR="00943D68" w:rsidRPr="00DB4D22" w:rsidRDefault="00943D68" w:rsidP="00575F9D">
            <w:pPr>
              <w:spacing w:after="0" w:line="240" w:lineRule="auto"/>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mfriasoficial</w:t>
            </w:r>
          </w:p>
        </w:tc>
        <w:tc>
          <w:tcPr>
            <w:tcW w:w="5369" w:type="dxa"/>
            <w:shd w:val="clear" w:color="auto" w:fill="auto"/>
            <w:vAlign w:val="bottom"/>
            <w:hideMark/>
          </w:tcPr>
          <w:p w:rsidR="00943D68" w:rsidRPr="00DB4D22" w:rsidRDefault="00943D68" w:rsidP="00575F9D">
            <w:pPr>
              <w:spacing w:after="0" w:line="240" w:lineRule="auto"/>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 xml:space="preserve">É lamentável que os recursos, repassados devido a imposição da Lei Aldir Blanc, sejam usados para fins políticos/ideológicos, e não para seu real motivo, o financiamento da cultura. </w:t>
            </w:r>
            <w:hyperlink r:id="rId20" w:history="1">
              <w:r w:rsidR="00FD5A5F" w:rsidRPr="008E2502">
                <w:rPr>
                  <w:rStyle w:val="Hyperlink"/>
                  <w:rFonts w:ascii="Times New Roman" w:eastAsia="Times New Roman" w:hAnsi="Times New Roman"/>
                  <w:sz w:val="20"/>
                  <w:szCs w:val="20"/>
                  <w:lang w:eastAsia="pt-BR"/>
                </w:rPr>
                <w:t>https://t.co/PpGjif0t00</w:t>
              </w:r>
            </w:hyperlink>
          </w:p>
        </w:tc>
        <w:tc>
          <w:tcPr>
            <w:tcW w:w="1152" w:type="dxa"/>
            <w:shd w:val="clear" w:color="auto" w:fill="auto"/>
            <w:noWrap/>
            <w:vAlign w:val="bottom"/>
            <w:hideMark/>
          </w:tcPr>
          <w:p w:rsidR="00943D68" w:rsidRPr="00DB4D22" w:rsidRDefault="00943D68" w:rsidP="00575F9D">
            <w:pPr>
              <w:spacing w:after="0" w:line="240" w:lineRule="auto"/>
              <w:jc w:val="center"/>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2401</w:t>
            </w:r>
          </w:p>
        </w:tc>
      </w:tr>
      <w:tr w:rsidR="00943D68" w:rsidRPr="00DB4D22" w:rsidTr="00F97C72">
        <w:trPr>
          <w:trHeight w:val="1020"/>
        </w:trPr>
        <w:tc>
          <w:tcPr>
            <w:tcW w:w="1135" w:type="dxa"/>
            <w:shd w:val="clear" w:color="auto" w:fill="auto"/>
            <w:noWrap/>
            <w:vAlign w:val="bottom"/>
            <w:hideMark/>
          </w:tcPr>
          <w:p w:rsidR="00943D68" w:rsidRPr="00DB4D22" w:rsidRDefault="00943D68" w:rsidP="00575F9D">
            <w:pPr>
              <w:spacing w:after="0" w:line="240" w:lineRule="auto"/>
              <w:jc w:val="right"/>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13/05/2021</w:t>
            </w:r>
          </w:p>
        </w:tc>
        <w:tc>
          <w:tcPr>
            <w:tcW w:w="1559" w:type="dxa"/>
            <w:shd w:val="clear" w:color="auto" w:fill="auto"/>
            <w:noWrap/>
            <w:vAlign w:val="bottom"/>
            <w:hideMark/>
          </w:tcPr>
          <w:p w:rsidR="00943D68" w:rsidRPr="00DB4D22" w:rsidRDefault="00943D68" w:rsidP="00575F9D">
            <w:pPr>
              <w:spacing w:after="0" w:line="240" w:lineRule="auto"/>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mfriasoficial</w:t>
            </w:r>
          </w:p>
        </w:tc>
        <w:tc>
          <w:tcPr>
            <w:tcW w:w="5369" w:type="dxa"/>
            <w:shd w:val="clear" w:color="auto" w:fill="auto"/>
            <w:vAlign w:val="bottom"/>
            <w:hideMark/>
          </w:tcPr>
          <w:p w:rsidR="00943D68" w:rsidRPr="00DB4D22" w:rsidRDefault="00943D68" w:rsidP="00575F9D">
            <w:pPr>
              <w:spacing w:after="0" w:line="240" w:lineRule="auto"/>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Hoje, o Presidente Jair Bolsonaro vetou parte da Lei Aldir Blanc, que visa permitir o uso do saldo residual NÃO EMPENHADO por ESTADOS e MUNICÍPIOS. Apoio integralmente o veto presidencial, pois está alinhado com meu entendimento sobre o tema.</w:t>
            </w:r>
          </w:p>
        </w:tc>
        <w:tc>
          <w:tcPr>
            <w:tcW w:w="1152" w:type="dxa"/>
            <w:shd w:val="clear" w:color="auto" w:fill="auto"/>
            <w:noWrap/>
            <w:vAlign w:val="bottom"/>
            <w:hideMark/>
          </w:tcPr>
          <w:p w:rsidR="00943D68" w:rsidRPr="00DB4D22" w:rsidRDefault="00943D68" w:rsidP="00575F9D">
            <w:pPr>
              <w:spacing w:after="0" w:line="240" w:lineRule="auto"/>
              <w:jc w:val="center"/>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2309</w:t>
            </w:r>
          </w:p>
        </w:tc>
      </w:tr>
      <w:tr w:rsidR="00943D68" w:rsidRPr="00DB4D22" w:rsidTr="00F97C72">
        <w:trPr>
          <w:trHeight w:val="1275"/>
        </w:trPr>
        <w:tc>
          <w:tcPr>
            <w:tcW w:w="1135" w:type="dxa"/>
            <w:shd w:val="clear" w:color="auto" w:fill="auto"/>
            <w:noWrap/>
            <w:vAlign w:val="bottom"/>
            <w:hideMark/>
          </w:tcPr>
          <w:p w:rsidR="00943D68" w:rsidRPr="00DB4D22" w:rsidRDefault="00943D68" w:rsidP="00575F9D">
            <w:pPr>
              <w:spacing w:after="0" w:line="240" w:lineRule="auto"/>
              <w:jc w:val="right"/>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17/12/2021</w:t>
            </w:r>
          </w:p>
        </w:tc>
        <w:tc>
          <w:tcPr>
            <w:tcW w:w="1559" w:type="dxa"/>
            <w:shd w:val="clear" w:color="auto" w:fill="auto"/>
            <w:noWrap/>
            <w:vAlign w:val="bottom"/>
            <w:hideMark/>
          </w:tcPr>
          <w:p w:rsidR="00943D68" w:rsidRPr="00DB4D22" w:rsidRDefault="00943D68" w:rsidP="00575F9D">
            <w:pPr>
              <w:spacing w:after="0" w:line="240" w:lineRule="auto"/>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andreporci</w:t>
            </w:r>
          </w:p>
        </w:tc>
        <w:tc>
          <w:tcPr>
            <w:tcW w:w="5369" w:type="dxa"/>
            <w:shd w:val="clear" w:color="auto" w:fill="auto"/>
            <w:vAlign w:val="bottom"/>
            <w:hideMark/>
          </w:tcPr>
          <w:p w:rsidR="00943D68" w:rsidRPr="00DB4D22" w:rsidRDefault="00943D68" w:rsidP="00575F9D">
            <w:pPr>
              <w:spacing w:after="0" w:line="240" w:lineRule="auto"/>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Senhores, tão ruim quanto o PL Paulo Gustavo é o PL Aldir Blanc 2. Ambos tiveram a urgência aprovada hoje. Ambos causam o mesmo dano as regras de controle e respeito com o dinheiro público que criamos. Ambos visam criar uma fonte de dinheiro sem controle.</w:t>
            </w:r>
          </w:p>
        </w:tc>
        <w:tc>
          <w:tcPr>
            <w:tcW w:w="1152" w:type="dxa"/>
            <w:shd w:val="clear" w:color="auto" w:fill="auto"/>
            <w:noWrap/>
            <w:vAlign w:val="bottom"/>
            <w:hideMark/>
          </w:tcPr>
          <w:p w:rsidR="00943D68" w:rsidRPr="00DB4D22" w:rsidRDefault="00943D68" w:rsidP="00575F9D">
            <w:pPr>
              <w:spacing w:after="0" w:line="240" w:lineRule="auto"/>
              <w:jc w:val="center"/>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1628</w:t>
            </w:r>
          </w:p>
        </w:tc>
      </w:tr>
      <w:tr w:rsidR="00943D68" w:rsidRPr="00DB4D22" w:rsidTr="00F97C72">
        <w:trPr>
          <w:trHeight w:val="1275"/>
        </w:trPr>
        <w:tc>
          <w:tcPr>
            <w:tcW w:w="1135" w:type="dxa"/>
            <w:shd w:val="clear" w:color="auto" w:fill="auto"/>
            <w:noWrap/>
            <w:vAlign w:val="bottom"/>
            <w:hideMark/>
          </w:tcPr>
          <w:p w:rsidR="00943D68" w:rsidRPr="00DB4D22" w:rsidRDefault="00943D68" w:rsidP="00575F9D">
            <w:pPr>
              <w:spacing w:after="0" w:line="240" w:lineRule="auto"/>
              <w:jc w:val="right"/>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19/12/2021</w:t>
            </w:r>
          </w:p>
        </w:tc>
        <w:tc>
          <w:tcPr>
            <w:tcW w:w="1559" w:type="dxa"/>
            <w:shd w:val="clear" w:color="auto" w:fill="auto"/>
            <w:noWrap/>
            <w:vAlign w:val="bottom"/>
            <w:hideMark/>
          </w:tcPr>
          <w:p w:rsidR="00943D68" w:rsidRPr="00DB4D22" w:rsidRDefault="00943D68" w:rsidP="00575F9D">
            <w:pPr>
              <w:spacing w:after="0" w:line="240" w:lineRule="auto"/>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andreporci</w:t>
            </w:r>
          </w:p>
        </w:tc>
        <w:tc>
          <w:tcPr>
            <w:tcW w:w="5369" w:type="dxa"/>
            <w:shd w:val="clear" w:color="auto" w:fill="auto"/>
            <w:vAlign w:val="bottom"/>
            <w:hideMark/>
          </w:tcPr>
          <w:p w:rsidR="00943D68" w:rsidRPr="00DB4D22" w:rsidRDefault="00943D68" w:rsidP="00575F9D">
            <w:pPr>
              <w:spacing w:after="0" w:line="240" w:lineRule="auto"/>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 xml:space="preserve">Recomendo que assistam na íntegra o vídeo do @kimpaim. Ele mostra como está sendo construída a metalinguagem da mídia que permite a ação metajurídica. Ele explica, também, as manobras realizadas para tentar aprovar os abjetos projetos da Paulo Gustavo e Aldir Blanc 02. </w:t>
            </w:r>
            <w:hyperlink r:id="rId21" w:history="1">
              <w:r w:rsidR="00FD5A5F" w:rsidRPr="008E2502">
                <w:rPr>
                  <w:rStyle w:val="Hyperlink"/>
                  <w:rFonts w:ascii="Times New Roman" w:eastAsia="Times New Roman" w:hAnsi="Times New Roman"/>
                  <w:sz w:val="20"/>
                  <w:szCs w:val="20"/>
                  <w:lang w:eastAsia="pt-BR"/>
                </w:rPr>
                <w:t>https://t.co/aprRyfwfnx</w:t>
              </w:r>
            </w:hyperlink>
          </w:p>
        </w:tc>
        <w:tc>
          <w:tcPr>
            <w:tcW w:w="1152" w:type="dxa"/>
            <w:shd w:val="clear" w:color="auto" w:fill="auto"/>
            <w:noWrap/>
            <w:vAlign w:val="bottom"/>
            <w:hideMark/>
          </w:tcPr>
          <w:p w:rsidR="00943D68" w:rsidRPr="00DB4D22" w:rsidRDefault="00943D68" w:rsidP="00575F9D">
            <w:pPr>
              <w:spacing w:after="0" w:line="240" w:lineRule="auto"/>
              <w:jc w:val="center"/>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1111</w:t>
            </w:r>
          </w:p>
        </w:tc>
      </w:tr>
      <w:tr w:rsidR="00943D68" w:rsidRPr="00DB4D22" w:rsidTr="00F97C72">
        <w:trPr>
          <w:trHeight w:val="1020"/>
        </w:trPr>
        <w:tc>
          <w:tcPr>
            <w:tcW w:w="1135" w:type="dxa"/>
            <w:shd w:val="clear" w:color="auto" w:fill="auto"/>
            <w:noWrap/>
            <w:vAlign w:val="bottom"/>
            <w:hideMark/>
          </w:tcPr>
          <w:p w:rsidR="00943D68" w:rsidRPr="00DB4D22" w:rsidRDefault="00943D68" w:rsidP="00575F9D">
            <w:pPr>
              <w:spacing w:after="0" w:line="240" w:lineRule="auto"/>
              <w:jc w:val="right"/>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28/04/2021</w:t>
            </w:r>
          </w:p>
        </w:tc>
        <w:tc>
          <w:tcPr>
            <w:tcW w:w="1559" w:type="dxa"/>
            <w:shd w:val="clear" w:color="auto" w:fill="auto"/>
            <w:noWrap/>
            <w:vAlign w:val="bottom"/>
            <w:hideMark/>
          </w:tcPr>
          <w:p w:rsidR="00943D68" w:rsidRPr="00DB4D22" w:rsidRDefault="00943D68" w:rsidP="00575F9D">
            <w:pPr>
              <w:spacing w:after="0" w:line="240" w:lineRule="auto"/>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mfriasoficial</w:t>
            </w:r>
          </w:p>
        </w:tc>
        <w:tc>
          <w:tcPr>
            <w:tcW w:w="5369" w:type="dxa"/>
            <w:shd w:val="clear" w:color="auto" w:fill="auto"/>
            <w:vAlign w:val="bottom"/>
            <w:hideMark/>
          </w:tcPr>
          <w:p w:rsidR="00943D68" w:rsidRPr="00DB4D22" w:rsidRDefault="00943D68" w:rsidP="00575F9D">
            <w:pPr>
              <w:spacing w:after="0" w:line="240" w:lineRule="auto"/>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 xml:space="preserve">A Lei Aldir Blanc foi um socorro emergencial para o setor cultural, não pode ser distorcida e virar uma forma de transformar o Governo Federal num caixa eletrônico de saque compulsório. </w:t>
            </w:r>
            <w:hyperlink r:id="rId22" w:history="1">
              <w:r w:rsidR="00FD5A5F" w:rsidRPr="008E2502">
                <w:rPr>
                  <w:rStyle w:val="Hyperlink"/>
                  <w:rFonts w:ascii="Times New Roman" w:eastAsia="Times New Roman" w:hAnsi="Times New Roman"/>
                  <w:sz w:val="20"/>
                  <w:szCs w:val="20"/>
                  <w:lang w:eastAsia="pt-BR"/>
                </w:rPr>
                <w:t>https://t.co/625ABHGBW7</w:t>
              </w:r>
            </w:hyperlink>
          </w:p>
        </w:tc>
        <w:tc>
          <w:tcPr>
            <w:tcW w:w="1152" w:type="dxa"/>
            <w:shd w:val="clear" w:color="auto" w:fill="auto"/>
            <w:noWrap/>
            <w:vAlign w:val="bottom"/>
            <w:hideMark/>
          </w:tcPr>
          <w:p w:rsidR="00943D68" w:rsidRPr="00DB4D22" w:rsidRDefault="00943D68" w:rsidP="00575F9D">
            <w:pPr>
              <w:spacing w:after="0" w:line="240" w:lineRule="auto"/>
              <w:jc w:val="center"/>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990</w:t>
            </w:r>
          </w:p>
        </w:tc>
      </w:tr>
      <w:tr w:rsidR="00943D68" w:rsidRPr="00DB4D22" w:rsidTr="00F97C72">
        <w:trPr>
          <w:trHeight w:val="1020"/>
        </w:trPr>
        <w:tc>
          <w:tcPr>
            <w:tcW w:w="1135" w:type="dxa"/>
            <w:shd w:val="clear" w:color="auto" w:fill="auto"/>
            <w:noWrap/>
            <w:vAlign w:val="bottom"/>
            <w:hideMark/>
          </w:tcPr>
          <w:p w:rsidR="00943D68" w:rsidRPr="00DB4D22" w:rsidRDefault="00943D68" w:rsidP="00575F9D">
            <w:pPr>
              <w:spacing w:after="0" w:line="240" w:lineRule="auto"/>
              <w:jc w:val="right"/>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16/12/2021</w:t>
            </w:r>
          </w:p>
        </w:tc>
        <w:tc>
          <w:tcPr>
            <w:tcW w:w="1559" w:type="dxa"/>
            <w:shd w:val="clear" w:color="auto" w:fill="auto"/>
            <w:noWrap/>
            <w:vAlign w:val="bottom"/>
            <w:hideMark/>
          </w:tcPr>
          <w:p w:rsidR="00943D68" w:rsidRPr="00DB4D22" w:rsidRDefault="00943D68" w:rsidP="00575F9D">
            <w:pPr>
              <w:spacing w:after="0" w:line="240" w:lineRule="auto"/>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andreporci</w:t>
            </w:r>
          </w:p>
        </w:tc>
        <w:tc>
          <w:tcPr>
            <w:tcW w:w="5369" w:type="dxa"/>
            <w:shd w:val="clear" w:color="auto" w:fill="auto"/>
            <w:vAlign w:val="bottom"/>
            <w:hideMark/>
          </w:tcPr>
          <w:p w:rsidR="00943D68" w:rsidRPr="00DB4D22" w:rsidRDefault="00943D68" w:rsidP="00575F9D">
            <w:pPr>
              <w:spacing w:after="0" w:line="240" w:lineRule="auto"/>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Vergonhoso a urgência do PL Paulo Gustavo, manobra petista para burlar o rito normal, passar sem obstrução. Igualmente vergonhoso foi a urgência do PL que visa eternizar a Aldir Blanc também passar em votação simbólica e sem obstrução.</w:t>
            </w:r>
          </w:p>
        </w:tc>
        <w:tc>
          <w:tcPr>
            <w:tcW w:w="1152" w:type="dxa"/>
            <w:shd w:val="clear" w:color="auto" w:fill="auto"/>
            <w:noWrap/>
            <w:vAlign w:val="bottom"/>
            <w:hideMark/>
          </w:tcPr>
          <w:p w:rsidR="00943D68" w:rsidRPr="00DB4D22" w:rsidRDefault="00943D68" w:rsidP="00575F9D">
            <w:pPr>
              <w:spacing w:after="0" w:line="240" w:lineRule="auto"/>
              <w:jc w:val="center"/>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802</w:t>
            </w:r>
          </w:p>
        </w:tc>
      </w:tr>
      <w:tr w:rsidR="00943D68" w:rsidRPr="00DB4D22" w:rsidTr="00F97C72">
        <w:trPr>
          <w:trHeight w:val="1711"/>
        </w:trPr>
        <w:tc>
          <w:tcPr>
            <w:tcW w:w="1135" w:type="dxa"/>
            <w:shd w:val="clear" w:color="auto" w:fill="auto"/>
            <w:noWrap/>
            <w:vAlign w:val="bottom"/>
            <w:hideMark/>
          </w:tcPr>
          <w:p w:rsidR="00943D68" w:rsidRPr="00DB4D22" w:rsidRDefault="00943D68" w:rsidP="00575F9D">
            <w:pPr>
              <w:spacing w:after="0" w:line="240" w:lineRule="auto"/>
              <w:jc w:val="right"/>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19/06/2021</w:t>
            </w:r>
          </w:p>
        </w:tc>
        <w:tc>
          <w:tcPr>
            <w:tcW w:w="1559" w:type="dxa"/>
            <w:shd w:val="clear" w:color="auto" w:fill="auto"/>
            <w:noWrap/>
            <w:vAlign w:val="bottom"/>
            <w:hideMark/>
          </w:tcPr>
          <w:p w:rsidR="00943D68" w:rsidRPr="00DB4D22" w:rsidRDefault="00943D68" w:rsidP="00575F9D">
            <w:pPr>
              <w:spacing w:after="0" w:line="240" w:lineRule="auto"/>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BolsonaroSP</w:t>
            </w:r>
          </w:p>
        </w:tc>
        <w:tc>
          <w:tcPr>
            <w:tcW w:w="5369" w:type="dxa"/>
            <w:shd w:val="clear" w:color="auto" w:fill="auto"/>
            <w:vAlign w:val="bottom"/>
            <w:hideMark/>
          </w:tcPr>
          <w:p w:rsidR="00943D68" w:rsidRPr="00DB4D22" w:rsidRDefault="00943D68" w:rsidP="00575F9D">
            <w:pPr>
              <w:spacing w:after="0" w:line="240" w:lineRule="auto"/>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No O Brasil Precisa Saber deste sábado teremos @andreporci, Sec. de Incentivo e Fomento à Cultura</w:t>
            </w:r>
            <w:r w:rsidRPr="00DB4D22">
              <w:rPr>
                <w:rFonts w:ascii="Times New Roman" w:eastAsia="Times New Roman" w:hAnsi="Times New Roman"/>
                <w:color w:val="000000"/>
                <w:sz w:val="20"/>
                <w:szCs w:val="20"/>
                <w:lang w:eastAsia="pt-BR"/>
              </w:rPr>
              <w:br/>
              <w:t>Na pauta, iniciativas culturais, orçamento público da cultura, Lei Rouanet, Lei Aldir Blanc, perseguição da imprensa e muito mais.</w:t>
            </w:r>
            <w:r w:rsidRPr="00DB4D22">
              <w:rPr>
                <w:rFonts w:ascii="Times New Roman" w:eastAsia="Times New Roman" w:hAnsi="Times New Roman"/>
                <w:color w:val="000000"/>
                <w:sz w:val="20"/>
                <w:szCs w:val="20"/>
                <w:lang w:eastAsia="pt-BR"/>
              </w:rPr>
              <w:br/>
              <w:t>Amanhã 18h. Inscreva-se:</w:t>
            </w:r>
            <w:r w:rsidRPr="00DB4D22">
              <w:rPr>
                <w:rFonts w:ascii="Times New Roman" w:eastAsia="Times New Roman" w:hAnsi="Times New Roman"/>
                <w:color w:val="000000"/>
                <w:sz w:val="20"/>
                <w:szCs w:val="20"/>
                <w:lang w:eastAsia="pt-BR"/>
              </w:rPr>
              <w:br/>
              <w:t xml:space="preserve">https://t.co/IrMTWUevYG </w:t>
            </w:r>
            <w:hyperlink r:id="rId23" w:history="1">
              <w:r w:rsidR="00FD5A5F" w:rsidRPr="008E2502">
                <w:rPr>
                  <w:rStyle w:val="Hyperlink"/>
                  <w:rFonts w:ascii="Times New Roman" w:eastAsia="Times New Roman" w:hAnsi="Times New Roman"/>
                  <w:sz w:val="20"/>
                  <w:szCs w:val="20"/>
                  <w:lang w:eastAsia="pt-BR"/>
                </w:rPr>
                <w:t>https://t.co/iRXl2vFiiq</w:t>
              </w:r>
            </w:hyperlink>
          </w:p>
        </w:tc>
        <w:tc>
          <w:tcPr>
            <w:tcW w:w="1152" w:type="dxa"/>
            <w:shd w:val="clear" w:color="auto" w:fill="auto"/>
            <w:noWrap/>
            <w:vAlign w:val="bottom"/>
            <w:hideMark/>
          </w:tcPr>
          <w:p w:rsidR="00943D68" w:rsidRPr="00DB4D22" w:rsidRDefault="00943D68" w:rsidP="00575F9D">
            <w:pPr>
              <w:spacing w:after="0" w:line="240" w:lineRule="auto"/>
              <w:jc w:val="center"/>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791</w:t>
            </w:r>
          </w:p>
        </w:tc>
      </w:tr>
      <w:tr w:rsidR="00943D68" w:rsidRPr="00DB4D22" w:rsidTr="00F97C72">
        <w:trPr>
          <w:trHeight w:val="510"/>
        </w:trPr>
        <w:tc>
          <w:tcPr>
            <w:tcW w:w="1135" w:type="dxa"/>
            <w:shd w:val="clear" w:color="auto" w:fill="auto"/>
            <w:noWrap/>
            <w:vAlign w:val="bottom"/>
            <w:hideMark/>
          </w:tcPr>
          <w:p w:rsidR="00943D68" w:rsidRPr="00DB4D22" w:rsidRDefault="00943D68" w:rsidP="00575F9D">
            <w:pPr>
              <w:spacing w:after="0" w:line="240" w:lineRule="auto"/>
              <w:jc w:val="right"/>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01/06/2021</w:t>
            </w:r>
          </w:p>
        </w:tc>
        <w:tc>
          <w:tcPr>
            <w:tcW w:w="1559" w:type="dxa"/>
            <w:shd w:val="clear" w:color="auto" w:fill="auto"/>
            <w:noWrap/>
            <w:vAlign w:val="bottom"/>
            <w:hideMark/>
          </w:tcPr>
          <w:p w:rsidR="00943D68" w:rsidRPr="00DB4D22" w:rsidRDefault="00943D68" w:rsidP="00575F9D">
            <w:pPr>
              <w:spacing w:after="0" w:line="240" w:lineRule="auto"/>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MarceloFreixo</w:t>
            </w:r>
          </w:p>
        </w:tc>
        <w:tc>
          <w:tcPr>
            <w:tcW w:w="5369" w:type="dxa"/>
            <w:shd w:val="clear" w:color="auto" w:fill="auto"/>
            <w:vAlign w:val="bottom"/>
            <w:hideMark/>
          </w:tcPr>
          <w:p w:rsidR="00943D68" w:rsidRPr="00DB4D22" w:rsidRDefault="00943D68" w:rsidP="00575F9D">
            <w:pPr>
              <w:spacing w:after="0" w:line="240" w:lineRule="auto"/>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Derrubamos agora na Câmara os vetos de Bolsonaro à Lei Aldir Blanc e garantimos socorro aos trabalhadores da cultura.</w:t>
            </w:r>
          </w:p>
        </w:tc>
        <w:tc>
          <w:tcPr>
            <w:tcW w:w="1152" w:type="dxa"/>
            <w:shd w:val="clear" w:color="auto" w:fill="auto"/>
            <w:noWrap/>
            <w:vAlign w:val="bottom"/>
            <w:hideMark/>
          </w:tcPr>
          <w:p w:rsidR="00943D68" w:rsidRPr="00DB4D22" w:rsidRDefault="00943D68" w:rsidP="00575F9D">
            <w:pPr>
              <w:spacing w:after="0" w:line="240" w:lineRule="auto"/>
              <w:jc w:val="center"/>
              <w:rPr>
                <w:rFonts w:ascii="Times New Roman" w:eastAsia="Times New Roman" w:hAnsi="Times New Roman"/>
                <w:color w:val="000000"/>
                <w:sz w:val="20"/>
                <w:szCs w:val="20"/>
                <w:lang w:eastAsia="pt-BR"/>
              </w:rPr>
            </w:pPr>
            <w:r w:rsidRPr="00DB4D22">
              <w:rPr>
                <w:rFonts w:ascii="Times New Roman" w:eastAsia="Times New Roman" w:hAnsi="Times New Roman"/>
                <w:color w:val="000000"/>
                <w:sz w:val="20"/>
                <w:szCs w:val="20"/>
                <w:lang w:eastAsia="pt-BR"/>
              </w:rPr>
              <w:t>753</w:t>
            </w:r>
          </w:p>
        </w:tc>
      </w:tr>
    </w:tbl>
    <w:p w:rsidR="00E82F71" w:rsidRPr="00E82F71" w:rsidRDefault="005B665C" w:rsidP="00575F9D">
      <w:pPr>
        <w:spacing w:after="0" w:line="360" w:lineRule="auto"/>
        <w:jc w:val="both"/>
        <w:rPr>
          <w:rFonts w:ascii="Times New Roman" w:hAnsi="Times New Roman"/>
          <w:sz w:val="24"/>
          <w:szCs w:val="24"/>
        </w:rPr>
      </w:pPr>
      <w:r>
        <w:rPr>
          <w:rFonts w:ascii="Times New Roman" w:hAnsi="Times New Roman"/>
          <w:sz w:val="24"/>
          <w:szCs w:val="24"/>
        </w:rPr>
        <w:t xml:space="preserve">          </w:t>
      </w:r>
      <w:r w:rsidR="00E82F71" w:rsidRPr="00E82F71">
        <w:rPr>
          <w:rFonts w:ascii="Times New Roman" w:hAnsi="Times New Roman"/>
          <w:sz w:val="24"/>
          <w:szCs w:val="24"/>
        </w:rPr>
        <w:t>Tanto a análise da quantidade de favoritos (tabela 4) quanto</w:t>
      </w:r>
      <w:r w:rsidR="00E82F71">
        <w:rPr>
          <w:rFonts w:ascii="Times New Roman" w:hAnsi="Times New Roman"/>
          <w:sz w:val="24"/>
          <w:szCs w:val="24"/>
        </w:rPr>
        <w:t xml:space="preserve"> a análise </w:t>
      </w:r>
      <w:r w:rsidR="00E82F71" w:rsidRPr="00E82F71">
        <w:rPr>
          <w:rFonts w:ascii="Times New Roman" w:hAnsi="Times New Roman"/>
          <w:sz w:val="24"/>
          <w:szCs w:val="24"/>
        </w:rPr>
        <w:t>dos retweets (tabela 5)</w:t>
      </w:r>
      <w:r>
        <w:rPr>
          <w:rFonts w:ascii="Times New Roman" w:hAnsi="Times New Roman"/>
          <w:sz w:val="24"/>
          <w:szCs w:val="24"/>
        </w:rPr>
        <w:t>,</w:t>
      </w:r>
      <w:r w:rsidR="00E82F71" w:rsidRPr="00E82F71">
        <w:rPr>
          <w:rFonts w:ascii="Times New Roman" w:hAnsi="Times New Roman"/>
          <w:sz w:val="24"/>
          <w:szCs w:val="24"/>
        </w:rPr>
        <w:t xml:space="preserve"> corroboram </w:t>
      </w:r>
      <w:r w:rsidR="00B71207">
        <w:rPr>
          <w:rFonts w:ascii="Times New Roman" w:hAnsi="Times New Roman"/>
          <w:sz w:val="24"/>
          <w:szCs w:val="24"/>
        </w:rPr>
        <w:t xml:space="preserve">com </w:t>
      </w:r>
      <w:r w:rsidR="00E82F71" w:rsidRPr="00E82F71">
        <w:rPr>
          <w:rFonts w:ascii="Times New Roman" w:hAnsi="Times New Roman"/>
          <w:sz w:val="24"/>
          <w:szCs w:val="24"/>
        </w:rPr>
        <w:t>os achados de Cid et. al. (2021)</w:t>
      </w:r>
      <w:r w:rsidR="00B71207">
        <w:rPr>
          <w:rFonts w:ascii="Times New Roman" w:hAnsi="Times New Roman"/>
          <w:sz w:val="24"/>
          <w:szCs w:val="24"/>
        </w:rPr>
        <w:t>,</w:t>
      </w:r>
      <w:r w:rsidR="00E82F71" w:rsidRPr="00E82F71">
        <w:rPr>
          <w:rFonts w:ascii="Times New Roman" w:hAnsi="Times New Roman"/>
          <w:sz w:val="24"/>
          <w:szCs w:val="24"/>
        </w:rPr>
        <w:t xml:space="preserve"> em que reconheceram figuras políticas centrais para a interação de Mário Frias</w:t>
      </w:r>
      <w:r w:rsidR="00B71207">
        <w:rPr>
          <w:rFonts w:ascii="Times New Roman" w:hAnsi="Times New Roman"/>
          <w:sz w:val="24"/>
          <w:szCs w:val="24"/>
        </w:rPr>
        <w:t>,</w:t>
      </w:r>
      <w:r w:rsidR="00E82F71" w:rsidRPr="00E82F71">
        <w:rPr>
          <w:rFonts w:ascii="Times New Roman" w:hAnsi="Times New Roman"/>
          <w:sz w:val="24"/>
          <w:szCs w:val="24"/>
        </w:rPr>
        <w:t xml:space="preserve"> como os deputados federais Eduardo Bolsonaro e Carla Zambe</w:t>
      </w:r>
      <w:r w:rsidR="00B71207">
        <w:rPr>
          <w:rFonts w:ascii="Times New Roman" w:hAnsi="Times New Roman"/>
          <w:sz w:val="24"/>
          <w:szCs w:val="24"/>
        </w:rPr>
        <w:t>l</w:t>
      </w:r>
      <w:r w:rsidR="00E82F71" w:rsidRPr="00E82F71">
        <w:rPr>
          <w:rFonts w:ascii="Times New Roman" w:hAnsi="Times New Roman"/>
          <w:sz w:val="24"/>
          <w:szCs w:val="24"/>
        </w:rPr>
        <w:t>li.  Também encontramos resultados semelhantes a</w:t>
      </w:r>
      <w:r w:rsidR="00B71207">
        <w:rPr>
          <w:rFonts w:ascii="Times New Roman" w:hAnsi="Times New Roman"/>
          <w:sz w:val="24"/>
          <w:szCs w:val="24"/>
        </w:rPr>
        <w:t xml:space="preserve"> esses autores</w:t>
      </w:r>
      <w:r w:rsidR="00E82F71" w:rsidRPr="00E82F71">
        <w:rPr>
          <w:rFonts w:ascii="Times New Roman" w:hAnsi="Times New Roman"/>
          <w:sz w:val="24"/>
          <w:szCs w:val="24"/>
        </w:rPr>
        <w:t xml:space="preserve"> (2021) no que tange </w:t>
      </w:r>
      <w:r w:rsidR="00B71207">
        <w:rPr>
          <w:rFonts w:ascii="Times New Roman" w:hAnsi="Times New Roman"/>
          <w:sz w:val="24"/>
          <w:szCs w:val="24"/>
        </w:rPr>
        <w:t>a</w:t>
      </w:r>
      <w:r w:rsidR="00E82F71" w:rsidRPr="00E82F71">
        <w:rPr>
          <w:rFonts w:ascii="Times New Roman" w:hAnsi="Times New Roman"/>
          <w:sz w:val="24"/>
          <w:szCs w:val="24"/>
        </w:rPr>
        <w:t>o protagonismo de André Porci</w:t>
      </w:r>
      <w:r w:rsidR="00B80856">
        <w:rPr>
          <w:rFonts w:ascii="Times New Roman" w:hAnsi="Times New Roman"/>
          <w:sz w:val="24"/>
          <w:szCs w:val="24"/>
        </w:rPr>
        <w:t>ú</w:t>
      </w:r>
      <w:r w:rsidR="00E82F71" w:rsidRPr="00E82F71">
        <w:rPr>
          <w:rFonts w:ascii="Times New Roman" w:hAnsi="Times New Roman"/>
          <w:sz w:val="24"/>
          <w:szCs w:val="24"/>
        </w:rPr>
        <w:t>ncula, nomeado para comandar a Secretaria Nacional de Fomento e Incentivo à Cultura. Cid et. al. (2021) afirmam que “encontramos alto volume de textos de Porci</w:t>
      </w:r>
      <w:r w:rsidR="00B80856">
        <w:rPr>
          <w:rFonts w:ascii="Times New Roman" w:hAnsi="Times New Roman"/>
          <w:sz w:val="24"/>
          <w:szCs w:val="24"/>
        </w:rPr>
        <w:t>ú</w:t>
      </w:r>
      <w:r w:rsidR="00E82F71" w:rsidRPr="00E82F71">
        <w:rPr>
          <w:rFonts w:ascii="Times New Roman" w:hAnsi="Times New Roman"/>
          <w:sz w:val="24"/>
          <w:szCs w:val="24"/>
        </w:rPr>
        <w:t>ncula compartilhados pelo Twitter de Frias”.  Acreditamos que esse é o motivo de Porci</w:t>
      </w:r>
      <w:r w:rsidR="00B80856">
        <w:rPr>
          <w:rFonts w:ascii="Times New Roman" w:hAnsi="Times New Roman"/>
          <w:sz w:val="24"/>
          <w:szCs w:val="24"/>
        </w:rPr>
        <w:t>ú</w:t>
      </w:r>
      <w:r w:rsidR="00E82F71" w:rsidRPr="00E82F71">
        <w:rPr>
          <w:rFonts w:ascii="Times New Roman" w:hAnsi="Times New Roman"/>
          <w:sz w:val="24"/>
          <w:szCs w:val="24"/>
        </w:rPr>
        <w:t>ncula participar dessas listas.</w:t>
      </w:r>
    </w:p>
    <w:p w:rsidR="00943D68" w:rsidRPr="00DB4D22" w:rsidRDefault="00F500A5" w:rsidP="00575F9D">
      <w:pPr>
        <w:spacing w:after="0" w:line="360" w:lineRule="auto"/>
        <w:rPr>
          <w:rFonts w:ascii="Times New Roman" w:hAnsi="Times New Roman"/>
          <w:b/>
          <w:sz w:val="24"/>
          <w:szCs w:val="24"/>
        </w:rPr>
      </w:pPr>
      <w:r w:rsidRPr="005B665C">
        <w:rPr>
          <w:rFonts w:ascii="Times New Roman" w:hAnsi="Times New Roman"/>
          <w:b/>
          <w:sz w:val="24"/>
          <w:szCs w:val="24"/>
        </w:rPr>
        <w:t>4.6</w:t>
      </w:r>
      <w:r w:rsidRPr="00DB4D22">
        <w:rPr>
          <w:rFonts w:ascii="Times New Roman" w:hAnsi="Times New Roman"/>
          <w:sz w:val="24"/>
          <w:szCs w:val="24"/>
        </w:rPr>
        <w:t xml:space="preserve"> </w:t>
      </w:r>
      <w:r w:rsidR="00943D68" w:rsidRPr="00DB4D22">
        <w:rPr>
          <w:rFonts w:ascii="Times New Roman" w:hAnsi="Times New Roman"/>
          <w:sz w:val="24"/>
          <w:szCs w:val="24"/>
        </w:rPr>
        <w:t>Q</w:t>
      </w:r>
      <w:r w:rsidR="00943D68" w:rsidRPr="00DB4D22">
        <w:rPr>
          <w:rFonts w:ascii="Times New Roman" w:hAnsi="Times New Roman"/>
          <w:b/>
          <w:sz w:val="24"/>
          <w:szCs w:val="24"/>
        </w:rPr>
        <w:t>uem foi marcado em tweet com a Lei Aldir Blanc?</w:t>
      </w:r>
    </w:p>
    <w:p w:rsidR="00943D68" w:rsidRPr="00DB4D22" w:rsidRDefault="00F97C72" w:rsidP="00575F9D">
      <w:pPr>
        <w:spacing w:after="0" w:line="360" w:lineRule="auto"/>
        <w:jc w:val="both"/>
        <w:rPr>
          <w:rFonts w:ascii="Times New Roman" w:hAnsi="Times New Roman"/>
          <w:sz w:val="24"/>
          <w:szCs w:val="24"/>
        </w:rPr>
      </w:pPr>
      <w:r>
        <w:rPr>
          <w:rFonts w:ascii="Times New Roman" w:hAnsi="Times New Roman"/>
          <w:sz w:val="24"/>
          <w:szCs w:val="24"/>
        </w:rPr>
        <w:t xml:space="preserve">           Na tabela 6 </w:t>
      </w:r>
      <w:r w:rsidR="00943D68" w:rsidRPr="00DB4D22">
        <w:rPr>
          <w:rFonts w:ascii="Times New Roman" w:hAnsi="Times New Roman"/>
          <w:sz w:val="24"/>
          <w:szCs w:val="24"/>
        </w:rPr>
        <w:t>são indicados os tweets com as maiores quantidades de marcações relacionada</w:t>
      </w:r>
      <w:r w:rsidR="00B71207">
        <w:rPr>
          <w:rFonts w:ascii="Times New Roman" w:hAnsi="Times New Roman"/>
          <w:sz w:val="24"/>
          <w:szCs w:val="24"/>
        </w:rPr>
        <w:t>s</w:t>
      </w:r>
      <w:r w:rsidR="00943D68" w:rsidRPr="00DB4D22">
        <w:rPr>
          <w:rFonts w:ascii="Times New Roman" w:hAnsi="Times New Roman"/>
          <w:sz w:val="24"/>
          <w:szCs w:val="24"/>
        </w:rPr>
        <w:t xml:space="preserve"> com a L</w:t>
      </w:r>
      <w:r>
        <w:rPr>
          <w:rFonts w:ascii="Times New Roman" w:hAnsi="Times New Roman"/>
          <w:sz w:val="24"/>
          <w:szCs w:val="24"/>
        </w:rPr>
        <w:t>AB</w:t>
      </w:r>
      <w:r w:rsidR="00943D68" w:rsidRPr="00DB4D22">
        <w:rPr>
          <w:rFonts w:ascii="Times New Roman" w:hAnsi="Times New Roman"/>
          <w:sz w:val="24"/>
          <w:szCs w:val="24"/>
        </w:rPr>
        <w:t>.</w:t>
      </w:r>
    </w:p>
    <w:p w:rsidR="007665D9" w:rsidRDefault="007665D9" w:rsidP="00575F9D">
      <w:pPr>
        <w:spacing w:after="0" w:line="240" w:lineRule="auto"/>
        <w:jc w:val="center"/>
        <w:rPr>
          <w:rFonts w:ascii="Times New Roman" w:eastAsia="Times New Roman" w:hAnsi="Times New Roman"/>
          <w:b/>
          <w:bCs/>
          <w:color w:val="000000"/>
          <w:sz w:val="20"/>
          <w:szCs w:val="20"/>
          <w:lang w:eastAsia="pt-BR"/>
        </w:rPr>
        <w:sectPr w:rsidR="007665D9" w:rsidSect="005F6302">
          <w:headerReference w:type="default" r:id="rId24"/>
          <w:pgSz w:w="11906" w:h="16838"/>
          <w:pgMar w:top="1418" w:right="1133" w:bottom="1134" w:left="1701" w:header="709" w:footer="709" w:gutter="0"/>
          <w:cols w:space="708"/>
          <w:docGrid w:linePitch="360"/>
        </w:sectPr>
      </w:pPr>
    </w:p>
    <w:tbl>
      <w:tblPr>
        <w:tblW w:w="32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0"/>
        <w:gridCol w:w="1222"/>
      </w:tblGrid>
      <w:tr w:rsidR="00943D68" w:rsidRPr="00575F9D" w:rsidTr="00842DA4">
        <w:trPr>
          <w:trHeight w:val="300"/>
          <w:jc w:val="center"/>
        </w:trPr>
        <w:tc>
          <w:tcPr>
            <w:tcW w:w="3262" w:type="dxa"/>
            <w:gridSpan w:val="2"/>
            <w:tcBorders>
              <w:top w:val="nil"/>
              <w:left w:val="nil"/>
              <w:bottom w:val="single" w:sz="4" w:space="0" w:color="auto"/>
              <w:right w:val="nil"/>
            </w:tcBorders>
            <w:shd w:val="clear" w:color="auto" w:fill="auto"/>
            <w:noWrap/>
            <w:vAlign w:val="bottom"/>
            <w:hideMark/>
          </w:tcPr>
          <w:p w:rsidR="00943D68" w:rsidRPr="00575F9D" w:rsidRDefault="00943D68" w:rsidP="00575F9D">
            <w:pPr>
              <w:spacing w:after="0" w:line="240" w:lineRule="auto"/>
              <w:jc w:val="center"/>
              <w:rPr>
                <w:rFonts w:ascii="Times New Roman" w:eastAsia="Times New Roman" w:hAnsi="Times New Roman"/>
                <w:b/>
                <w:bCs/>
                <w:color w:val="000000"/>
                <w:sz w:val="20"/>
                <w:szCs w:val="20"/>
                <w:lang w:eastAsia="pt-BR"/>
              </w:rPr>
            </w:pPr>
            <w:r w:rsidRPr="00575F9D">
              <w:rPr>
                <w:rFonts w:ascii="Times New Roman" w:eastAsia="Times New Roman" w:hAnsi="Times New Roman"/>
                <w:b/>
                <w:bCs/>
                <w:color w:val="000000"/>
                <w:sz w:val="20"/>
                <w:szCs w:val="20"/>
                <w:lang w:eastAsia="pt-BR"/>
              </w:rPr>
              <w:t xml:space="preserve">Tabela 6 – </w:t>
            </w:r>
            <w:r w:rsidR="00CF1274" w:rsidRPr="00575F9D">
              <w:rPr>
                <w:rFonts w:ascii="Times New Roman" w:eastAsia="Times New Roman" w:hAnsi="Times New Roman"/>
                <w:b/>
                <w:bCs/>
                <w:color w:val="000000"/>
                <w:sz w:val="20"/>
                <w:szCs w:val="20"/>
                <w:lang w:eastAsia="pt-BR"/>
              </w:rPr>
              <w:t>Q</w:t>
            </w:r>
            <w:r w:rsidRPr="00575F9D">
              <w:rPr>
                <w:rFonts w:ascii="Times New Roman" w:eastAsia="Times New Roman" w:hAnsi="Times New Roman"/>
                <w:b/>
                <w:bCs/>
                <w:color w:val="000000"/>
                <w:sz w:val="20"/>
                <w:szCs w:val="20"/>
                <w:lang w:eastAsia="pt-BR"/>
              </w:rPr>
              <w:t>uantidade de vezes que um</w:t>
            </w:r>
            <w:r w:rsidR="00F500A5" w:rsidRPr="00575F9D">
              <w:rPr>
                <w:rFonts w:ascii="Times New Roman" w:eastAsia="Times New Roman" w:hAnsi="Times New Roman"/>
                <w:b/>
                <w:bCs/>
                <w:color w:val="000000"/>
                <w:sz w:val="20"/>
                <w:szCs w:val="20"/>
                <w:lang w:eastAsia="pt-BR"/>
              </w:rPr>
              <w:t>a conta</w:t>
            </w:r>
            <w:r w:rsidRPr="00575F9D">
              <w:rPr>
                <w:rFonts w:ascii="Times New Roman" w:eastAsia="Times New Roman" w:hAnsi="Times New Roman"/>
                <w:b/>
                <w:bCs/>
                <w:color w:val="000000"/>
                <w:sz w:val="20"/>
                <w:szCs w:val="20"/>
                <w:lang w:eastAsia="pt-BR"/>
              </w:rPr>
              <w:t xml:space="preserve"> foi marcad</w:t>
            </w:r>
            <w:r w:rsidR="00F500A5" w:rsidRPr="00575F9D">
              <w:rPr>
                <w:rFonts w:ascii="Times New Roman" w:eastAsia="Times New Roman" w:hAnsi="Times New Roman"/>
                <w:b/>
                <w:bCs/>
                <w:color w:val="000000"/>
                <w:sz w:val="20"/>
                <w:szCs w:val="20"/>
                <w:lang w:eastAsia="pt-BR"/>
              </w:rPr>
              <w:t>a</w:t>
            </w:r>
          </w:p>
        </w:tc>
      </w:tr>
      <w:tr w:rsidR="00943D68" w:rsidRPr="007665D9" w:rsidTr="00842DA4">
        <w:trPr>
          <w:trHeight w:val="300"/>
          <w:jc w:val="center"/>
        </w:trPr>
        <w:tc>
          <w:tcPr>
            <w:tcW w:w="2040" w:type="dxa"/>
            <w:tcBorders>
              <w:top w:val="single" w:sz="4" w:space="0" w:color="auto"/>
            </w:tcBorders>
            <w:shd w:val="clear" w:color="auto" w:fill="auto"/>
            <w:noWrap/>
            <w:vAlign w:val="bottom"/>
            <w:hideMark/>
          </w:tcPr>
          <w:p w:rsidR="00943D68" w:rsidRPr="007665D9" w:rsidRDefault="00943D68" w:rsidP="00575F9D">
            <w:pPr>
              <w:spacing w:after="0" w:line="240" w:lineRule="auto"/>
              <w:jc w:val="center"/>
              <w:rPr>
                <w:rFonts w:ascii="Times New Roman" w:eastAsia="Times New Roman" w:hAnsi="Times New Roman"/>
                <w:b/>
                <w:bCs/>
                <w:color w:val="000000"/>
                <w:sz w:val="20"/>
                <w:szCs w:val="20"/>
                <w:lang w:eastAsia="pt-BR"/>
              </w:rPr>
            </w:pPr>
            <w:r w:rsidRPr="007665D9">
              <w:rPr>
                <w:rFonts w:ascii="Times New Roman" w:eastAsia="Times New Roman" w:hAnsi="Times New Roman"/>
                <w:b/>
                <w:bCs/>
                <w:color w:val="000000"/>
                <w:sz w:val="20"/>
                <w:szCs w:val="20"/>
                <w:lang w:eastAsia="pt-BR"/>
              </w:rPr>
              <w:t>Nome marcado</w:t>
            </w:r>
          </w:p>
        </w:tc>
        <w:tc>
          <w:tcPr>
            <w:tcW w:w="1222" w:type="dxa"/>
            <w:tcBorders>
              <w:top w:val="single" w:sz="4" w:space="0" w:color="auto"/>
            </w:tcBorders>
            <w:shd w:val="clear" w:color="auto" w:fill="auto"/>
            <w:noWrap/>
            <w:vAlign w:val="bottom"/>
            <w:hideMark/>
          </w:tcPr>
          <w:p w:rsidR="00943D68" w:rsidRPr="007665D9" w:rsidRDefault="00943D68" w:rsidP="00575F9D">
            <w:pPr>
              <w:spacing w:after="0" w:line="240" w:lineRule="auto"/>
              <w:jc w:val="center"/>
              <w:rPr>
                <w:rFonts w:ascii="Times New Roman" w:eastAsia="Times New Roman" w:hAnsi="Times New Roman"/>
                <w:b/>
                <w:bCs/>
                <w:color w:val="000000"/>
                <w:sz w:val="20"/>
                <w:szCs w:val="20"/>
                <w:lang w:eastAsia="pt-BR"/>
              </w:rPr>
            </w:pPr>
            <w:r w:rsidRPr="007665D9">
              <w:rPr>
                <w:rFonts w:ascii="Times New Roman" w:eastAsia="Times New Roman" w:hAnsi="Times New Roman"/>
                <w:b/>
                <w:bCs/>
                <w:color w:val="000000"/>
                <w:sz w:val="20"/>
                <w:szCs w:val="20"/>
                <w:lang w:eastAsia="pt-BR"/>
              </w:rPr>
              <w:t>Quantidade</w:t>
            </w:r>
          </w:p>
        </w:tc>
      </w:tr>
      <w:tr w:rsidR="00943D68" w:rsidRPr="007665D9" w:rsidTr="00842DA4">
        <w:trPr>
          <w:trHeight w:val="300"/>
          <w:jc w:val="center"/>
        </w:trPr>
        <w:tc>
          <w:tcPr>
            <w:tcW w:w="2040" w:type="dxa"/>
            <w:shd w:val="clear" w:color="auto" w:fill="auto"/>
            <w:noWrap/>
            <w:vAlign w:val="bottom"/>
            <w:hideMark/>
          </w:tcPr>
          <w:p w:rsidR="00943D68" w:rsidRPr="007665D9" w:rsidRDefault="00943D68" w:rsidP="00575F9D">
            <w:pPr>
              <w:spacing w:after="0" w:line="240" w:lineRule="auto"/>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@mfriasoficial</w:t>
            </w:r>
          </w:p>
        </w:tc>
        <w:tc>
          <w:tcPr>
            <w:tcW w:w="1222" w:type="dxa"/>
            <w:shd w:val="clear" w:color="auto" w:fill="auto"/>
            <w:noWrap/>
            <w:vAlign w:val="bottom"/>
            <w:hideMark/>
          </w:tcPr>
          <w:p w:rsidR="00943D68" w:rsidRPr="007665D9" w:rsidRDefault="00943D68" w:rsidP="00575F9D">
            <w:pPr>
              <w:spacing w:after="0" w:line="240" w:lineRule="auto"/>
              <w:jc w:val="right"/>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300</w:t>
            </w:r>
          </w:p>
        </w:tc>
      </w:tr>
      <w:tr w:rsidR="00943D68" w:rsidRPr="007665D9" w:rsidTr="00842DA4">
        <w:trPr>
          <w:trHeight w:val="300"/>
          <w:jc w:val="center"/>
        </w:trPr>
        <w:tc>
          <w:tcPr>
            <w:tcW w:w="2040" w:type="dxa"/>
            <w:shd w:val="clear" w:color="auto" w:fill="auto"/>
            <w:noWrap/>
            <w:vAlign w:val="bottom"/>
            <w:hideMark/>
          </w:tcPr>
          <w:p w:rsidR="00943D68" w:rsidRPr="007665D9" w:rsidRDefault="00943D68" w:rsidP="00575F9D">
            <w:pPr>
              <w:spacing w:after="0" w:line="240" w:lineRule="auto"/>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@YouTube</w:t>
            </w:r>
          </w:p>
        </w:tc>
        <w:tc>
          <w:tcPr>
            <w:tcW w:w="1222" w:type="dxa"/>
            <w:shd w:val="clear" w:color="auto" w:fill="auto"/>
            <w:noWrap/>
            <w:vAlign w:val="bottom"/>
            <w:hideMark/>
          </w:tcPr>
          <w:p w:rsidR="00943D68" w:rsidRPr="007665D9" w:rsidRDefault="00943D68" w:rsidP="00575F9D">
            <w:pPr>
              <w:spacing w:after="0" w:line="240" w:lineRule="auto"/>
              <w:jc w:val="right"/>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256</w:t>
            </w:r>
          </w:p>
        </w:tc>
      </w:tr>
      <w:tr w:rsidR="00943D68" w:rsidRPr="007665D9" w:rsidTr="00842DA4">
        <w:trPr>
          <w:trHeight w:val="300"/>
          <w:jc w:val="center"/>
        </w:trPr>
        <w:tc>
          <w:tcPr>
            <w:tcW w:w="2040" w:type="dxa"/>
            <w:shd w:val="clear" w:color="auto" w:fill="auto"/>
            <w:noWrap/>
            <w:vAlign w:val="bottom"/>
            <w:hideMark/>
          </w:tcPr>
          <w:p w:rsidR="00943D68" w:rsidRPr="007665D9" w:rsidRDefault="00943D68" w:rsidP="00575F9D">
            <w:pPr>
              <w:spacing w:after="0" w:line="240" w:lineRule="auto"/>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@fatimabezerra</w:t>
            </w:r>
          </w:p>
        </w:tc>
        <w:tc>
          <w:tcPr>
            <w:tcW w:w="1222" w:type="dxa"/>
            <w:shd w:val="clear" w:color="auto" w:fill="auto"/>
            <w:noWrap/>
            <w:vAlign w:val="bottom"/>
            <w:hideMark/>
          </w:tcPr>
          <w:p w:rsidR="00943D68" w:rsidRPr="007665D9" w:rsidRDefault="00943D68" w:rsidP="00575F9D">
            <w:pPr>
              <w:spacing w:after="0" w:line="240" w:lineRule="auto"/>
              <w:jc w:val="right"/>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207</w:t>
            </w:r>
          </w:p>
        </w:tc>
      </w:tr>
      <w:tr w:rsidR="00943D68" w:rsidRPr="007665D9" w:rsidTr="00842DA4">
        <w:trPr>
          <w:trHeight w:val="300"/>
          <w:jc w:val="center"/>
        </w:trPr>
        <w:tc>
          <w:tcPr>
            <w:tcW w:w="2040" w:type="dxa"/>
            <w:shd w:val="clear" w:color="auto" w:fill="auto"/>
            <w:noWrap/>
            <w:vAlign w:val="bottom"/>
            <w:hideMark/>
          </w:tcPr>
          <w:p w:rsidR="00943D68" w:rsidRPr="007665D9" w:rsidRDefault="00943D68" w:rsidP="00575F9D">
            <w:pPr>
              <w:spacing w:after="0" w:line="240" w:lineRule="auto"/>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@andreporci</w:t>
            </w:r>
          </w:p>
        </w:tc>
        <w:tc>
          <w:tcPr>
            <w:tcW w:w="1222" w:type="dxa"/>
            <w:shd w:val="clear" w:color="auto" w:fill="auto"/>
            <w:noWrap/>
            <w:vAlign w:val="bottom"/>
            <w:hideMark/>
          </w:tcPr>
          <w:p w:rsidR="00943D68" w:rsidRPr="007665D9" w:rsidRDefault="00943D68" w:rsidP="00575F9D">
            <w:pPr>
              <w:spacing w:after="0" w:line="240" w:lineRule="auto"/>
              <w:jc w:val="right"/>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194</w:t>
            </w:r>
          </w:p>
        </w:tc>
      </w:tr>
      <w:tr w:rsidR="00943D68" w:rsidRPr="007665D9" w:rsidTr="00842DA4">
        <w:trPr>
          <w:trHeight w:val="300"/>
          <w:jc w:val="center"/>
        </w:trPr>
        <w:tc>
          <w:tcPr>
            <w:tcW w:w="2040" w:type="dxa"/>
            <w:shd w:val="clear" w:color="auto" w:fill="auto"/>
            <w:noWrap/>
            <w:vAlign w:val="bottom"/>
            <w:hideMark/>
          </w:tcPr>
          <w:p w:rsidR="00943D68" w:rsidRPr="007665D9" w:rsidRDefault="00943D68" w:rsidP="00575F9D">
            <w:pPr>
              <w:spacing w:after="0" w:line="240" w:lineRule="auto"/>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@CrispinianoNeto</w:t>
            </w:r>
          </w:p>
        </w:tc>
        <w:tc>
          <w:tcPr>
            <w:tcW w:w="1222" w:type="dxa"/>
            <w:shd w:val="clear" w:color="auto" w:fill="auto"/>
            <w:noWrap/>
            <w:vAlign w:val="bottom"/>
            <w:hideMark/>
          </w:tcPr>
          <w:p w:rsidR="00943D68" w:rsidRPr="007665D9" w:rsidRDefault="00943D68" w:rsidP="00575F9D">
            <w:pPr>
              <w:spacing w:after="0" w:line="240" w:lineRule="auto"/>
              <w:jc w:val="right"/>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170</w:t>
            </w:r>
          </w:p>
        </w:tc>
      </w:tr>
      <w:tr w:rsidR="00943D68" w:rsidRPr="007665D9" w:rsidTr="00842DA4">
        <w:trPr>
          <w:trHeight w:val="300"/>
          <w:jc w:val="center"/>
        </w:trPr>
        <w:tc>
          <w:tcPr>
            <w:tcW w:w="2040" w:type="dxa"/>
            <w:shd w:val="clear" w:color="auto" w:fill="auto"/>
            <w:noWrap/>
            <w:vAlign w:val="bottom"/>
            <w:hideMark/>
          </w:tcPr>
          <w:p w:rsidR="00943D68" w:rsidRPr="007665D9" w:rsidRDefault="00943D68" w:rsidP="00575F9D">
            <w:pPr>
              <w:spacing w:after="0" w:line="240" w:lineRule="auto"/>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@blogdrocha</w:t>
            </w:r>
          </w:p>
        </w:tc>
        <w:tc>
          <w:tcPr>
            <w:tcW w:w="1222" w:type="dxa"/>
            <w:shd w:val="clear" w:color="auto" w:fill="auto"/>
            <w:noWrap/>
            <w:vAlign w:val="bottom"/>
            <w:hideMark/>
          </w:tcPr>
          <w:p w:rsidR="00943D68" w:rsidRPr="007665D9" w:rsidRDefault="00943D68" w:rsidP="00575F9D">
            <w:pPr>
              <w:spacing w:after="0" w:line="240" w:lineRule="auto"/>
              <w:jc w:val="right"/>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128</w:t>
            </w:r>
          </w:p>
        </w:tc>
      </w:tr>
      <w:tr w:rsidR="00943D68" w:rsidRPr="007665D9" w:rsidTr="00842DA4">
        <w:trPr>
          <w:trHeight w:val="300"/>
          <w:jc w:val="center"/>
        </w:trPr>
        <w:tc>
          <w:tcPr>
            <w:tcW w:w="2040" w:type="dxa"/>
            <w:shd w:val="clear" w:color="auto" w:fill="auto"/>
            <w:noWrap/>
            <w:vAlign w:val="bottom"/>
            <w:hideMark/>
          </w:tcPr>
          <w:p w:rsidR="00943D68" w:rsidRPr="007665D9" w:rsidRDefault="00943D68" w:rsidP="00575F9D">
            <w:pPr>
              <w:spacing w:after="0" w:line="240" w:lineRule="auto"/>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@jairbolsonaro</w:t>
            </w:r>
          </w:p>
        </w:tc>
        <w:tc>
          <w:tcPr>
            <w:tcW w:w="1222" w:type="dxa"/>
            <w:shd w:val="clear" w:color="auto" w:fill="auto"/>
            <w:noWrap/>
            <w:vAlign w:val="bottom"/>
            <w:hideMark/>
          </w:tcPr>
          <w:p w:rsidR="00943D68" w:rsidRPr="007665D9" w:rsidRDefault="00943D68" w:rsidP="00575F9D">
            <w:pPr>
              <w:spacing w:after="0" w:line="240" w:lineRule="auto"/>
              <w:jc w:val="right"/>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117</w:t>
            </w:r>
          </w:p>
        </w:tc>
      </w:tr>
      <w:tr w:rsidR="00943D68" w:rsidRPr="007665D9" w:rsidTr="00842DA4">
        <w:trPr>
          <w:trHeight w:val="300"/>
          <w:jc w:val="center"/>
        </w:trPr>
        <w:tc>
          <w:tcPr>
            <w:tcW w:w="2040" w:type="dxa"/>
            <w:shd w:val="clear" w:color="auto" w:fill="auto"/>
            <w:noWrap/>
            <w:vAlign w:val="bottom"/>
            <w:hideMark/>
          </w:tcPr>
          <w:p w:rsidR="00943D68" w:rsidRPr="007665D9" w:rsidRDefault="00943D68" w:rsidP="00575F9D">
            <w:pPr>
              <w:spacing w:after="0" w:line="240" w:lineRule="auto"/>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@herdersonfile</w:t>
            </w:r>
          </w:p>
        </w:tc>
        <w:tc>
          <w:tcPr>
            <w:tcW w:w="1222" w:type="dxa"/>
            <w:shd w:val="clear" w:color="auto" w:fill="auto"/>
            <w:noWrap/>
            <w:vAlign w:val="bottom"/>
            <w:hideMark/>
          </w:tcPr>
          <w:p w:rsidR="00943D68" w:rsidRPr="007665D9" w:rsidRDefault="00943D68" w:rsidP="00575F9D">
            <w:pPr>
              <w:spacing w:after="0" w:line="240" w:lineRule="auto"/>
              <w:jc w:val="right"/>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100</w:t>
            </w:r>
          </w:p>
        </w:tc>
      </w:tr>
      <w:tr w:rsidR="00943D68" w:rsidRPr="007665D9" w:rsidTr="00842DA4">
        <w:trPr>
          <w:trHeight w:val="300"/>
          <w:jc w:val="center"/>
        </w:trPr>
        <w:tc>
          <w:tcPr>
            <w:tcW w:w="2040" w:type="dxa"/>
            <w:shd w:val="clear" w:color="auto" w:fill="auto"/>
            <w:noWrap/>
            <w:vAlign w:val="bottom"/>
            <w:hideMark/>
          </w:tcPr>
          <w:p w:rsidR="00943D68" w:rsidRPr="007665D9" w:rsidRDefault="00943D68" w:rsidP="00575F9D">
            <w:pPr>
              <w:spacing w:after="0" w:line="240" w:lineRule="auto"/>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@BolsonaroSP</w:t>
            </w:r>
          </w:p>
        </w:tc>
        <w:tc>
          <w:tcPr>
            <w:tcW w:w="1222" w:type="dxa"/>
            <w:shd w:val="clear" w:color="auto" w:fill="auto"/>
            <w:noWrap/>
            <w:vAlign w:val="bottom"/>
            <w:hideMark/>
          </w:tcPr>
          <w:p w:rsidR="00943D68" w:rsidRPr="007665D9" w:rsidRDefault="00943D68" w:rsidP="00575F9D">
            <w:pPr>
              <w:spacing w:after="0" w:line="240" w:lineRule="auto"/>
              <w:jc w:val="right"/>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85</w:t>
            </w:r>
          </w:p>
        </w:tc>
      </w:tr>
      <w:tr w:rsidR="00943D68" w:rsidRPr="007665D9" w:rsidTr="00842DA4">
        <w:trPr>
          <w:trHeight w:val="300"/>
          <w:jc w:val="center"/>
        </w:trPr>
        <w:tc>
          <w:tcPr>
            <w:tcW w:w="2040" w:type="dxa"/>
            <w:shd w:val="clear" w:color="auto" w:fill="auto"/>
            <w:noWrap/>
            <w:vAlign w:val="bottom"/>
            <w:hideMark/>
          </w:tcPr>
          <w:p w:rsidR="00943D68" w:rsidRPr="007665D9" w:rsidRDefault="00943D68" w:rsidP="00575F9D">
            <w:pPr>
              <w:spacing w:after="0" w:line="240" w:lineRule="auto"/>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@jandirafeghali</w:t>
            </w:r>
          </w:p>
        </w:tc>
        <w:tc>
          <w:tcPr>
            <w:tcW w:w="1222" w:type="dxa"/>
            <w:shd w:val="clear" w:color="auto" w:fill="auto"/>
            <w:noWrap/>
            <w:vAlign w:val="bottom"/>
            <w:hideMark/>
          </w:tcPr>
          <w:p w:rsidR="00943D68" w:rsidRPr="007665D9" w:rsidRDefault="00943D68" w:rsidP="00575F9D">
            <w:pPr>
              <w:spacing w:after="0" w:line="240" w:lineRule="auto"/>
              <w:jc w:val="right"/>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70</w:t>
            </w:r>
          </w:p>
        </w:tc>
      </w:tr>
      <w:tr w:rsidR="00943D68" w:rsidRPr="007665D9" w:rsidTr="00842DA4">
        <w:trPr>
          <w:trHeight w:val="300"/>
          <w:jc w:val="center"/>
        </w:trPr>
        <w:tc>
          <w:tcPr>
            <w:tcW w:w="2040" w:type="dxa"/>
            <w:shd w:val="clear" w:color="auto" w:fill="auto"/>
            <w:noWrap/>
            <w:vAlign w:val="bottom"/>
            <w:hideMark/>
          </w:tcPr>
          <w:p w:rsidR="00943D68" w:rsidRPr="007665D9" w:rsidRDefault="00943D68" w:rsidP="00575F9D">
            <w:pPr>
              <w:spacing w:after="0" w:line="240" w:lineRule="auto"/>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@prefgravatai</w:t>
            </w:r>
          </w:p>
        </w:tc>
        <w:tc>
          <w:tcPr>
            <w:tcW w:w="1222" w:type="dxa"/>
            <w:shd w:val="clear" w:color="auto" w:fill="auto"/>
            <w:noWrap/>
            <w:vAlign w:val="bottom"/>
            <w:hideMark/>
          </w:tcPr>
          <w:p w:rsidR="00943D68" w:rsidRPr="007665D9" w:rsidRDefault="00943D68" w:rsidP="00575F9D">
            <w:pPr>
              <w:spacing w:after="0" w:line="240" w:lineRule="auto"/>
              <w:jc w:val="right"/>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62</w:t>
            </w:r>
          </w:p>
        </w:tc>
      </w:tr>
      <w:tr w:rsidR="00943D68" w:rsidRPr="007665D9" w:rsidTr="00842DA4">
        <w:trPr>
          <w:trHeight w:val="300"/>
          <w:jc w:val="center"/>
        </w:trPr>
        <w:tc>
          <w:tcPr>
            <w:tcW w:w="2040" w:type="dxa"/>
            <w:shd w:val="clear" w:color="auto" w:fill="auto"/>
            <w:noWrap/>
            <w:vAlign w:val="bottom"/>
            <w:hideMark/>
          </w:tcPr>
          <w:p w:rsidR="00943D68" w:rsidRPr="007665D9" w:rsidRDefault="00943D68" w:rsidP="00575F9D">
            <w:pPr>
              <w:spacing w:after="0" w:line="240" w:lineRule="auto"/>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@smcelgravatai</w:t>
            </w:r>
          </w:p>
        </w:tc>
        <w:tc>
          <w:tcPr>
            <w:tcW w:w="1222" w:type="dxa"/>
            <w:shd w:val="clear" w:color="auto" w:fill="auto"/>
            <w:noWrap/>
            <w:vAlign w:val="bottom"/>
            <w:hideMark/>
          </w:tcPr>
          <w:p w:rsidR="00943D68" w:rsidRPr="007665D9" w:rsidRDefault="00943D68" w:rsidP="00575F9D">
            <w:pPr>
              <w:spacing w:after="0" w:line="240" w:lineRule="auto"/>
              <w:jc w:val="right"/>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62</w:t>
            </w:r>
          </w:p>
        </w:tc>
      </w:tr>
      <w:tr w:rsidR="00943D68" w:rsidRPr="007665D9" w:rsidTr="00842DA4">
        <w:trPr>
          <w:trHeight w:val="300"/>
          <w:jc w:val="center"/>
        </w:trPr>
        <w:tc>
          <w:tcPr>
            <w:tcW w:w="2040" w:type="dxa"/>
            <w:shd w:val="clear" w:color="auto" w:fill="auto"/>
            <w:noWrap/>
            <w:vAlign w:val="bottom"/>
            <w:hideMark/>
          </w:tcPr>
          <w:p w:rsidR="00943D68" w:rsidRPr="007665D9" w:rsidRDefault="00943D68" w:rsidP="00575F9D">
            <w:pPr>
              <w:spacing w:after="0" w:line="240" w:lineRule="auto"/>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@camaradeputados</w:t>
            </w:r>
          </w:p>
        </w:tc>
        <w:tc>
          <w:tcPr>
            <w:tcW w:w="1222" w:type="dxa"/>
            <w:shd w:val="clear" w:color="auto" w:fill="auto"/>
            <w:noWrap/>
            <w:vAlign w:val="bottom"/>
            <w:hideMark/>
          </w:tcPr>
          <w:p w:rsidR="00943D68" w:rsidRPr="007665D9" w:rsidRDefault="00943D68" w:rsidP="00575F9D">
            <w:pPr>
              <w:spacing w:after="0" w:line="240" w:lineRule="auto"/>
              <w:jc w:val="right"/>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43</w:t>
            </w:r>
          </w:p>
        </w:tc>
      </w:tr>
      <w:tr w:rsidR="00943D68" w:rsidRPr="007665D9" w:rsidTr="00842DA4">
        <w:trPr>
          <w:trHeight w:val="300"/>
          <w:jc w:val="center"/>
        </w:trPr>
        <w:tc>
          <w:tcPr>
            <w:tcW w:w="2040" w:type="dxa"/>
            <w:shd w:val="clear" w:color="auto" w:fill="auto"/>
            <w:noWrap/>
            <w:vAlign w:val="bottom"/>
            <w:hideMark/>
          </w:tcPr>
          <w:p w:rsidR="00943D68" w:rsidRPr="007665D9" w:rsidRDefault="00943D68" w:rsidP="00575F9D">
            <w:pPr>
              <w:spacing w:after="0" w:line="240" w:lineRule="auto"/>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@CulturaGovBr</w:t>
            </w:r>
          </w:p>
        </w:tc>
        <w:tc>
          <w:tcPr>
            <w:tcW w:w="1222" w:type="dxa"/>
            <w:shd w:val="clear" w:color="auto" w:fill="auto"/>
            <w:noWrap/>
            <w:vAlign w:val="bottom"/>
            <w:hideMark/>
          </w:tcPr>
          <w:p w:rsidR="00943D68" w:rsidRPr="007665D9" w:rsidRDefault="00943D68" w:rsidP="00575F9D">
            <w:pPr>
              <w:spacing w:after="0" w:line="240" w:lineRule="auto"/>
              <w:jc w:val="right"/>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43</w:t>
            </w:r>
          </w:p>
        </w:tc>
      </w:tr>
      <w:tr w:rsidR="00943D68" w:rsidRPr="007665D9" w:rsidTr="00842DA4">
        <w:trPr>
          <w:trHeight w:val="300"/>
          <w:jc w:val="center"/>
        </w:trPr>
        <w:tc>
          <w:tcPr>
            <w:tcW w:w="2040" w:type="dxa"/>
            <w:shd w:val="clear" w:color="auto" w:fill="auto"/>
            <w:noWrap/>
            <w:vAlign w:val="bottom"/>
            <w:hideMark/>
          </w:tcPr>
          <w:p w:rsidR="00943D68" w:rsidRPr="007665D9" w:rsidRDefault="00943D68" w:rsidP="00575F9D">
            <w:pPr>
              <w:spacing w:after="0" w:line="240" w:lineRule="auto"/>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@AlicePortugal</w:t>
            </w:r>
          </w:p>
        </w:tc>
        <w:tc>
          <w:tcPr>
            <w:tcW w:w="1222" w:type="dxa"/>
            <w:shd w:val="clear" w:color="auto" w:fill="auto"/>
            <w:noWrap/>
            <w:vAlign w:val="bottom"/>
            <w:hideMark/>
          </w:tcPr>
          <w:p w:rsidR="00943D68" w:rsidRPr="007665D9" w:rsidRDefault="00943D68" w:rsidP="00575F9D">
            <w:pPr>
              <w:spacing w:after="0" w:line="240" w:lineRule="auto"/>
              <w:jc w:val="right"/>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42</w:t>
            </w:r>
          </w:p>
        </w:tc>
      </w:tr>
      <w:tr w:rsidR="00943D68" w:rsidRPr="007665D9" w:rsidTr="00842DA4">
        <w:trPr>
          <w:trHeight w:val="300"/>
          <w:jc w:val="center"/>
        </w:trPr>
        <w:tc>
          <w:tcPr>
            <w:tcW w:w="2040" w:type="dxa"/>
            <w:shd w:val="clear" w:color="auto" w:fill="auto"/>
            <w:noWrap/>
            <w:vAlign w:val="bottom"/>
            <w:hideMark/>
          </w:tcPr>
          <w:p w:rsidR="00943D68" w:rsidRPr="007665D9" w:rsidRDefault="00943D68" w:rsidP="00575F9D">
            <w:pPr>
              <w:spacing w:after="0" w:line="240" w:lineRule="auto"/>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@dasilvabenedita</w:t>
            </w:r>
          </w:p>
        </w:tc>
        <w:tc>
          <w:tcPr>
            <w:tcW w:w="1222" w:type="dxa"/>
            <w:shd w:val="clear" w:color="auto" w:fill="auto"/>
            <w:noWrap/>
            <w:vAlign w:val="bottom"/>
            <w:hideMark/>
          </w:tcPr>
          <w:p w:rsidR="00943D68" w:rsidRPr="007665D9" w:rsidRDefault="00943D68" w:rsidP="00575F9D">
            <w:pPr>
              <w:spacing w:after="0" w:line="240" w:lineRule="auto"/>
              <w:jc w:val="right"/>
              <w:rPr>
                <w:rFonts w:ascii="Times New Roman" w:eastAsia="Times New Roman" w:hAnsi="Times New Roman"/>
                <w:color w:val="000000"/>
                <w:sz w:val="20"/>
                <w:szCs w:val="20"/>
                <w:lang w:eastAsia="pt-BR"/>
              </w:rPr>
            </w:pPr>
            <w:r w:rsidRPr="007665D9">
              <w:rPr>
                <w:rFonts w:ascii="Times New Roman" w:eastAsia="Times New Roman" w:hAnsi="Times New Roman"/>
                <w:color w:val="000000"/>
                <w:sz w:val="20"/>
                <w:szCs w:val="20"/>
                <w:lang w:eastAsia="pt-BR"/>
              </w:rPr>
              <w:t>40</w:t>
            </w:r>
          </w:p>
        </w:tc>
      </w:tr>
    </w:tbl>
    <w:p w:rsidR="007665D9" w:rsidRDefault="007665D9" w:rsidP="00575F9D">
      <w:pPr>
        <w:spacing w:after="0" w:line="360" w:lineRule="auto"/>
        <w:jc w:val="both"/>
        <w:rPr>
          <w:rFonts w:ascii="Times New Roman" w:hAnsi="Times New Roman"/>
          <w:sz w:val="24"/>
          <w:szCs w:val="24"/>
        </w:rPr>
        <w:sectPr w:rsidR="007665D9" w:rsidSect="007665D9">
          <w:type w:val="continuous"/>
          <w:pgSz w:w="11906" w:h="16838"/>
          <w:pgMar w:top="1418" w:right="1274" w:bottom="1134" w:left="1701" w:header="709" w:footer="709" w:gutter="0"/>
          <w:cols w:num="2" w:space="708"/>
          <w:docGrid w:linePitch="360"/>
        </w:sectPr>
      </w:pPr>
    </w:p>
    <w:p w:rsidR="00943D68" w:rsidRPr="00DB4D22" w:rsidRDefault="00943D68" w:rsidP="00575F9D">
      <w:pPr>
        <w:spacing w:after="0" w:line="360" w:lineRule="auto"/>
        <w:jc w:val="both"/>
        <w:rPr>
          <w:rFonts w:ascii="Times New Roman" w:hAnsi="Times New Roman"/>
          <w:sz w:val="24"/>
          <w:szCs w:val="24"/>
        </w:rPr>
      </w:pPr>
      <w:r w:rsidRPr="00DB4D22">
        <w:rPr>
          <w:rFonts w:ascii="Times New Roman" w:hAnsi="Times New Roman"/>
          <w:sz w:val="24"/>
          <w:szCs w:val="24"/>
        </w:rPr>
        <w:t xml:space="preserve">           No gráfico </w:t>
      </w:r>
      <w:r w:rsidR="00F97C72">
        <w:rPr>
          <w:rFonts w:ascii="Times New Roman" w:hAnsi="Times New Roman"/>
          <w:sz w:val="24"/>
          <w:szCs w:val="24"/>
        </w:rPr>
        <w:t>1</w:t>
      </w:r>
      <w:r w:rsidRPr="00DB4D22">
        <w:rPr>
          <w:rFonts w:ascii="Times New Roman" w:hAnsi="Times New Roman"/>
          <w:sz w:val="24"/>
          <w:szCs w:val="24"/>
        </w:rPr>
        <w:t xml:space="preserve"> podemos ver a série temporal</w:t>
      </w:r>
      <w:r w:rsidR="00CF1274">
        <w:rPr>
          <w:rFonts w:ascii="Times New Roman" w:hAnsi="Times New Roman"/>
          <w:sz w:val="24"/>
          <w:szCs w:val="24"/>
        </w:rPr>
        <w:t xml:space="preserve"> histórica </w:t>
      </w:r>
      <w:r w:rsidRPr="00DB4D22">
        <w:rPr>
          <w:rFonts w:ascii="Times New Roman" w:hAnsi="Times New Roman"/>
          <w:sz w:val="24"/>
          <w:szCs w:val="24"/>
        </w:rPr>
        <w:t>de tweets relacionados com a L</w:t>
      </w:r>
      <w:r w:rsidR="00F97C72">
        <w:rPr>
          <w:rFonts w:ascii="Times New Roman" w:hAnsi="Times New Roman"/>
          <w:sz w:val="24"/>
          <w:szCs w:val="24"/>
        </w:rPr>
        <w:t>AB</w:t>
      </w:r>
      <w:r w:rsidRPr="00DB4D22">
        <w:rPr>
          <w:rFonts w:ascii="Times New Roman" w:hAnsi="Times New Roman"/>
          <w:sz w:val="24"/>
          <w:szCs w:val="24"/>
        </w:rPr>
        <w:t>.</w:t>
      </w:r>
      <w:r w:rsidR="00F500A5" w:rsidRPr="00DB4D22">
        <w:rPr>
          <w:rFonts w:ascii="Times New Roman" w:hAnsi="Times New Roman"/>
          <w:sz w:val="24"/>
          <w:szCs w:val="24"/>
        </w:rPr>
        <w:t xml:space="preserve"> No eixo “X”</w:t>
      </w:r>
      <w:r w:rsidR="00B80856">
        <w:rPr>
          <w:rFonts w:ascii="Times New Roman" w:hAnsi="Times New Roman"/>
          <w:sz w:val="24"/>
          <w:szCs w:val="24"/>
        </w:rPr>
        <w:t>,</w:t>
      </w:r>
      <w:r w:rsidR="00F500A5" w:rsidRPr="00DB4D22">
        <w:rPr>
          <w:rFonts w:ascii="Times New Roman" w:hAnsi="Times New Roman"/>
          <w:sz w:val="24"/>
          <w:szCs w:val="24"/>
        </w:rPr>
        <w:t xml:space="preserve"> temos as semanas do período de estudo. Já no eixo “Y”</w:t>
      </w:r>
      <w:r w:rsidR="00B80856">
        <w:rPr>
          <w:rFonts w:ascii="Times New Roman" w:hAnsi="Times New Roman"/>
          <w:sz w:val="24"/>
          <w:szCs w:val="24"/>
        </w:rPr>
        <w:t>,</w:t>
      </w:r>
      <w:r w:rsidR="00F500A5" w:rsidRPr="00DB4D22">
        <w:rPr>
          <w:rFonts w:ascii="Times New Roman" w:hAnsi="Times New Roman"/>
          <w:sz w:val="24"/>
          <w:szCs w:val="24"/>
        </w:rPr>
        <w:t xml:space="preserve"> temos </w:t>
      </w:r>
      <w:r w:rsidR="00CF1274">
        <w:rPr>
          <w:rFonts w:ascii="Times New Roman" w:hAnsi="Times New Roman"/>
          <w:sz w:val="24"/>
          <w:szCs w:val="24"/>
        </w:rPr>
        <w:t>a</w:t>
      </w:r>
      <w:r w:rsidR="00F500A5" w:rsidRPr="00DB4D22">
        <w:rPr>
          <w:rFonts w:ascii="Times New Roman" w:hAnsi="Times New Roman"/>
          <w:sz w:val="24"/>
          <w:szCs w:val="24"/>
        </w:rPr>
        <w:t xml:space="preserve"> frequência de tweets relacionados com a L</w:t>
      </w:r>
      <w:r w:rsidR="00F97C72">
        <w:rPr>
          <w:rFonts w:ascii="Times New Roman" w:hAnsi="Times New Roman"/>
          <w:sz w:val="24"/>
          <w:szCs w:val="24"/>
        </w:rPr>
        <w:t>AB</w:t>
      </w:r>
      <w:r w:rsidR="00F500A5" w:rsidRPr="00DB4D22">
        <w:rPr>
          <w:rFonts w:ascii="Times New Roman" w:hAnsi="Times New Roman"/>
          <w:sz w:val="24"/>
          <w:szCs w:val="24"/>
        </w:rPr>
        <w:t>.</w:t>
      </w:r>
      <w:r w:rsidRPr="00DB4D22">
        <w:rPr>
          <w:rFonts w:ascii="Times New Roman" w:hAnsi="Times New Roman"/>
          <w:sz w:val="24"/>
          <w:szCs w:val="24"/>
        </w:rPr>
        <w:t xml:space="preserve"> No início da coleta de dados, percebemos uma grande quantidade de postagens. Porém, depois a frequência semanal fic</w:t>
      </w:r>
      <w:r w:rsidR="00CF1274">
        <w:rPr>
          <w:rFonts w:ascii="Times New Roman" w:hAnsi="Times New Roman"/>
          <w:sz w:val="24"/>
          <w:szCs w:val="24"/>
        </w:rPr>
        <w:t>ou</w:t>
      </w:r>
      <w:r w:rsidRPr="00DB4D22">
        <w:rPr>
          <w:rFonts w:ascii="Times New Roman" w:hAnsi="Times New Roman"/>
          <w:sz w:val="24"/>
          <w:szCs w:val="24"/>
        </w:rPr>
        <w:t xml:space="preserve"> estabilizada em</w:t>
      </w:r>
      <w:r w:rsidR="00F500A5" w:rsidRPr="00DB4D22">
        <w:rPr>
          <w:rFonts w:ascii="Times New Roman" w:hAnsi="Times New Roman"/>
          <w:sz w:val="24"/>
          <w:szCs w:val="24"/>
        </w:rPr>
        <w:t xml:space="preserve"> um valor em</w:t>
      </w:r>
      <w:r w:rsidRPr="00DB4D22">
        <w:rPr>
          <w:rFonts w:ascii="Times New Roman" w:hAnsi="Times New Roman"/>
          <w:sz w:val="24"/>
          <w:szCs w:val="24"/>
        </w:rPr>
        <w:t xml:space="preserve"> torno de 250 tweets por semana. </w:t>
      </w:r>
    </w:p>
    <w:p w:rsidR="00943D68" w:rsidRPr="00575F9D" w:rsidRDefault="00943D68" w:rsidP="00F97C72">
      <w:pPr>
        <w:spacing w:after="0" w:line="240" w:lineRule="auto"/>
        <w:jc w:val="center"/>
        <w:rPr>
          <w:rFonts w:ascii="Times New Roman" w:hAnsi="Times New Roman"/>
          <w:b/>
          <w:sz w:val="20"/>
          <w:szCs w:val="20"/>
        </w:rPr>
      </w:pPr>
      <w:r w:rsidRPr="00575F9D">
        <w:rPr>
          <w:rFonts w:ascii="Times New Roman" w:hAnsi="Times New Roman"/>
          <w:b/>
          <w:sz w:val="20"/>
          <w:szCs w:val="20"/>
        </w:rPr>
        <w:t xml:space="preserve">Gráfico 1 – </w:t>
      </w:r>
      <w:r w:rsidR="00CF1274" w:rsidRPr="00575F9D">
        <w:rPr>
          <w:rFonts w:ascii="Times New Roman" w:hAnsi="Times New Roman"/>
          <w:b/>
          <w:sz w:val="20"/>
          <w:szCs w:val="20"/>
        </w:rPr>
        <w:t>S</w:t>
      </w:r>
      <w:r w:rsidRPr="00575F9D">
        <w:rPr>
          <w:rFonts w:ascii="Times New Roman" w:hAnsi="Times New Roman"/>
          <w:b/>
          <w:sz w:val="20"/>
          <w:szCs w:val="20"/>
        </w:rPr>
        <w:t>érie temporal</w:t>
      </w:r>
      <w:r w:rsidR="00F500A5" w:rsidRPr="00575F9D">
        <w:rPr>
          <w:rFonts w:ascii="Times New Roman" w:hAnsi="Times New Roman"/>
          <w:b/>
          <w:sz w:val="20"/>
          <w:szCs w:val="20"/>
        </w:rPr>
        <w:t xml:space="preserve"> de</w:t>
      </w:r>
      <w:r w:rsidRPr="00575F9D">
        <w:rPr>
          <w:rFonts w:ascii="Times New Roman" w:hAnsi="Times New Roman"/>
          <w:b/>
          <w:sz w:val="20"/>
          <w:szCs w:val="20"/>
        </w:rPr>
        <w:t xml:space="preserve"> </w:t>
      </w:r>
      <w:r w:rsidR="00F500A5" w:rsidRPr="00575F9D">
        <w:rPr>
          <w:rFonts w:ascii="Times New Roman" w:hAnsi="Times New Roman"/>
          <w:b/>
          <w:sz w:val="20"/>
          <w:szCs w:val="20"/>
        </w:rPr>
        <w:t>tweets por semana</w:t>
      </w:r>
    </w:p>
    <w:p w:rsidR="00943D68" w:rsidRPr="00DB4D22" w:rsidRDefault="00943D68" w:rsidP="00125885">
      <w:pPr>
        <w:spacing w:after="0" w:line="240" w:lineRule="auto"/>
        <w:jc w:val="center"/>
        <w:rPr>
          <w:rFonts w:ascii="Times New Roman" w:hAnsi="Times New Roman"/>
          <w:sz w:val="20"/>
        </w:rPr>
      </w:pPr>
      <w:r w:rsidRPr="00DB4D22">
        <w:rPr>
          <w:rFonts w:ascii="Times New Roman" w:hAnsi="Times New Roman"/>
          <w:noProof/>
          <w:sz w:val="20"/>
          <w:lang w:eastAsia="pt-BR"/>
        </w:rPr>
        <w:drawing>
          <wp:inline distT="0" distB="0" distL="0" distR="0">
            <wp:extent cx="4983944" cy="2268187"/>
            <wp:effectExtent l="0" t="0" r="7156" b="0"/>
            <wp:docPr id="36" name="Imagem 29" descr="we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ks.png"/>
                    <pic:cNvPicPr/>
                  </pic:nvPicPr>
                  <pic:blipFill>
                    <a:blip r:embed="rId25" cstate="print"/>
                    <a:srcRect t="5789"/>
                    <a:stretch>
                      <a:fillRect/>
                    </a:stretch>
                  </pic:blipFill>
                  <pic:spPr>
                    <a:xfrm>
                      <a:off x="0" y="0"/>
                      <a:ext cx="4991400" cy="2271580"/>
                    </a:xfrm>
                    <a:prstGeom prst="rect">
                      <a:avLst/>
                    </a:prstGeom>
                  </pic:spPr>
                </pic:pic>
              </a:graphicData>
            </a:graphic>
          </wp:inline>
        </w:drawing>
      </w:r>
    </w:p>
    <w:p w:rsidR="00943D68" w:rsidRPr="00DB4D22" w:rsidRDefault="00F500A5" w:rsidP="00575F9D">
      <w:pPr>
        <w:spacing w:after="0" w:line="360" w:lineRule="auto"/>
        <w:rPr>
          <w:rFonts w:ascii="Times New Roman" w:hAnsi="Times New Roman"/>
          <w:b/>
          <w:sz w:val="24"/>
          <w:szCs w:val="24"/>
        </w:rPr>
      </w:pPr>
      <w:r w:rsidRPr="00DB4D22">
        <w:rPr>
          <w:rFonts w:ascii="Times New Roman" w:hAnsi="Times New Roman"/>
          <w:b/>
          <w:sz w:val="24"/>
          <w:szCs w:val="24"/>
        </w:rPr>
        <w:t xml:space="preserve">4.7 </w:t>
      </w:r>
      <w:r w:rsidR="00B80856">
        <w:rPr>
          <w:rFonts w:ascii="Times New Roman" w:hAnsi="Times New Roman"/>
          <w:b/>
          <w:sz w:val="24"/>
          <w:szCs w:val="24"/>
        </w:rPr>
        <w:t xml:space="preserve"> </w:t>
      </w:r>
      <w:r w:rsidR="00943D68" w:rsidRPr="00DB4D22">
        <w:rPr>
          <w:rFonts w:ascii="Times New Roman" w:hAnsi="Times New Roman"/>
          <w:b/>
          <w:sz w:val="24"/>
          <w:szCs w:val="24"/>
        </w:rPr>
        <w:t>Nuvem de palavras</w:t>
      </w:r>
    </w:p>
    <w:p w:rsidR="00943D68" w:rsidRPr="00DB4D22" w:rsidRDefault="00BE2460" w:rsidP="00575F9D">
      <w:pPr>
        <w:spacing w:after="0" w:line="360" w:lineRule="auto"/>
        <w:jc w:val="both"/>
        <w:rPr>
          <w:rFonts w:ascii="Times New Roman" w:hAnsi="Times New Roman"/>
          <w:sz w:val="24"/>
          <w:szCs w:val="24"/>
        </w:rPr>
      </w:pPr>
      <w:r w:rsidRPr="00DB4D22">
        <w:rPr>
          <w:rFonts w:ascii="Times New Roman" w:hAnsi="Times New Roman"/>
          <w:sz w:val="24"/>
          <w:szCs w:val="24"/>
        </w:rPr>
        <w:t xml:space="preserve">        </w:t>
      </w:r>
      <w:r w:rsidR="00943D68" w:rsidRPr="00DB4D22">
        <w:rPr>
          <w:rFonts w:ascii="Times New Roman" w:hAnsi="Times New Roman"/>
          <w:sz w:val="24"/>
          <w:szCs w:val="24"/>
        </w:rPr>
        <w:t xml:space="preserve">No que tange </w:t>
      </w:r>
      <w:r w:rsidR="00B80856">
        <w:rPr>
          <w:rFonts w:ascii="Times New Roman" w:hAnsi="Times New Roman"/>
          <w:sz w:val="24"/>
          <w:szCs w:val="24"/>
        </w:rPr>
        <w:t xml:space="preserve">à </w:t>
      </w:r>
      <w:r w:rsidR="00943D68" w:rsidRPr="00DB4D22">
        <w:rPr>
          <w:rFonts w:ascii="Times New Roman" w:hAnsi="Times New Roman"/>
          <w:sz w:val="24"/>
          <w:szCs w:val="24"/>
        </w:rPr>
        <w:t xml:space="preserve">frequência </w:t>
      </w:r>
      <w:r w:rsidR="003234E3">
        <w:rPr>
          <w:rFonts w:ascii="Times New Roman" w:hAnsi="Times New Roman"/>
          <w:sz w:val="24"/>
          <w:szCs w:val="24"/>
        </w:rPr>
        <w:t>dos termos utilizados</w:t>
      </w:r>
      <w:r w:rsidR="00943D68" w:rsidRPr="00DB4D22">
        <w:rPr>
          <w:rFonts w:ascii="Times New Roman" w:hAnsi="Times New Roman"/>
          <w:sz w:val="24"/>
          <w:szCs w:val="24"/>
        </w:rPr>
        <w:t xml:space="preserve">, construímos uma nuvem de palavras e contamos o número de vezes que cada palavra foi escrita no tweet. Podemos observar que </w:t>
      </w:r>
      <w:r w:rsidR="003234E3">
        <w:rPr>
          <w:rFonts w:ascii="Times New Roman" w:hAnsi="Times New Roman"/>
          <w:sz w:val="24"/>
          <w:szCs w:val="24"/>
        </w:rPr>
        <w:t>est</w:t>
      </w:r>
      <w:r w:rsidR="00943D68" w:rsidRPr="00DB4D22">
        <w:rPr>
          <w:rFonts w:ascii="Times New Roman" w:hAnsi="Times New Roman"/>
          <w:sz w:val="24"/>
          <w:szCs w:val="24"/>
        </w:rPr>
        <w:t>ão  diretamente associadas à aprovação da L</w:t>
      </w:r>
      <w:r w:rsidR="00F97C72">
        <w:rPr>
          <w:rFonts w:ascii="Times New Roman" w:hAnsi="Times New Roman"/>
          <w:sz w:val="24"/>
          <w:szCs w:val="24"/>
        </w:rPr>
        <w:t>AB.</w:t>
      </w:r>
    </w:p>
    <w:p w:rsidR="00F500A5" w:rsidRPr="00575F9D" w:rsidRDefault="00F500A5" w:rsidP="00F97C72">
      <w:pPr>
        <w:spacing w:after="0" w:line="240" w:lineRule="auto"/>
        <w:jc w:val="center"/>
        <w:rPr>
          <w:rFonts w:ascii="Times New Roman" w:hAnsi="Times New Roman"/>
          <w:sz w:val="20"/>
          <w:szCs w:val="20"/>
        </w:rPr>
      </w:pPr>
      <w:r w:rsidRPr="00575F9D">
        <w:rPr>
          <w:rFonts w:ascii="Times New Roman" w:eastAsia="Times New Roman" w:hAnsi="Times New Roman"/>
          <w:b/>
          <w:bCs/>
          <w:color w:val="000000"/>
          <w:sz w:val="20"/>
          <w:szCs w:val="20"/>
          <w:lang w:eastAsia="pt-BR"/>
        </w:rPr>
        <w:t xml:space="preserve">Gráficos 2 e 3 – </w:t>
      </w:r>
      <w:r w:rsidR="003234E3" w:rsidRPr="00575F9D">
        <w:rPr>
          <w:rFonts w:ascii="Times New Roman" w:eastAsia="Times New Roman" w:hAnsi="Times New Roman"/>
          <w:b/>
          <w:bCs/>
          <w:color w:val="000000"/>
          <w:sz w:val="20"/>
          <w:szCs w:val="20"/>
          <w:lang w:eastAsia="pt-BR"/>
        </w:rPr>
        <w:t>Q</w:t>
      </w:r>
      <w:r w:rsidRPr="00575F9D">
        <w:rPr>
          <w:rFonts w:ascii="Times New Roman" w:eastAsia="Times New Roman" w:hAnsi="Times New Roman"/>
          <w:b/>
          <w:bCs/>
          <w:color w:val="000000"/>
          <w:sz w:val="20"/>
          <w:szCs w:val="20"/>
          <w:lang w:eastAsia="pt-BR"/>
        </w:rPr>
        <w:t>uantidade de vezes que cada palavra foi utilizada</w:t>
      </w:r>
    </w:p>
    <w:tbl>
      <w:tblPr>
        <w:tblStyle w:val="Tabelacomgrade"/>
        <w:tblW w:w="0" w:type="auto"/>
        <w:tblLook w:val="04A0" w:firstRow="1" w:lastRow="0" w:firstColumn="1" w:lastColumn="0" w:noHBand="0" w:noVBand="1"/>
      </w:tblPr>
      <w:tblGrid>
        <w:gridCol w:w="4550"/>
        <w:gridCol w:w="4371"/>
      </w:tblGrid>
      <w:tr w:rsidR="00943D68" w:rsidRPr="00575F9D" w:rsidTr="00DB4D22">
        <w:trPr>
          <w:trHeight w:val="278"/>
        </w:trPr>
        <w:tc>
          <w:tcPr>
            <w:tcW w:w="4583" w:type="dxa"/>
          </w:tcPr>
          <w:p w:rsidR="00943D68" w:rsidRPr="00575F9D" w:rsidRDefault="00943D68" w:rsidP="00F97C72">
            <w:pPr>
              <w:spacing w:after="0" w:line="240" w:lineRule="auto"/>
              <w:jc w:val="center"/>
              <w:rPr>
                <w:rFonts w:ascii="Times New Roman" w:hAnsi="Times New Roman" w:cs="Times New Roman"/>
                <w:b/>
                <w:sz w:val="20"/>
                <w:szCs w:val="20"/>
              </w:rPr>
            </w:pPr>
            <w:r w:rsidRPr="00575F9D">
              <w:rPr>
                <w:rFonts w:ascii="Times New Roman" w:hAnsi="Times New Roman" w:cs="Times New Roman"/>
                <w:b/>
                <w:sz w:val="20"/>
                <w:szCs w:val="20"/>
              </w:rPr>
              <w:t>Nuvem</w:t>
            </w:r>
          </w:p>
        </w:tc>
        <w:tc>
          <w:tcPr>
            <w:tcW w:w="4583" w:type="dxa"/>
          </w:tcPr>
          <w:p w:rsidR="00943D68" w:rsidRPr="00575F9D" w:rsidRDefault="00943D68" w:rsidP="00F97C72">
            <w:pPr>
              <w:spacing w:after="0" w:line="240" w:lineRule="auto"/>
              <w:jc w:val="center"/>
              <w:rPr>
                <w:rFonts w:ascii="Times New Roman" w:hAnsi="Times New Roman" w:cs="Times New Roman"/>
                <w:b/>
                <w:sz w:val="20"/>
                <w:szCs w:val="20"/>
              </w:rPr>
            </w:pPr>
            <w:r w:rsidRPr="00575F9D">
              <w:rPr>
                <w:rFonts w:ascii="Times New Roman" w:hAnsi="Times New Roman" w:cs="Times New Roman"/>
                <w:b/>
                <w:sz w:val="20"/>
                <w:szCs w:val="20"/>
              </w:rPr>
              <w:t>Frequência</w:t>
            </w:r>
          </w:p>
        </w:tc>
      </w:tr>
      <w:tr w:rsidR="00943D68" w:rsidRPr="00DB4D22" w:rsidTr="00D126EE">
        <w:trPr>
          <w:trHeight w:val="3835"/>
        </w:trPr>
        <w:tc>
          <w:tcPr>
            <w:tcW w:w="4583" w:type="dxa"/>
          </w:tcPr>
          <w:p w:rsidR="00943D68" w:rsidRPr="00DB4D22" w:rsidRDefault="00943D68" w:rsidP="00F97C72">
            <w:pPr>
              <w:spacing w:after="0" w:line="240" w:lineRule="auto"/>
              <w:jc w:val="center"/>
              <w:rPr>
                <w:rFonts w:ascii="Times New Roman" w:hAnsi="Times New Roman" w:cs="Times New Roman"/>
                <w:sz w:val="20"/>
              </w:rPr>
            </w:pPr>
            <w:r w:rsidRPr="00DB4D22">
              <w:rPr>
                <w:rFonts w:ascii="Times New Roman" w:hAnsi="Times New Roman"/>
                <w:noProof/>
                <w:sz w:val="20"/>
                <w:lang w:eastAsia="pt-BR"/>
              </w:rPr>
              <w:drawing>
                <wp:inline distT="0" distB="0" distL="0" distR="0">
                  <wp:extent cx="2639484" cy="2633170"/>
                  <wp:effectExtent l="19050" t="0" r="8466" b="0"/>
                  <wp:docPr id="37" name="Imagem 0" descr="nuve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vem_1.png"/>
                          <pic:cNvPicPr/>
                        </pic:nvPicPr>
                        <pic:blipFill>
                          <a:blip r:embed="rId26" cstate="print"/>
                          <a:srcRect l="19371" t="12260" r="18694" b="10457"/>
                          <a:stretch>
                            <a:fillRect/>
                          </a:stretch>
                        </pic:blipFill>
                        <pic:spPr>
                          <a:xfrm>
                            <a:off x="0" y="0"/>
                            <a:ext cx="2645781" cy="2639452"/>
                          </a:xfrm>
                          <a:prstGeom prst="rect">
                            <a:avLst/>
                          </a:prstGeom>
                        </pic:spPr>
                      </pic:pic>
                    </a:graphicData>
                  </a:graphic>
                </wp:inline>
              </w:drawing>
            </w:r>
          </w:p>
        </w:tc>
        <w:tc>
          <w:tcPr>
            <w:tcW w:w="4583" w:type="dxa"/>
          </w:tcPr>
          <w:p w:rsidR="00943D68" w:rsidRPr="00DB4D22" w:rsidRDefault="00943D68" w:rsidP="00F97C72">
            <w:pPr>
              <w:spacing w:after="0" w:line="240" w:lineRule="auto"/>
              <w:jc w:val="center"/>
              <w:rPr>
                <w:rFonts w:ascii="Times New Roman" w:hAnsi="Times New Roman" w:cs="Times New Roman"/>
                <w:sz w:val="20"/>
              </w:rPr>
            </w:pPr>
            <w:r w:rsidRPr="00DB4D22">
              <w:rPr>
                <w:rFonts w:ascii="Times New Roman" w:hAnsi="Times New Roman"/>
                <w:noProof/>
                <w:sz w:val="20"/>
                <w:lang w:eastAsia="pt-BR"/>
              </w:rPr>
              <w:drawing>
                <wp:inline distT="0" distB="0" distL="0" distR="0">
                  <wp:extent cx="2065866" cy="2582333"/>
                  <wp:effectExtent l="19050" t="0" r="0" b="0"/>
                  <wp:docPr id="38" name="Imagem 9" descr="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png"/>
                          <pic:cNvPicPr/>
                        </pic:nvPicPr>
                        <pic:blipFill>
                          <a:blip r:embed="rId27" cstate="print"/>
                          <a:stretch>
                            <a:fillRect/>
                          </a:stretch>
                        </pic:blipFill>
                        <pic:spPr>
                          <a:xfrm>
                            <a:off x="0" y="0"/>
                            <a:ext cx="2069596" cy="2586995"/>
                          </a:xfrm>
                          <a:prstGeom prst="rect">
                            <a:avLst/>
                          </a:prstGeom>
                        </pic:spPr>
                      </pic:pic>
                    </a:graphicData>
                  </a:graphic>
                </wp:inline>
              </w:drawing>
            </w:r>
          </w:p>
        </w:tc>
      </w:tr>
    </w:tbl>
    <w:p w:rsidR="005F6302" w:rsidRDefault="005F6302" w:rsidP="00575F9D">
      <w:pPr>
        <w:spacing w:after="0" w:line="360" w:lineRule="auto"/>
        <w:rPr>
          <w:rFonts w:ascii="Times New Roman" w:hAnsi="Times New Roman"/>
          <w:b/>
          <w:sz w:val="24"/>
          <w:szCs w:val="24"/>
        </w:rPr>
      </w:pPr>
    </w:p>
    <w:p w:rsidR="00943D68" w:rsidRPr="00DB4D22" w:rsidRDefault="00F500A5" w:rsidP="00575F9D">
      <w:pPr>
        <w:spacing w:after="0" w:line="360" w:lineRule="auto"/>
        <w:rPr>
          <w:rFonts w:ascii="Times New Roman" w:hAnsi="Times New Roman"/>
          <w:b/>
          <w:sz w:val="24"/>
          <w:szCs w:val="24"/>
        </w:rPr>
      </w:pPr>
      <w:r w:rsidRPr="00DB4D22">
        <w:rPr>
          <w:rFonts w:ascii="Times New Roman" w:hAnsi="Times New Roman"/>
          <w:b/>
          <w:sz w:val="24"/>
          <w:szCs w:val="24"/>
        </w:rPr>
        <w:t xml:space="preserve">4.8 </w:t>
      </w:r>
      <w:r w:rsidR="00AB21E1">
        <w:rPr>
          <w:rFonts w:ascii="Times New Roman" w:hAnsi="Times New Roman"/>
          <w:b/>
          <w:sz w:val="24"/>
          <w:szCs w:val="24"/>
        </w:rPr>
        <w:t xml:space="preserve"> </w:t>
      </w:r>
      <w:r w:rsidR="00973AC2">
        <w:rPr>
          <w:rFonts w:ascii="Times New Roman" w:hAnsi="Times New Roman"/>
          <w:b/>
          <w:sz w:val="24"/>
          <w:szCs w:val="24"/>
        </w:rPr>
        <w:t xml:space="preserve"> </w:t>
      </w:r>
      <w:r w:rsidR="0058396E">
        <w:rPr>
          <w:rFonts w:ascii="Times New Roman" w:hAnsi="Times New Roman"/>
          <w:b/>
          <w:sz w:val="24"/>
          <w:szCs w:val="24"/>
        </w:rPr>
        <w:t xml:space="preserve"> </w:t>
      </w:r>
      <w:r w:rsidR="00943D68" w:rsidRPr="00DB4D22">
        <w:rPr>
          <w:rFonts w:ascii="Times New Roman" w:hAnsi="Times New Roman"/>
          <w:b/>
          <w:sz w:val="24"/>
          <w:szCs w:val="24"/>
        </w:rPr>
        <w:t>Quais são as palavras utilizadas pela direita que não são utilizadas pela esquerda? Quais são as palavras que a esquerda usa?</w:t>
      </w:r>
    </w:p>
    <w:p w:rsidR="00FD5A5F" w:rsidRDefault="00E560E0" w:rsidP="00575F9D">
      <w:pPr>
        <w:spacing w:after="0" w:line="360" w:lineRule="auto"/>
        <w:jc w:val="both"/>
        <w:rPr>
          <w:rFonts w:ascii="Times New Roman" w:hAnsi="Times New Roman"/>
          <w:sz w:val="24"/>
          <w:szCs w:val="24"/>
        </w:rPr>
      </w:pPr>
      <w:r w:rsidRPr="00DB4D22">
        <w:rPr>
          <w:rFonts w:ascii="Times New Roman" w:hAnsi="Times New Roman"/>
          <w:sz w:val="24"/>
          <w:szCs w:val="24"/>
        </w:rPr>
        <w:t xml:space="preserve">        </w:t>
      </w:r>
      <w:r w:rsidR="007D1387" w:rsidRPr="00DB4D22">
        <w:rPr>
          <w:rFonts w:ascii="Times New Roman" w:hAnsi="Times New Roman"/>
          <w:sz w:val="24"/>
          <w:szCs w:val="24"/>
        </w:rPr>
        <w:t xml:space="preserve">Conforme descrito na fase quatro do método, verificamos as palavras que foram utilizadas pela direita, mas que não foram utilizadas pelo centro e pela esquerda. Do mesmo modo, fizemos a análise </w:t>
      </w:r>
      <w:r w:rsidR="00AB21E1">
        <w:rPr>
          <w:rFonts w:ascii="Times New Roman" w:hAnsi="Times New Roman"/>
          <w:sz w:val="24"/>
          <w:szCs w:val="24"/>
        </w:rPr>
        <w:t xml:space="preserve">acerca dos termos usados </w:t>
      </w:r>
      <w:r w:rsidR="007D1387" w:rsidRPr="00DB4D22">
        <w:rPr>
          <w:rFonts w:ascii="Times New Roman" w:hAnsi="Times New Roman"/>
          <w:sz w:val="24"/>
          <w:szCs w:val="24"/>
        </w:rPr>
        <w:t xml:space="preserve">nos tweets de esquerda, mas que não estão nos tweets de centro/direita. </w:t>
      </w:r>
    </w:p>
    <w:p w:rsidR="00E10355" w:rsidRPr="00DB4D22" w:rsidRDefault="00FD5A5F" w:rsidP="00575F9D">
      <w:pPr>
        <w:spacing w:after="0" w:line="360" w:lineRule="auto"/>
        <w:jc w:val="both"/>
        <w:rPr>
          <w:rFonts w:ascii="Times New Roman" w:hAnsi="Times New Roman"/>
          <w:sz w:val="24"/>
          <w:szCs w:val="24"/>
        </w:rPr>
      </w:pPr>
      <w:r>
        <w:rPr>
          <w:rFonts w:ascii="Times New Roman" w:hAnsi="Times New Roman"/>
          <w:sz w:val="24"/>
          <w:szCs w:val="24"/>
        </w:rPr>
        <w:t xml:space="preserve">           </w:t>
      </w:r>
      <w:r w:rsidR="007D1387" w:rsidRPr="00DB4D22">
        <w:rPr>
          <w:rFonts w:ascii="Times New Roman" w:hAnsi="Times New Roman"/>
          <w:sz w:val="24"/>
          <w:szCs w:val="24"/>
        </w:rPr>
        <w:t xml:space="preserve">Aqui vemos a polarização esquerda/direita tão destacada pela mídia. Enquanto os tweets classificados como de direita usam as palavras “vetos”, “bolsonarosp”, “olavo” e “carvalho”, os tweets de esquerda e de centro não fazem </w:t>
      </w:r>
      <w:r w:rsidR="00AB21E1">
        <w:rPr>
          <w:rFonts w:ascii="Times New Roman" w:hAnsi="Times New Roman"/>
          <w:sz w:val="24"/>
          <w:szCs w:val="24"/>
        </w:rPr>
        <w:t xml:space="preserve">essas </w:t>
      </w:r>
      <w:r w:rsidR="007D1387" w:rsidRPr="00DB4D22">
        <w:rPr>
          <w:rFonts w:ascii="Times New Roman" w:hAnsi="Times New Roman"/>
          <w:sz w:val="24"/>
          <w:szCs w:val="24"/>
        </w:rPr>
        <w:t>referência</w:t>
      </w:r>
      <w:r w:rsidR="00AB21E1">
        <w:rPr>
          <w:rFonts w:ascii="Times New Roman" w:hAnsi="Times New Roman"/>
          <w:sz w:val="24"/>
          <w:szCs w:val="24"/>
        </w:rPr>
        <w:t>s</w:t>
      </w:r>
      <w:r w:rsidR="007D1387" w:rsidRPr="00DB4D22">
        <w:rPr>
          <w:rFonts w:ascii="Times New Roman" w:hAnsi="Times New Roman"/>
          <w:sz w:val="24"/>
          <w:szCs w:val="24"/>
        </w:rPr>
        <w:t>.</w:t>
      </w:r>
      <w:r w:rsidR="00E10355" w:rsidRPr="00DB4D22">
        <w:rPr>
          <w:rFonts w:ascii="Times New Roman" w:hAnsi="Times New Roman"/>
          <w:sz w:val="24"/>
          <w:szCs w:val="24"/>
        </w:rPr>
        <w:t xml:space="preserve"> Já as palavras mais utilizadas pela esquerda</w:t>
      </w:r>
      <w:r w:rsidR="00AB21E1">
        <w:rPr>
          <w:rFonts w:ascii="Times New Roman" w:hAnsi="Times New Roman"/>
          <w:sz w:val="24"/>
          <w:szCs w:val="24"/>
        </w:rPr>
        <w:t>,</w:t>
      </w:r>
      <w:r w:rsidR="00E10355" w:rsidRPr="00DB4D22">
        <w:rPr>
          <w:rFonts w:ascii="Times New Roman" w:hAnsi="Times New Roman"/>
          <w:sz w:val="24"/>
          <w:szCs w:val="24"/>
        </w:rPr>
        <w:t xml:space="preserve"> que não </w:t>
      </w:r>
      <w:r w:rsidR="003234E3">
        <w:rPr>
          <w:rFonts w:ascii="Times New Roman" w:hAnsi="Times New Roman"/>
          <w:sz w:val="24"/>
          <w:szCs w:val="24"/>
        </w:rPr>
        <w:t>foram</w:t>
      </w:r>
      <w:r w:rsidR="00E10355" w:rsidRPr="00DB4D22">
        <w:rPr>
          <w:rFonts w:ascii="Times New Roman" w:hAnsi="Times New Roman"/>
          <w:sz w:val="24"/>
          <w:szCs w:val="24"/>
        </w:rPr>
        <w:t xml:space="preserve"> </w:t>
      </w:r>
      <w:r w:rsidR="003234E3">
        <w:rPr>
          <w:rFonts w:ascii="Times New Roman" w:hAnsi="Times New Roman"/>
          <w:sz w:val="24"/>
          <w:szCs w:val="24"/>
        </w:rPr>
        <w:t>adotadas</w:t>
      </w:r>
      <w:r w:rsidR="00E10355" w:rsidRPr="00DB4D22">
        <w:rPr>
          <w:rFonts w:ascii="Times New Roman" w:hAnsi="Times New Roman"/>
          <w:sz w:val="24"/>
          <w:szCs w:val="24"/>
        </w:rPr>
        <w:t xml:space="preserve"> pela direita e pelo centro</w:t>
      </w:r>
      <w:r w:rsidR="00AB21E1">
        <w:rPr>
          <w:rFonts w:ascii="Times New Roman" w:hAnsi="Times New Roman"/>
          <w:sz w:val="24"/>
          <w:szCs w:val="24"/>
        </w:rPr>
        <w:t>,</w:t>
      </w:r>
      <w:r w:rsidR="00E10355" w:rsidRPr="00DB4D22">
        <w:rPr>
          <w:rFonts w:ascii="Times New Roman" w:hAnsi="Times New Roman"/>
          <w:sz w:val="24"/>
          <w:szCs w:val="24"/>
        </w:rPr>
        <w:t xml:space="preserve"> são</w:t>
      </w:r>
      <w:r w:rsidR="00AB21E1">
        <w:rPr>
          <w:rFonts w:ascii="Times New Roman" w:hAnsi="Times New Roman"/>
          <w:sz w:val="24"/>
          <w:szCs w:val="24"/>
        </w:rPr>
        <w:t>:</w:t>
      </w:r>
      <w:r w:rsidR="00E10355" w:rsidRPr="00DB4D22">
        <w:rPr>
          <w:rFonts w:ascii="Times New Roman" w:hAnsi="Times New Roman"/>
          <w:sz w:val="24"/>
          <w:szCs w:val="24"/>
        </w:rPr>
        <w:t xml:space="preserve"> “deputada”, “deputadas”, “relatora” e “autoria”. Esse resultado indica que os tweets classificados como de esquerda enfatizam a origem</w:t>
      </w:r>
      <w:r w:rsidR="00973AC2">
        <w:rPr>
          <w:rFonts w:ascii="Times New Roman" w:hAnsi="Times New Roman"/>
          <w:sz w:val="24"/>
          <w:szCs w:val="24"/>
        </w:rPr>
        <w:t>, o processo de criação e implementação</w:t>
      </w:r>
      <w:r w:rsidR="00E10355" w:rsidRPr="00DB4D22">
        <w:rPr>
          <w:rFonts w:ascii="Times New Roman" w:hAnsi="Times New Roman"/>
          <w:sz w:val="24"/>
          <w:szCs w:val="24"/>
        </w:rPr>
        <w:t xml:space="preserve"> da L</w:t>
      </w:r>
      <w:r w:rsidR="00F97C72">
        <w:rPr>
          <w:rFonts w:ascii="Times New Roman" w:hAnsi="Times New Roman"/>
          <w:sz w:val="24"/>
          <w:szCs w:val="24"/>
        </w:rPr>
        <w:t>AB</w:t>
      </w:r>
      <w:r w:rsidR="00973AC2">
        <w:rPr>
          <w:rFonts w:ascii="Times New Roman" w:hAnsi="Times New Roman"/>
          <w:sz w:val="24"/>
          <w:szCs w:val="24"/>
        </w:rPr>
        <w:t>,</w:t>
      </w:r>
      <w:r w:rsidR="00E10355" w:rsidRPr="00DB4D22">
        <w:rPr>
          <w:rFonts w:ascii="Times New Roman" w:hAnsi="Times New Roman"/>
          <w:sz w:val="24"/>
          <w:szCs w:val="24"/>
        </w:rPr>
        <w:t xml:space="preserve"> no Legislativo</w:t>
      </w:r>
      <w:r w:rsidR="00973AC2">
        <w:rPr>
          <w:rFonts w:ascii="Times New Roman" w:hAnsi="Times New Roman"/>
          <w:sz w:val="24"/>
          <w:szCs w:val="24"/>
        </w:rPr>
        <w:t xml:space="preserve">, como também, </w:t>
      </w:r>
      <w:r w:rsidR="00E10355" w:rsidRPr="00DB4D22">
        <w:rPr>
          <w:rFonts w:ascii="Times New Roman" w:hAnsi="Times New Roman"/>
          <w:sz w:val="24"/>
          <w:szCs w:val="24"/>
        </w:rPr>
        <w:t>as deputadas</w:t>
      </w:r>
      <w:r w:rsidR="00973AC2">
        <w:rPr>
          <w:rFonts w:ascii="Times New Roman" w:hAnsi="Times New Roman"/>
          <w:sz w:val="24"/>
          <w:szCs w:val="24"/>
        </w:rPr>
        <w:t xml:space="preserve"> federais</w:t>
      </w:r>
      <w:r w:rsidR="00E10355" w:rsidRPr="00DB4D22">
        <w:rPr>
          <w:rFonts w:ascii="Times New Roman" w:hAnsi="Times New Roman"/>
          <w:sz w:val="24"/>
          <w:szCs w:val="24"/>
        </w:rPr>
        <w:t xml:space="preserve"> Benedita da Silva</w:t>
      </w:r>
      <w:r w:rsidR="00973AC2">
        <w:rPr>
          <w:rFonts w:ascii="Times New Roman" w:hAnsi="Times New Roman"/>
          <w:sz w:val="24"/>
          <w:szCs w:val="24"/>
        </w:rPr>
        <w:t>,</w:t>
      </w:r>
      <w:r w:rsidR="00E10355" w:rsidRPr="00DB4D22">
        <w:rPr>
          <w:rFonts w:ascii="Times New Roman" w:hAnsi="Times New Roman"/>
          <w:sz w:val="24"/>
          <w:szCs w:val="24"/>
        </w:rPr>
        <w:t xml:space="preserve"> do PT</w:t>
      </w:r>
      <w:r w:rsidR="00973AC2">
        <w:rPr>
          <w:rFonts w:ascii="Times New Roman" w:hAnsi="Times New Roman"/>
          <w:sz w:val="24"/>
          <w:szCs w:val="24"/>
        </w:rPr>
        <w:t>,</w:t>
      </w:r>
      <w:r w:rsidR="00E10355" w:rsidRPr="00DB4D22">
        <w:rPr>
          <w:rFonts w:ascii="Times New Roman" w:hAnsi="Times New Roman"/>
          <w:sz w:val="24"/>
          <w:szCs w:val="24"/>
        </w:rPr>
        <w:t xml:space="preserve"> e Jandira Feghali</w:t>
      </w:r>
      <w:r w:rsidR="00973AC2">
        <w:rPr>
          <w:rFonts w:ascii="Times New Roman" w:hAnsi="Times New Roman"/>
          <w:sz w:val="24"/>
          <w:szCs w:val="24"/>
        </w:rPr>
        <w:t>,</w:t>
      </w:r>
      <w:r w:rsidR="00E10355" w:rsidRPr="00DB4D22">
        <w:rPr>
          <w:rFonts w:ascii="Times New Roman" w:hAnsi="Times New Roman"/>
          <w:sz w:val="24"/>
          <w:szCs w:val="24"/>
        </w:rPr>
        <w:t xml:space="preserve"> do PCdoB. </w:t>
      </w:r>
      <w:r w:rsidR="007D1387" w:rsidRPr="00DB4D22">
        <w:rPr>
          <w:rFonts w:ascii="Times New Roman" w:hAnsi="Times New Roman"/>
          <w:sz w:val="24"/>
          <w:szCs w:val="24"/>
        </w:rPr>
        <w:t xml:space="preserve"> E sugere uma guerra cultural </w:t>
      </w:r>
      <w:r w:rsidR="00E10355" w:rsidRPr="00DB4D22">
        <w:rPr>
          <w:rFonts w:ascii="Times New Roman" w:hAnsi="Times New Roman"/>
          <w:sz w:val="24"/>
          <w:szCs w:val="24"/>
        </w:rPr>
        <w:t>polarizada durante o processo de discussão da L</w:t>
      </w:r>
      <w:r w:rsidR="00F97C72">
        <w:rPr>
          <w:rFonts w:ascii="Times New Roman" w:hAnsi="Times New Roman"/>
          <w:sz w:val="24"/>
          <w:szCs w:val="24"/>
        </w:rPr>
        <w:t>AB</w:t>
      </w:r>
      <w:r w:rsidR="00E10355" w:rsidRPr="00DB4D22">
        <w:rPr>
          <w:rFonts w:ascii="Times New Roman" w:hAnsi="Times New Roman"/>
          <w:sz w:val="24"/>
          <w:szCs w:val="24"/>
        </w:rPr>
        <w:t>.</w:t>
      </w:r>
    </w:p>
    <w:p w:rsidR="005F6302" w:rsidRDefault="005F6302" w:rsidP="00F97C72">
      <w:pPr>
        <w:spacing w:after="0" w:line="240" w:lineRule="auto"/>
        <w:jc w:val="center"/>
        <w:rPr>
          <w:rFonts w:ascii="Times New Roman" w:hAnsi="Times New Roman"/>
          <w:b/>
          <w:sz w:val="20"/>
          <w:szCs w:val="20"/>
        </w:rPr>
      </w:pPr>
    </w:p>
    <w:p w:rsidR="005F6302" w:rsidRDefault="005F6302" w:rsidP="00F97C72">
      <w:pPr>
        <w:spacing w:after="0" w:line="240" w:lineRule="auto"/>
        <w:jc w:val="center"/>
        <w:rPr>
          <w:rFonts w:ascii="Times New Roman" w:hAnsi="Times New Roman"/>
          <w:b/>
          <w:sz w:val="20"/>
          <w:szCs w:val="20"/>
        </w:rPr>
      </w:pPr>
    </w:p>
    <w:p w:rsidR="007D1387" w:rsidRPr="00575F9D" w:rsidRDefault="007D1387" w:rsidP="00F97C72">
      <w:pPr>
        <w:spacing w:after="0" w:line="240" w:lineRule="auto"/>
        <w:jc w:val="center"/>
        <w:rPr>
          <w:rFonts w:ascii="Times New Roman" w:hAnsi="Times New Roman"/>
          <w:b/>
          <w:sz w:val="20"/>
          <w:szCs w:val="20"/>
        </w:rPr>
      </w:pPr>
      <w:r w:rsidRPr="00575F9D">
        <w:rPr>
          <w:rFonts w:ascii="Times New Roman" w:hAnsi="Times New Roman"/>
          <w:b/>
          <w:sz w:val="20"/>
          <w:szCs w:val="20"/>
        </w:rPr>
        <w:t xml:space="preserve">Gráfico 4 - </w:t>
      </w:r>
      <w:r w:rsidR="003234E3" w:rsidRPr="00575F9D">
        <w:rPr>
          <w:rFonts w:ascii="Times New Roman" w:hAnsi="Times New Roman"/>
          <w:b/>
          <w:sz w:val="20"/>
          <w:szCs w:val="20"/>
        </w:rPr>
        <w:t>P</w:t>
      </w:r>
      <w:r w:rsidRPr="00575F9D">
        <w:rPr>
          <w:rFonts w:ascii="Times New Roman" w:hAnsi="Times New Roman"/>
          <w:b/>
          <w:sz w:val="20"/>
          <w:szCs w:val="20"/>
        </w:rPr>
        <w:t>alavras utilizadas pela direita</w:t>
      </w:r>
    </w:p>
    <w:p w:rsidR="00943D68" w:rsidRPr="00DB4D22" w:rsidRDefault="00771AA6" w:rsidP="00F97C72">
      <w:pPr>
        <w:spacing w:after="0" w:line="240" w:lineRule="auto"/>
        <w:jc w:val="center"/>
        <w:rPr>
          <w:rFonts w:ascii="Times New Roman" w:hAnsi="Times New Roman"/>
          <w:sz w:val="40"/>
        </w:rPr>
      </w:pPr>
      <w:r w:rsidRPr="00771AA6">
        <w:rPr>
          <w:rFonts w:ascii="Times New Roman" w:hAnsi="Times New Roman"/>
          <w:noProof/>
          <w:sz w:val="40"/>
          <w:lang w:eastAsia="pt-BR"/>
        </w:rPr>
        <w:drawing>
          <wp:inline distT="0" distB="0" distL="0" distR="0">
            <wp:extent cx="4722125" cy="2026692"/>
            <wp:effectExtent l="19050" t="0" r="2275" b="0"/>
            <wp:docPr id="18" name="Imagem 13"/>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cstate="print"/>
                    <a:srcRect/>
                    <a:stretch>
                      <a:fillRect/>
                    </a:stretch>
                  </pic:blipFill>
                  <pic:spPr bwMode="auto">
                    <a:xfrm>
                      <a:off x="0" y="0"/>
                      <a:ext cx="4722938" cy="2027041"/>
                    </a:xfrm>
                    <a:prstGeom prst="rect">
                      <a:avLst/>
                    </a:prstGeom>
                    <a:noFill/>
                    <a:ln w="9525">
                      <a:noFill/>
                      <a:miter lim="800000"/>
                      <a:headEnd/>
                      <a:tailEnd/>
                    </a:ln>
                    <a:effectLst/>
                  </pic:spPr>
                </pic:pic>
              </a:graphicData>
            </a:graphic>
          </wp:inline>
        </w:drawing>
      </w:r>
    </w:p>
    <w:p w:rsidR="007D1387" w:rsidRPr="00575F9D" w:rsidRDefault="007D1387" w:rsidP="00F97C72">
      <w:pPr>
        <w:spacing w:after="0" w:line="240" w:lineRule="auto"/>
        <w:jc w:val="center"/>
        <w:rPr>
          <w:rFonts w:ascii="Times New Roman" w:hAnsi="Times New Roman"/>
          <w:b/>
          <w:sz w:val="20"/>
          <w:szCs w:val="20"/>
        </w:rPr>
      </w:pPr>
      <w:r w:rsidRPr="00575F9D">
        <w:rPr>
          <w:rFonts w:ascii="Times New Roman" w:hAnsi="Times New Roman"/>
          <w:b/>
          <w:sz w:val="20"/>
          <w:szCs w:val="20"/>
        </w:rPr>
        <w:t xml:space="preserve">Gráfico 5 - </w:t>
      </w:r>
      <w:r w:rsidR="003234E3" w:rsidRPr="00575F9D">
        <w:rPr>
          <w:rFonts w:ascii="Times New Roman" w:hAnsi="Times New Roman"/>
          <w:b/>
          <w:sz w:val="20"/>
          <w:szCs w:val="20"/>
        </w:rPr>
        <w:t>P</w:t>
      </w:r>
      <w:r w:rsidRPr="00575F9D">
        <w:rPr>
          <w:rFonts w:ascii="Times New Roman" w:hAnsi="Times New Roman"/>
          <w:b/>
          <w:sz w:val="20"/>
          <w:szCs w:val="20"/>
        </w:rPr>
        <w:t xml:space="preserve">alavras utilizadas pela </w:t>
      </w:r>
      <w:r w:rsidR="003234E3" w:rsidRPr="00575F9D">
        <w:rPr>
          <w:rFonts w:ascii="Times New Roman" w:hAnsi="Times New Roman"/>
          <w:b/>
          <w:sz w:val="20"/>
          <w:szCs w:val="20"/>
        </w:rPr>
        <w:t>esquerda</w:t>
      </w:r>
    </w:p>
    <w:p w:rsidR="00943D68" w:rsidRDefault="007D1387" w:rsidP="00F97C72">
      <w:pPr>
        <w:spacing w:after="0" w:line="240" w:lineRule="auto"/>
        <w:jc w:val="center"/>
        <w:rPr>
          <w:rFonts w:ascii="Times New Roman" w:hAnsi="Times New Roman"/>
          <w:sz w:val="40"/>
        </w:rPr>
      </w:pPr>
      <w:r w:rsidRPr="00DB4D22">
        <w:rPr>
          <w:rFonts w:ascii="Times New Roman" w:hAnsi="Times New Roman"/>
          <w:noProof/>
          <w:sz w:val="40"/>
          <w:lang w:eastAsia="pt-BR"/>
        </w:rPr>
        <w:drawing>
          <wp:inline distT="0" distB="0" distL="0" distR="0">
            <wp:extent cx="4544695" cy="1998134"/>
            <wp:effectExtent l="19050" t="0" r="8255" b="0"/>
            <wp:docPr id="10" name="Imagem 12" descr="esque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rda.png"/>
                    <pic:cNvPicPr/>
                  </pic:nvPicPr>
                  <pic:blipFill>
                    <a:blip r:embed="rId29" cstate="print"/>
                    <a:srcRect l="12744" t="3393" r="5861" b="54199"/>
                    <a:stretch>
                      <a:fillRect/>
                    </a:stretch>
                  </pic:blipFill>
                  <pic:spPr>
                    <a:xfrm>
                      <a:off x="0" y="0"/>
                      <a:ext cx="4544695" cy="1998134"/>
                    </a:xfrm>
                    <a:prstGeom prst="rect">
                      <a:avLst/>
                    </a:prstGeom>
                  </pic:spPr>
                </pic:pic>
              </a:graphicData>
            </a:graphic>
          </wp:inline>
        </w:drawing>
      </w:r>
    </w:p>
    <w:p w:rsidR="00D126EE" w:rsidRDefault="00D126EE" w:rsidP="00575F9D">
      <w:pPr>
        <w:spacing w:after="0" w:line="240" w:lineRule="auto"/>
        <w:rPr>
          <w:rFonts w:ascii="Times New Roman" w:eastAsia="Times New Roman" w:hAnsi="Times New Roman"/>
          <w:b/>
          <w:bCs/>
          <w:sz w:val="24"/>
          <w:szCs w:val="24"/>
        </w:rPr>
      </w:pPr>
    </w:p>
    <w:p w:rsidR="005F6302" w:rsidRDefault="005F6302" w:rsidP="00575F9D">
      <w:pPr>
        <w:spacing w:after="0" w:line="360" w:lineRule="auto"/>
        <w:rPr>
          <w:rFonts w:ascii="Times New Roman" w:eastAsia="Times New Roman" w:hAnsi="Times New Roman"/>
          <w:b/>
          <w:bCs/>
          <w:sz w:val="24"/>
          <w:szCs w:val="24"/>
        </w:rPr>
      </w:pPr>
    </w:p>
    <w:p w:rsidR="00E10355" w:rsidRPr="00DB4D22" w:rsidRDefault="00943D68" w:rsidP="00575F9D">
      <w:pPr>
        <w:spacing w:after="0" w:line="360" w:lineRule="auto"/>
        <w:rPr>
          <w:rFonts w:ascii="Times New Roman" w:eastAsia="Times New Roman" w:hAnsi="Times New Roman"/>
          <w:b/>
          <w:bCs/>
          <w:sz w:val="24"/>
          <w:szCs w:val="24"/>
        </w:rPr>
      </w:pPr>
      <w:r w:rsidRPr="00DB4D22">
        <w:rPr>
          <w:rFonts w:ascii="Times New Roman" w:eastAsia="Times New Roman" w:hAnsi="Times New Roman"/>
          <w:b/>
          <w:bCs/>
          <w:sz w:val="24"/>
          <w:szCs w:val="24"/>
        </w:rPr>
        <w:t>CONCLUSÃO</w:t>
      </w:r>
    </w:p>
    <w:p w:rsidR="00BF4529" w:rsidRDefault="00E560E0" w:rsidP="00575F9D">
      <w:pPr>
        <w:spacing w:after="0" w:line="360" w:lineRule="auto"/>
        <w:jc w:val="both"/>
        <w:rPr>
          <w:rFonts w:ascii="Times New Roman" w:hAnsi="Times New Roman"/>
          <w:sz w:val="24"/>
          <w:szCs w:val="24"/>
        </w:rPr>
      </w:pPr>
      <w:r w:rsidRPr="00DB4D22">
        <w:rPr>
          <w:rFonts w:ascii="Times New Roman" w:hAnsi="Times New Roman"/>
          <w:sz w:val="24"/>
          <w:szCs w:val="24"/>
        </w:rPr>
        <w:t xml:space="preserve">        </w:t>
      </w:r>
      <w:r w:rsidR="00E10355" w:rsidRPr="00DB4D22">
        <w:rPr>
          <w:rFonts w:ascii="Times New Roman" w:hAnsi="Times New Roman"/>
          <w:sz w:val="24"/>
          <w:szCs w:val="24"/>
        </w:rPr>
        <w:t xml:space="preserve">Esse artigo buscou analisar os conteúdos das postagens compartilhadas em 44.123 tweets, no período de 22/03/2021 a 22/02/2022 </w:t>
      </w:r>
      <w:r w:rsidR="003A5215">
        <w:rPr>
          <w:rFonts w:ascii="Times New Roman" w:hAnsi="Times New Roman"/>
          <w:sz w:val="24"/>
          <w:szCs w:val="24"/>
        </w:rPr>
        <w:t>em torno da L</w:t>
      </w:r>
      <w:r w:rsidR="00125885">
        <w:rPr>
          <w:rFonts w:ascii="Times New Roman" w:hAnsi="Times New Roman"/>
          <w:sz w:val="24"/>
          <w:szCs w:val="24"/>
        </w:rPr>
        <w:t>AB</w:t>
      </w:r>
      <w:r w:rsidR="00E10355" w:rsidRPr="00DB4D22">
        <w:rPr>
          <w:rFonts w:ascii="Times New Roman" w:hAnsi="Times New Roman"/>
          <w:sz w:val="24"/>
          <w:szCs w:val="24"/>
        </w:rPr>
        <w:t>.</w:t>
      </w:r>
      <w:r w:rsidR="008642DA" w:rsidRPr="00DB4D22">
        <w:rPr>
          <w:rFonts w:ascii="Times New Roman" w:hAnsi="Times New Roman"/>
          <w:sz w:val="24"/>
          <w:szCs w:val="24"/>
        </w:rPr>
        <w:t xml:space="preserve"> Após o tratamento e</w:t>
      </w:r>
      <w:r w:rsidR="00973AC2">
        <w:rPr>
          <w:rFonts w:ascii="Times New Roman" w:hAnsi="Times New Roman"/>
          <w:sz w:val="24"/>
          <w:szCs w:val="24"/>
        </w:rPr>
        <w:t xml:space="preserve"> a</w:t>
      </w:r>
      <w:r w:rsidR="008642DA" w:rsidRPr="00DB4D22">
        <w:rPr>
          <w:rFonts w:ascii="Times New Roman" w:hAnsi="Times New Roman"/>
          <w:sz w:val="24"/>
          <w:szCs w:val="24"/>
        </w:rPr>
        <w:t xml:space="preserve"> limpeza dos dados, esse quantitativo caiu para </w:t>
      </w:r>
      <w:r w:rsidR="00E10355" w:rsidRPr="00DB4D22">
        <w:rPr>
          <w:rFonts w:ascii="Times New Roman" w:hAnsi="Times New Roman"/>
          <w:sz w:val="24"/>
          <w:szCs w:val="24"/>
        </w:rPr>
        <w:t xml:space="preserve">17.965 tweets </w:t>
      </w:r>
      <w:r w:rsidR="008642DA" w:rsidRPr="00DB4D22">
        <w:rPr>
          <w:rFonts w:ascii="Times New Roman" w:hAnsi="Times New Roman"/>
          <w:sz w:val="24"/>
          <w:szCs w:val="24"/>
        </w:rPr>
        <w:t xml:space="preserve">únicos </w:t>
      </w:r>
      <w:r w:rsidR="00E10355" w:rsidRPr="00DB4D22">
        <w:rPr>
          <w:rFonts w:ascii="Times New Roman" w:hAnsi="Times New Roman"/>
          <w:sz w:val="24"/>
          <w:szCs w:val="24"/>
        </w:rPr>
        <w:t xml:space="preserve">sobre a </w:t>
      </w:r>
      <w:r w:rsidR="003A5215">
        <w:rPr>
          <w:rFonts w:ascii="Times New Roman" w:hAnsi="Times New Roman"/>
          <w:sz w:val="24"/>
          <w:szCs w:val="24"/>
        </w:rPr>
        <w:t>LAB</w:t>
      </w:r>
      <w:r w:rsidR="00E10355" w:rsidRPr="00DB4D22">
        <w:rPr>
          <w:rFonts w:ascii="Times New Roman" w:hAnsi="Times New Roman"/>
          <w:sz w:val="24"/>
          <w:szCs w:val="24"/>
        </w:rPr>
        <w:t>.</w:t>
      </w:r>
      <w:r w:rsidR="00A10AE0" w:rsidRPr="00DB4D22">
        <w:rPr>
          <w:rFonts w:ascii="Times New Roman" w:hAnsi="Times New Roman"/>
          <w:sz w:val="24"/>
          <w:szCs w:val="24"/>
        </w:rPr>
        <w:t xml:space="preserve"> Três</w:t>
      </w:r>
      <w:r w:rsidR="008642DA" w:rsidRPr="00DB4D22">
        <w:rPr>
          <w:rFonts w:ascii="Times New Roman" w:hAnsi="Times New Roman"/>
          <w:sz w:val="24"/>
          <w:szCs w:val="24"/>
        </w:rPr>
        <w:t xml:space="preserve"> elementos se destacam na análise desses tweets.</w:t>
      </w:r>
      <w:r w:rsidR="0009321B">
        <w:rPr>
          <w:rFonts w:ascii="Times New Roman" w:hAnsi="Times New Roman"/>
          <w:sz w:val="24"/>
          <w:szCs w:val="24"/>
        </w:rPr>
        <w:t xml:space="preserve"> </w:t>
      </w:r>
      <w:r w:rsidR="008642DA" w:rsidRPr="00DB4D22">
        <w:rPr>
          <w:rFonts w:ascii="Times New Roman" w:hAnsi="Times New Roman"/>
          <w:sz w:val="24"/>
          <w:szCs w:val="24"/>
        </w:rPr>
        <w:t xml:space="preserve">Em primeiro lugar, </w:t>
      </w:r>
      <w:r w:rsidR="003A5215">
        <w:rPr>
          <w:rFonts w:ascii="Times New Roman" w:hAnsi="Times New Roman"/>
          <w:sz w:val="24"/>
          <w:szCs w:val="24"/>
        </w:rPr>
        <w:t xml:space="preserve">identificamos </w:t>
      </w:r>
      <w:r w:rsidR="00336E20">
        <w:rPr>
          <w:rFonts w:ascii="Times New Roman" w:hAnsi="Times New Roman"/>
          <w:sz w:val="24"/>
          <w:szCs w:val="24"/>
        </w:rPr>
        <w:t>o</w:t>
      </w:r>
      <w:r w:rsidR="008642DA" w:rsidRPr="00DB4D22">
        <w:rPr>
          <w:rFonts w:ascii="Times New Roman" w:hAnsi="Times New Roman"/>
          <w:sz w:val="24"/>
          <w:szCs w:val="24"/>
        </w:rPr>
        <w:t xml:space="preserve"> engajamento de artistas</w:t>
      </w:r>
      <w:r w:rsidR="003A5215">
        <w:rPr>
          <w:rFonts w:ascii="Times New Roman" w:hAnsi="Times New Roman"/>
          <w:sz w:val="24"/>
          <w:szCs w:val="24"/>
        </w:rPr>
        <w:t xml:space="preserve"> e demais trabalhadores do setor cultural que se juntaram </w:t>
      </w:r>
      <w:r w:rsidR="00336E20">
        <w:rPr>
          <w:rFonts w:ascii="Times New Roman" w:hAnsi="Times New Roman"/>
          <w:sz w:val="24"/>
          <w:szCs w:val="24"/>
        </w:rPr>
        <w:t xml:space="preserve">numa intensa mobilização </w:t>
      </w:r>
      <w:r w:rsidR="008642DA" w:rsidRPr="00DB4D22">
        <w:rPr>
          <w:rFonts w:ascii="Times New Roman" w:hAnsi="Times New Roman"/>
          <w:sz w:val="24"/>
          <w:szCs w:val="24"/>
        </w:rPr>
        <w:t>para a</w:t>
      </w:r>
      <w:r w:rsidR="003A5215">
        <w:rPr>
          <w:rFonts w:ascii="Times New Roman" w:hAnsi="Times New Roman"/>
          <w:sz w:val="24"/>
          <w:szCs w:val="24"/>
        </w:rPr>
        <w:t xml:space="preserve">provar, sancionar e executar </w:t>
      </w:r>
      <w:r w:rsidR="008642DA" w:rsidRPr="00DB4D22">
        <w:rPr>
          <w:rFonts w:ascii="Times New Roman" w:hAnsi="Times New Roman"/>
          <w:sz w:val="24"/>
          <w:szCs w:val="24"/>
        </w:rPr>
        <w:t>a L</w:t>
      </w:r>
      <w:r w:rsidR="00125885">
        <w:rPr>
          <w:rFonts w:ascii="Times New Roman" w:hAnsi="Times New Roman"/>
          <w:sz w:val="24"/>
          <w:szCs w:val="24"/>
        </w:rPr>
        <w:t>AB</w:t>
      </w:r>
      <w:r w:rsidR="003A5215">
        <w:rPr>
          <w:rFonts w:ascii="Times New Roman" w:hAnsi="Times New Roman"/>
          <w:sz w:val="24"/>
          <w:szCs w:val="24"/>
        </w:rPr>
        <w:t xml:space="preserve"> durante a pandemia</w:t>
      </w:r>
      <w:r w:rsidR="008642DA" w:rsidRPr="00DB4D22">
        <w:rPr>
          <w:rFonts w:ascii="Times New Roman" w:hAnsi="Times New Roman"/>
          <w:sz w:val="24"/>
          <w:szCs w:val="24"/>
        </w:rPr>
        <w:t xml:space="preserve">. Isso pode ser </w:t>
      </w:r>
      <w:r w:rsidR="00336E20">
        <w:rPr>
          <w:rFonts w:ascii="Times New Roman" w:hAnsi="Times New Roman"/>
          <w:sz w:val="24"/>
          <w:szCs w:val="24"/>
        </w:rPr>
        <w:t>constatado</w:t>
      </w:r>
      <w:r w:rsidR="008642DA" w:rsidRPr="00DB4D22">
        <w:rPr>
          <w:rFonts w:ascii="Times New Roman" w:hAnsi="Times New Roman"/>
          <w:sz w:val="24"/>
          <w:szCs w:val="24"/>
        </w:rPr>
        <w:t xml:space="preserve"> na nossa análise de </w:t>
      </w:r>
      <w:r w:rsidR="008642DA" w:rsidRPr="00DB4D22">
        <w:rPr>
          <w:rFonts w:ascii="Times New Roman" w:hAnsi="Times New Roman"/>
          <w:i/>
          <w:sz w:val="24"/>
          <w:szCs w:val="24"/>
        </w:rPr>
        <w:t>hashtags</w:t>
      </w:r>
      <w:r w:rsidR="008642DA" w:rsidRPr="00DB4D22">
        <w:rPr>
          <w:rFonts w:ascii="Times New Roman" w:hAnsi="Times New Roman"/>
          <w:sz w:val="24"/>
          <w:szCs w:val="24"/>
        </w:rPr>
        <w:t xml:space="preserve"> como #DerrubaVetoLeiAldirBlanc, #LabProrrogaPraValer e #MaisTempoParaCultura. </w:t>
      </w:r>
      <w:r w:rsidR="00A10AE0" w:rsidRPr="00DB4D22">
        <w:rPr>
          <w:rFonts w:ascii="Times New Roman" w:hAnsi="Times New Roman"/>
          <w:sz w:val="24"/>
          <w:szCs w:val="24"/>
        </w:rPr>
        <w:t>Também podemos ver que os tweets sobre a L</w:t>
      </w:r>
      <w:r w:rsidR="003A5215">
        <w:rPr>
          <w:rFonts w:ascii="Times New Roman" w:hAnsi="Times New Roman"/>
          <w:sz w:val="24"/>
          <w:szCs w:val="24"/>
        </w:rPr>
        <w:t>AB</w:t>
      </w:r>
      <w:r w:rsidR="00A10AE0" w:rsidRPr="00DB4D22">
        <w:rPr>
          <w:rFonts w:ascii="Times New Roman" w:hAnsi="Times New Roman"/>
          <w:sz w:val="24"/>
          <w:szCs w:val="24"/>
        </w:rPr>
        <w:t xml:space="preserve"> aumentavam, isto é, tinham picos de publicação </w:t>
      </w:r>
      <w:r w:rsidR="002408A3">
        <w:rPr>
          <w:rFonts w:ascii="Times New Roman" w:hAnsi="Times New Roman"/>
          <w:sz w:val="24"/>
          <w:szCs w:val="24"/>
        </w:rPr>
        <w:t>acerca</w:t>
      </w:r>
      <w:r w:rsidR="00A10AE0" w:rsidRPr="00DB4D22">
        <w:rPr>
          <w:rFonts w:ascii="Times New Roman" w:hAnsi="Times New Roman"/>
          <w:sz w:val="24"/>
          <w:szCs w:val="24"/>
        </w:rPr>
        <w:t xml:space="preserve"> </w:t>
      </w:r>
      <w:r w:rsidR="002408A3">
        <w:rPr>
          <w:rFonts w:ascii="Times New Roman" w:hAnsi="Times New Roman"/>
          <w:sz w:val="24"/>
          <w:szCs w:val="24"/>
        </w:rPr>
        <w:t>d</w:t>
      </w:r>
      <w:r w:rsidR="00A10AE0" w:rsidRPr="00DB4D22">
        <w:rPr>
          <w:rFonts w:ascii="Times New Roman" w:hAnsi="Times New Roman"/>
          <w:sz w:val="24"/>
          <w:szCs w:val="24"/>
        </w:rPr>
        <w:t xml:space="preserve">o tema durante a votação no </w:t>
      </w:r>
      <w:r w:rsidR="003A5215">
        <w:rPr>
          <w:rFonts w:ascii="Times New Roman" w:hAnsi="Times New Roman"/>
          <w:sz w:val="24"/>
          <w:szCs w:val="24"/>
        </w:rPr>
        <w:t>Co</w:t>
      </w:r>
      <w:r w:rsidR="00A10AE0" w:rsidRPr="00DB4D22">
        <w:rPr>
          <w:rFonts w:ascii="Times New Roman" w:hAnsi="Times New Roman"/>
          <w:sz w:val="24"/>
          <w:szCs w:val="24"/>
        </w:rPr>
        <w:t>ngresso, mas mesmo sem</w:t>
      </w:r>
      <w:r w:rsidR="004F416A">
        <w:rPr>
          <w:rFonts w:ascii="Times New Roman" w:hAnsi="Times New Roman"/>
          <w:sz w:val="24"/>
          <w:szCs w:val="24"/>
        </w:rPr>
        <w:t xml:space="preserve"> a </w:t>
      </w:r>
      <w:r w:rsidR="002408A3">
        <w:rPr>
          <w:rFonts w:ascii="Times New Roman" w:hAnsi="Times New Roman"/>
          <w:sz w:val="24"/>
          <w:szCs w:val="24"/>
        </w:rPr>
        <w:t>aprovação no legislativo</w:t>
      </w:r>
      <w:r w:rsidR="00A10AE0" w:rsidRPr="00DB4D22">
        <w:rPr>
          <w:rFonts w:ascii="Times New Roman" w:hAnsi="Times New Roman"/>
          <w:sz w:val="24"/>
          <w:szCs w:val="24"/>
        </w:rPr>
        <w:t>, havia cerca de 250 postagens semanais sobre a Lei.</w:t>
      </w:r>
      <w:r w:rsidR="007A62CC">
        <w:rPr>
          <w:rFonts w:ascii="Times New Roman" w:hAnsi="Times New Roman"/>
          <w:sz w:val="24"/>
          <w:szCs w:val="24"/>
        </w:rPr>
        <w:t>É possível avaliar</w:t>
      </w:r>
      <w:r w:rsidR="00DF41CE">
        <w:rPr>
          <w:rFonts w:ascii="Times New Roman" w:hAnsi="Times New Roman"/>
          <w:sz w:val="24"/>
          <w:szCs w:val="24"/>
        </w:rPr>
        <w:t>,</w:t>
      </w:r>
      <w:r w:rsidR="007A62CC">
        <w:rPr>
          <w:rFonts w:ascii="Times New Roman" w:hAnsi="Times New Roman"/>
          <w:sz w:val="24"/>
          <w:szCs w:val="24"/>
        </w:rPr>
        <w:t xml:space="preserve"> pelas postagens feitas no Twiter, seja de parlamentares, seja dos dirigentes que fazem a defesa do governo Bolsonaro, um comportamento que se concentra na chamada guerra cultural, </w:t>
      </w:r>
      <w:r w:rsidR="007A62CC" w:rsidRPr="008D1C21">
        <w:rPr>
          <w:rFonts w:ascii="Times New Roman" w:hAnsi="Times New Roman"/>
          <w:sz w:val="24"/>
          <w:szCs w:val="24"/>
        </w:rPr>
        <w:t>sobretudo as digitais</w:t>
      </w:r>
      <w:r w:rsidR="00491DBC">
        <w:rPr>
          <w:rFonts w:ascii="Times New Roman" w:hAnsi="Times New Roman"/>
          <w:sz w:val="24"/>
          <w:szCs w:val="24"/>
        </w:rPr>
        <w:t>,</w:t>
      </w:r>
      <w:r w:rsidR="007A62CC">
        <w:rPr>
          <w:rFonts w:ascii="Times New Roman" w:hAnsi="Times New Roman"/>
          <w:sz w:val="24"/>
          <w:szCs w:val="24"/>
        </w:rPr>
        <w:t xml:space="preserve"> concentra</w:t>
      </w:r>
      <w:r w:rsidR="00491DBC">
        <w:rPr>
          <w:rFonts w:ascii="Times New Roman" w:hAnsi="Times New Roman"/>
          <w:sz w:val="24"/>
          <w:szCs w:val="24"/>
        </w:rPr>
        <w:t>ndo</w:t>
      </w:r>
      <w:r w:rsidR="007A62CC">
        <w:rPr>
          <w:rFonts w:ascii="Times New Roman" w:hAnsi="Times New Roman"/>
          <w:sz w:val="24"/>
          <w:szCs w:val="24"/>
        </w:rPr>
        <w:t xml:space="preserve"> seus ataques e teorias conspiratórias à esquerda, em detrimento do debate em torno das políticas públicas. A direita concentra a sua fala sobre veto e Olavo de Carvalho, enquanto a esquerda fala da origem de criação, em seus processos de autoria, relatoria e aprovação da L</w:t>
      </w:r>
      <w:r w:rsidR="00125885">
        <w:rPr>
          <w:rFonts w:ascii="Times New Roman" w:hAnsi="Times New Roman"/>
          <w:sz w:val="24"/>
          <w:szCs w:val="24"/>
        </w:rPr>
        <w:t>AB</w:t>
      </w:r>
      <w:r w:rsidR="007A62CC">
        <w:rPr>
          <w:rFonts w:ascii="Times New Roman" w:hAnsi="Times New Roman"/>
          <w:sz w:val="24"/>
          <w:szCs w:val="24"/>
        </w:rPr>
        <w:t xml:space="preserve">. </w:t>
      </w:r>
      <w:r w:rsidR="007A62CC" w:rsidRPr="00D46507">
        <w:rPr>
          <w:rFonts w:ascii="Times New Roman" w:eastAsia="Times New Roman" w:hAnsi="Times New Roman"/>
          <w:color w:val="000000"/>
          <w:sz w:val="24"/>
          <w:szCs w:val="24"/>
          <w:lang w:eastAsia="pt-BR"/>
        </w:rPr>
        <w:t>Mesmo não sendo os criadores, autores e sequer relatores da L</w:t>
      </w:r>
      <w:r w:rsidR="00125885">
        <w:rPr>
          <w:rFonts w:ascii="Times New Roman" w:eastAsia="Times New Roman" w:hAnsi="Times New Roman"/>
          <w:color w:val="000000"/>
          <w:sz w:val="24"/>
          <w:szCs w:val="24"/>
          <w:lang w:eastAsia="pt-BR"/>
        </w:rPr>
        <w:t>AB</w:t>
      </w:r>
      <w:r w:rsidR="007A62CC" w:rsidRPr="00D46507">
        <w:rPr>
          <w:rFonts w:ascii="Times New Roman" w:eastAsia="Times New Roman" w:hAnsi="Times New Roman"/>
          <w:color w:val="000000"/>
          <w:sz w:val="24"/>
          <w:szCs w:val="24"/>
          <w:lang w:eastAsia="pt-BR"/>
        </w:rPr>
        <w:t>, Frias e Zambelli, conforme vimos, reúnem a maior quantidade de tweets postados nas redes sociais, revelando as conse</w:t>
      </w:r>
      <w:r w:rsidR="007A62CC" w:rsidRPr="00D46507">
        <w:rPr>
          <w:rFonts w:ascii="Times New Roman" w:eastAsia="Times New Roman" w:hAnsi="Times New Roman"/>
          <w:sz w:val="24"/>
          <w:szCs w:val="24"/>
          <w:lang w:eastAsia="pt-BR"/>
        </w:rPr>
        <w:t xml:space="preserve">quências negativas do mal uso da máquina pública nas plataformas digitais. </w:t>
      </w:r>
      <w:r w:rsidR="007A62CC">
        <w:rPr>
          <w:rFonts w:ascii="Times New Roman" w:eastAsia="Times New Roman" w:hAnsi="Times New Roman"/>
          <w:sz w:val="24"/>
          <w:szCs w:val="24"/>
          <w:lang w:eastAsia="pt-BR"/>
        </w:rPr>
        <w:t>Um uso em causa própria e não voltad</w:t>
      </w:r>
      <w:r w:rsidR="002478B7">
        <w:rPr>
          <w:rFonts w:ascii="Times New Roman" w:eastAsia="Times New Roman" w:hAnsi="Times New Roman"/>
          <w:sz w:val="24"/>
          <w:szCs w:val="24"/>
          <w:lang w:eastAsia="pt-BR"/>
        </w:rPr>
        <w:t>o</w:t>
      </w:r>
      <w:r w:rsidR="007A62CC">
        <w:rPr>
          <w:rFonts w:ascii="Times New Roman" w:eastAsia="Times New Roman" w:hAnsi="Times New Roman"/>
          <w:sz w:val="24"/>
          <w:szCs w:val="24"/>
          <w:lang w:eastAsia="pt-BR"/>
        </w:rPr>
        <w:t xml:space="preserve"> para o setor cultural</w:t>
      </w:r>
      <w:r w:rsidR="002478B7">
        <w:rPr>
          <w:rFonts w:ascii="Times New Roman" w:eastAsia="Times New Roman" w:hAnsi="Times New Roman"/>
          <w:sz w:val="24"/>
          <w:szCs w:val="24"/>
          <w:lang w:eastAsia="pt-BR"/>
        </w:rPr>
        <w:t>, n</w:t>
      </w:r>
      <w:r w:rsidR="007A62CC" w:rsidRPr="00D46507">
        <w:rPr>
          <w:rFonts w:ascii="Times New Roman" w:eastAsia="Times New Roman" w:hAnsi="Times New Roman"/>
          <w:sz w:val="24"/>
          <w:szCs w:val="24"/>
          <w:lang w:eastAsia="pt-BR"/>
        </w:rPr>
        <w:t xml:space="preserve">esse caso, para incitar a guerra cultural, </w:t>
      </w:r>
      <w:r w:rsidR="002478B7">
        <w:rPr>
          <w:rFonts w:ascii="Times New Roman" w:eastAsia="Times New Roman" w:hAnsi="Times New Roman"/>
          <w:sz w:val="24"/>
          <w:szCs w:val="24"/>
          <w:lang w:eastAsia="pt-BR"/>
        </w:rPr>
        <w:t xml:space="preserve">por meio da </w:t>
      </w:r>
      <w:r w:rsidR="007A62CC" w:rsidRPr="00D46507">
        <w:rPr>
          <w:rFonts w:ascii="Times New Roman" w:eastAsia="Times New Roman" w:hAnsi="Times New Roman"/>
          <w:sz w:val="24"/>
          <w:szCs w:val="24"/>
          <w:lang w:eastAsia="pt-BR"/>
        </w:rPr>
        <w:t>censura, a exemplo do ocorrido com o projeto Roda Bixa</w:t>
      </w:r>
      <w:r w:rsidR="002478B7">
        <w:rPr>
          <w:rFonts w:ascii="Times New Roman" w:eastAsia="Times New Roman" w:hAnsi="Times New Roman"/>
          <w:sz w:val="24"/>
          <w:szCs w:val="24"/>
          <w:lang w:eastAsia="pt-BR"/>
        </w:rPr>
        <w:t>,</w:t>
      </w:r>
      <w:r w:rsidR="007A62CC" w:rsidRPr="00D46507">
        <w:rPr>
          <w:rFonts w:ascii="Times New Roman" w:eastAsia="Times New Roman" w:hAnsi="Times New Roman"/>
          <w:sz w:val="24"/>
          <w:szCs w:val="24"/>
          <w:lang w:eastAsia="pt-BR"/>
        </w:rPr>
        <w:t xml:space="preserve"> e atingir seguidores/eleitores. </w:t>
      </w:r>
      <w:r w:rsidR="004F416A">
        <w:rPr>
          <w:rFonts w:ascii="Times New Roman" w:eastAsia="Times New Roman" w:hAnsi="Times New Roman"/>
          <w:sz w:val="24"/>
          <w:szCs w:val="24"/>
          <w:lang w:eastAsia="pt-BR"/>
        </w:rPr>
        <w:t>Apresenta-se como</w:t>
      </w:r>
      <w:r w:rsidR="007A62CC">
        <w:rPr>
          <w:rFonts w:ascii="Times New Roman" w:eastAsia="Times New Roman" w:hAnsi="Times New Roman"/>
          <w:sz w:val="24"/>
          <w:szCs w:val="24"/>
          <w:lang w:eastAsia="pt-BR"/>
        </w:rPr>
        <w:t xml:space="preserve"> uma vertente conservadora radical concentrada no tradicionalismo e no anticomunismo. </w:t>
      </w:r>
      <w:r w:rsidR="007A62CC" w:rsidRPr="00D46507">
        <w:rPr>
          <w:rFonts w:ascii="Times New Roman" w:hAnsi="Times New Roman"/>
          <w:sz w:val="24"/>
          <w:szCs w:val="24"/>
        </w:rPr>
        <w:t>Com esse tipo de postura, o governo busca instrumentalizar todas as instituições de Estado a seu favor, eliminando de forma radical tod</w:t>
      </w:r>
      <w:r w:rsidR="004F416A">
        <w:rPr>
          <w:rFonts w:ascii="Times New Roman" w:hAnsi="Times New Roman"/>
          <w:sz w:val="24"/>
          <w:szCs w:val="24"/>
        </w:rPr>
        <w:t>o o pensamento contrário</w:t>
      </w:r>
      <w:r w:rsidR="007A62CC" w:rsidRPr="00D46507">
        <w:rPr>
          <w:rFonts w:ascii="Times New Roman" w:hAnsi="Times New Roman"/>
          <w:sz w:val="24"/>
          <w:szCs w:val="24"/>
        </w:rPr>
        <w:t xml:space="preserve">. </w:t>
      </w:r>
    </w:p>
    <w:p w:rsidR="0058396E" w:rsidRPr="007E61AF" w:rsidRDefault="00BF4529" w:rsidP="00575F9D">
      <w:pPr>
        <w:spacing w:after="0" w:line="360" w:lineRule="auto"/>
        <w:jc w:val="both"/>
        <w:rPr>
          <w:rFonts w:ascii="Times New Roman" w:eastAsia="Times New Roman" w:hAnsi="Times New Roman"/>
          <w:sz w:val="24"/>
          <w:szCs w:val="24"/>
          <w:lang w:eastAsia="pt-BR"/>
        </w:rPr>
      </w:pPr>
      <w:r>
        <w:rPr>
          <w:rFonts w:ascii="Times New Roman" w:hAnsi="Times New Roman"/>
          <w:sz w:val="24"/>
          <w:szCs w:val="24"/>
        </w:rPr>
        <w:t xml:space="preserve">            </w:t>
      </w:r>
      <w:r w:rsidR="007A62CC" w:rsidRPr="00D46507">
        <w:rPr>
          <w:rFonts w:ascii="Times New Roman" w:hAnsi="Times New Roman"/>
          <w:sz w:val="24"/>
          <w:szCs w:val="24"/>
        </w:rPr>
        <w:t xml:space="preserve">Conforme </w:t>
      </w:r>
      <w:r w:rsidR="007A62CC">
        <w:rPr>
          <w:rFonts w:ascii="Times New Roman" w:hAnsi="Times New Roman"/>
          <w:sz w:val="24"/>
          <w:szCs w:val="24"/>
        </w:rPr>
        <w:t>identificamos nas postagens, referências e análises</w:t>
      </w:r>
      <w:r w:rsidR="007A62CC" w:rsidRPr="00D46507">
        <w:rPr>
          <w:rFonts w:ascii="Times New Roman" w:hAnsi="Times New Roman"/>
          <w:sz w:val="24"/>
          <w:szCs w:val="24"/>
        </w:rPr>
        <w:t>, os bolsonaristas, moldados por uma visão revanchista e revisionista da história brasileira, adotam essa narrativa para justificar a criação e eliminação de inimigos em série.</w:t>
      </w:r>
      <w:r w:rsidR="0058396E">
        <w:rPr>
          <w:rFonts w:ascii="Times New Roman" w:hAnsi="Times New Roman"/>
          <w:sz w:val="24"/>
          <w:szCs w:val="24"/>
        </w:rPr>
        <w:t xml:space="preserve"> </w:t>
      </w:r>
      <w:r w:rsidR="0058396E" w:rsidRPr="007E61AF">
        <w:rPr>
          <w:rFonts w:ascii="Times New Roman" w:eastAsia="Times New Roman" w:hAnsi="Times New Roman"/>
          <w:sz w:val="24"/>
          <w:szCs w:val="24"/>
          <w:lang w:eastAsia="pt-BR"/>
        </w:rPr>
        <w:t>É possível observar o papel estratégico da comunicação e da cultura, tendo a linguagem, a palavra, como elemento de interseção, nesse caso, nas disputas de narrativas, com o uso da plataforma do Twiter como instrumento de busca da hegemonia de uma determinada ideologia e de controle da opinião pública nacional. Com uma boa dosa</w:t>
      </w:r>
      <w:r w:rsidR="0058396E">
        <w:rPr>
          <w:rFonts w:ascii="Times New Roman" w:eastAsia="Times New Roman" w:hAnsi="Times New Roman"/>
          <w:sz w:val="24"/>
          <w:szCs w:val="24"/>
          <w:lang w:eastAsia="pt-BR"/>
        </w:rPr>
        <w:t>gem de desinformação, censura, como também, d</w:t>
      </w:r>
      <w:r w:rsidR="0058396E" w:rsidRPr="007E61AF">
        <w:rPr>
          <w:rFonts w:ascii="Times New Roman" w:eastAsia="Times New Roman" w:hAnsi="Times New Roman"/>
          <w:sz w:val="24"/>
          <w:szCs w:val="24"/>
          <w:lang w:eastAsia="pt-BR"/>
        </w:rPr>
        <w:t>a máquina pública para promover a guerra cultural</w:t>
      </w:r>
      <w:r w:rsidR="0058396E">
        <w:rPr>
          <w:rFonts w:ascii="Times New Roman" w:eastAsia="Times New Roman" w:hAnsi="Times New Roman"/>
          <w:sz w:val="24"/>
          <w:szCs w:val="24"/>
          <w:lang w:eastAsia="pt-BR"/>
        </w:rPr>
        <w:t>, de cunho ideológico,</w:t>
      </w:r>
      <w:r w:rsidR="0058396E" w:rsidRPr="007E61AF">
        <w:rPr>
          <w:rFonts w:ascii="Times New Roman" w:eastAsia="Times New Roman" w:hAnsi="Times New Roman"/>
          <w:sz w:val="24"/>
          <w:szCs w:val="24"/>
          <w:lang w:eastAsia="pt-BR"/>
        </w:rPr>
        <w:t xml:space="preserve"> usada para desqualificar o inimigo, nesse caso, a esquerda.</w:t>
      </w:r>
    </w:p>
    <w:p w:rsidR="005F6302" w:rsidRDefault="005F6302" w:rsidP="00575F9D">
      <w:pPr>
        <w:spacing w:after="0" w:line="240" w:lineRule="auto"/>
        <w:jc w:val="both"/>
        <w:rPr>
          <w:rFonts w:ascii="Times New Roman" w:eastAsia="Times New Roman" w:hAnsi="Times New Roman"/>
          <w:b/>
          <w:bCs/>
          <w:sz w:val="24"/>
          <w:szCs w:val="24"/>
        </w:rPr>
      </w:pPr>
    </w:p>
    <w:p w:rsidR="00943D68" w:rsidRPr="00BF4529" w:rsidRDefault="00943D68" w:rsidP="00575F9D">
      <w:pPr>
        <w:spacing w:after="0" w:line="240" w:lineRule="auto"/>
        <w:jc w:val="both"/>
        <w:rPr>
          <w:rFonts w:ascii="Times New Roman" w:eastAsia="Times New Roman" w:hAnsi="Times New Roman"/>
          <w:b/>
          <w:bCs/>
          <w:sz w:val="24"/>
          <w:szCs w:val="24"/>
        </w:rPr>
      </w:pPr>
      <w:r w:rsidRPr="00BF4529">
        <w:rPr>
          <w:rFonts w:ascii="Times New Roman" w:eastAsia="Times New Roman" w:hAnsi="Times New Roman"/>
          <w:b/>
          <w:bCs/>
          <w:sz w:val="24"/>
          <w:szCs w:val="24"/>
        </w:rPr>
        <w:t>REFERÊNCIAS:</w:t>
      </w:r>
    </w:p>
    <w:p w:rsidR="00FF735F" w:rsidRPr="00BF4529" w:rsidRDefault="00FF735F" w:rsidP="00575F9D">
      <w:pPr>
        <w:pStyle w:val="NormalWeb"/>
        <w:spacing w:before="0" w:beforeAutospacing="0" w:after="0" w:afterAutospacing="0"/>
        <w:jc w:val="both"/>
        <w:textAlignment w:val="baseline"/>
      </w:pPr>
      <w:r w:rsidRPr="00BF4529">
        <w:t>CID, Gabriel; DOMINGUES,</w:t>
      </w:r>
      <w:r w:rsidR="0036133B" w:rsidRPr="00BF4529">
        <w:t xml:space="preserve"> </w:t>
      </w:r>
      <w:r w:rsidRPr="00BF4529">
        <w:t>João; PAULA, Leandro de. “Gestor-auditor”: a retórica da peritagem na política de cultura do governo Bolsonaro</w:t>
      </w:r>
      <w:r w:rsidR="00265FD6" w:rsidRPr="00BF4529">
        <w:t>.</w:t>
      </w:r>
      <w:r w:rsidRPr="00BF4529">
        <w:t xml:space="preserve"> D</w:t>
      </w:r>
      <w:r w:rsidR="009A301C" w:rsidRPr="00BF4529">
        <w:t xml:space="preserve">ossiê Políticas </w:t>
      </w:r>
      <w:r w:rsidRPr="00BF4529">
        <w:t>C</w:t>
      </w:r>
      <w:r w:rsidR="009A301C" w:rsidRPr="00BF4529">
        <w:t>ulturais Projetos</w:t>
      </w:r>
      <w:r w:rsidRPr="00BF4529">
        <w:t>, A</w:t>
      </w:r>
      <w:r w:rsidR="009A301C" w:rsidRPr="00BF4529">
        <w:t>tores e Circuitos</w:t>
      </w:r>
      <w:r w:rsidR="00265FD6" w:rsidRPr="00BF4529">
        <w:t>.</w:t>
      </w:r>
      <w:r w:rsidRPr="00BF4529">
        <w:t xml:space="preserve"> </w:t>
      </w:r>
      <w:r w:rsidRPr="00BF4529">
        <w:rPr>
          <w:b/>
        </w:rPr>
        <w:t>Estudos Ibero-Americanos</w:t>
      </w:r>
      <w:r w:rsidRPr="00BF4529">
        <w:t>, Porto Alegre, v. 48, n. 1, p. 1-17, jan.-dez. 2022.</w:t>
      </w:r>
    </w:p>
    <w:p w:rsidR="00575F9D" w:rsidRPr="00BF4529" w:rsidRDefault="00575F9D" w:rsidP="00575F9D">
      <w:pPr>
        <w:pStyle w:val="NormalWeb"/>
        <w:spacing w:before="0" w:beforeAutospacing="0" w:after="0" w:afterAutospacing="0"/>
        <w:jc w:val="both"/>
        <w:textAlignment w:val="baseline"/>
      </w:pPr>
      <w:r>
        <w:t>DUTT-</w:t>
      </w:r>
      <w:r w:rsidRPr="00BF4529">
        <w:t xml:space="preserve">ROSS, Steven; CRUZ, Breno de Paula Andrade. Análise Quantitativa de Textos: Apresentação e Operacionalização da Técnica via Twitter. </w:t>
      </w:r>
      <w:r w:rsidRPr="00BF4529">
        <w:rPr>
          <w:b/>
        </w:rPr>
        <w:t>Administração: Ensino e Pesquisa</w:t>
      </w:r>
      <w:r w:rsidRPr="00BF4529">
        <w:t>, v. 22, n. 1, 2021.</w:t>
      </w:r>
    </w:p>
    <w:p w:rsidR="00943D68" w:rsidRPr="00BF4529" w:rsidRDefault="00943D68" w:rsidP="00575F9D">
      <w:pPr>
        <w:pStyle w:val="NormalWeb"/>
        <w:spacing w:before="0" w:beforeAutospacing="0" w:after="0" w:afterAutospacing="0"/>
        <w:jc w:val="both"/>
        <w:textAlignment w:val="baseline"/>
        <w:rPr>
          <w:lang w:val="en-US"/>
        </w:rPr>
      </w:pPr>
      <w:r w:rsidRPr="00BF4529">
        <w:rPr>
          <w:lang w:val="en-US"/>
        </w:rPr>
        <w:t>GRIMMER, Justin</w:t>
      </w:r>
      <w:r w:rsidR="007D26C3">
        <w:rPr>
          <w:lang w:val="en-US"/>
        </w:rPr>
        <w:t>;</w:t>
      </w:r>
      <w:r w:rsidRPr="00BF4529">
        <w:rPr>
          <w:lang w:val="en-US"/>
        </w:rPr>
        <w:t xml:space="preserve"> BRANDON M. Stewart. Text as Data: The Promise and Pitfalls of Automatic Content Analysis Methods for Political Texts. </w:t>
      </w:r>
      <w:r w:rsidRPr="00BF4529">
        <w:rPr>
          <w:b/>
          <w:iCs/>
          <w:lang w:val="en-US"/>
        </w:rPr>
        <w:t>Political Analysis</w:t>
      </w:r>
      <w:r w:rsidRPr="00BF4529">
        <w:rPr>
          <w:lang w:val="en-US"/>
        </w:rPr>
        <w:t>.</w:t>
      </w:r>
      <w:r w:rsidR="007D26C3">
        <w:rPr>
          <w:lang w:val="en-US"/>
        </w:rPr>
        <w:t xml:space="preserve"> 2013.</w:t>
      </w:r>
      <w:r w:rsidRPr="00BF4529">
        <w:rPr>
          <w:lang w:val="en-US"/>
        </w:rPr>
        <w:t> </w:t>
      </w:r>
      <w:hyperlink r:id="rId30" w:history="1">
        <w:r w:rsidRPr="00BF4529">
          <w:rPr>
            <w:lang w:val="en-US"/>
          </w:rPr>
          <w:t>https://doi.org/10.1093/pan/mps028</w:t>
        </w:r>
      </w:hyperlink>
      <w:r w:rsidRPr="00BF4529">
        <w:rPr>
          <w:lang w:val="en-US"/>
        </w:rPr>
        <w:t>.</w:t>
      </w:r>
    </w:p>
    <w:p w:rsidR="00943D68" w:rsidRPr="00BF4529" w:rsidRDefault="00943D68" w:rsidP="00575F9D">
      <w:pPr>
        <w:pStyle w:val="NormalWeb"/>
        <w:spacing w:before="0" w:beforeAutospacing="0" w:after="0" w:afterAutospacing="0"/>
        <w:jc w:val="both"/>
        <w:textAlignment w:val="baseline"/>
      </w:pPr>
      <w:r w:rsidRPr="00BF4529">
        <w:t>IZUMI, Mauricio Yoshida</w:t>
      </w:r>
      <w:r w:rsidR="007D26C3">
        <w:t>;</w:t>
      </w:r>
      <w:r w:rsidRPr="00BF4529">
        <w:t xml:space="preserve"> MOREIRA, D. C. O Texto Como Dado: Desafios E Oportuni</w:t>
      </w:r>
      <w:r w:rsidR="007D26C3">
        <w:t>dades Para as Ciências Sociais.</w:t>
      </w:r>
      <w:r w:rsidRPr="00BF4529">
        <w:t> </w:t>
      </w:r>
      <w:r w:rsidR="0058081B" w:rsidRPr="00BF4529">
        <w:rPr>
          <w:b/>
        </w:rPr>
        <w:t>R</w:t>
      </w:r>
      <w:r w:rsidR="0058081B" w:rsidRPr="00BF4529">
        <w:rPr>
          <w:b/>
          <w:iCs/>
        </w:rPr>
        <w:t xml:space="preserve">evista Brasileira De Informação Bibliográfica Em Ciências Sociais - </w:t>
      </w:r>
      <w:r w:rsidR="0058081B" w:rsidRPr="00BF4529">
        <w:rPr>
          <w:i/>
          <w:iCs/>
        </w:rPr>
        <w:t>Bib</w:t>
      </w:r>
      <w:r w:rsidRPr="00BF4529">
        <w:t> 2 (86)</w:t>
      </w:r>
      <w:r w:rsidR="007D26C3">
        <w:t>, p.</w:t>
      </w:r>
      <w:r w:rsidRPr="00BF4529">
        <w:t xml:space="preserve"> 138–74</w:t>
      </w:r>
      <w:r w:rsidR="007D26C3">
        <w:t>, 2018</w:t>
      </w:r>
      <w:r w:rsidRPr="00BF4529">
        <w:t>.</w:t>
      </w:r>
    </w:p>
    <w:p w:rsidR="00265FD6" w:rsidRPr="00BF4529" w:rsidRDefault="00265FD6" w:rsidP="00575F9D">
      <w:pPr>
        <w:spacing w:after="0" w:line="240" w:lineRule="auto"/>
        <w:jc w:val="both"/>
        <w:rPr>
          <w:rFonts w:ascii="Times New Roman" w:hAnsi="Times New Roman"/>
          <w:color w:val="212529"/>
          <w:sz w:val="24"/>
          <w:szCs w:val="24"/>
          <w:shd w:val="clear" w:color="auto" w:fill="FFFFFF"/>
        </w:rPr>
      </w:pPr>
      <w:r w:rsidRPr="00BF4529">
        <w:rPr>
          <w:rFonts w:ascii="Times New Roman" w:hAnsi="Times New Roman"/>
          <w:sz w:val="24"/>
          <w:szCs w:val="24"/>
          <w:shd w:val="clear" w:color="auto" w:fill="FFFFFF"/>
        </w:rPr>
        <w:t xml:space="preserve">RAVACHE, Guilherme. </w:t>
      </w:r>
      <w:r w:rsidRPr="00BF4529">
        <w:rPr>
          <w:rFonts w:ascii="Times New Roman" w:hAnsi="Times New Roman"/>
          <w:b/>
          <w:sz w:val="24"/>
          <w:szCs w:val="24"/>
          <w:shd w:val="clear" w:color="auto" w:fill="FFFFFF"/>
        </w:rPr>
        <w:t>Esquerda e direita finalmente concordam em algo no Brasil: Twitter é um problema.</w:t>
      </w:r>
      <w:r w:rsidRPr="00BF4529">
        <w:rPr>
          <w:rFonts w:ascii="Times New Roman" w:hAnsi="Times New Roman"/>
          <w:sz w:val="24"/>
          <w:szCs w:val="24"/>
          <w:shd w:val="clear" w:color="auto" w:fill="FFFFFF"/>
        </w:rPr>
        <w:t xml:space="preserve"> (Notícias da TV – Coluna de Mídia, 19/06/2021. Disponível em: </w:t>
      </w:r>
      <w:hyperlink r:id="rId31" w:history="1">
        <w:r w:rsidRPr="00BF4529">
          <w:rPr>
            <w:rStyle w:val="Hyperlink"/>
            <w:rFonts w:ascii="Times New Roman" w:hAnsi="Times New Roman"/>
            <w:color w:val="0000FF"/>
            <w:sz w:val="24"/>
            <w:szCs w:val="24"/>
            <w:shd w:val="clear" w:color="auto" w:fill="FFFFFF"/>
          </w:rPr>
          <w:t>https://noticiasdatv.uol.com.br/noticia/mercado/esquerda-e-direita-nao-concordam-em-nada-no-brasil-com-uma-excecao-twitter-e-um-problema-59614?cpid=txt</w:t>
        </w:r>
      </w:hyperlink>
      <w:r w:rsidRPr="00BF4529">
        <w:rPr>
          <w:rFonts w:ascii="Times New Roman" w:hAnsi="Times New Roman"/>
          <w:color w:val="0000FF"/>
          <w:sz w:val="24"/>
          <w:szCs w:val="24"/>
          <w:shd w:val="clear" w:color="auto" w:fill="FFFFFF"/>
        </w:rPr>
        <w:t>.</w:t>
      </w:r>
      <w:r w:rsidRPr="00BF4529">
        <w:rPr>
          <w:rFonts w:ascii="Times New Roman" w:hAnsi="Times New Roman"/>
          <w:color w:val="212529"/>
          <w:sz w:val="24"/>
          <w:szCs w:val="24"/>
          <w:shd w:val="clear" w:color="auto" w:fill="FFFFFF"/>
        </w:rPr>
        <w:t xml:space="preserve"> Acesso em: 15/03/2022).</w:t>
      </w:r>
    </w:p>
    <w:p w:rsidR="00943D68" w:rsidRPr="00BF4529" w:rsidRDefault="007D26C3" w:rsidP="00575F9D">
      <w:pPr>
        <w:pStyle w:val="NormalWeb"/>
        <w:spacing w:before="0" w:beforeAutospacing="0" w:after="0" w:afterAutospacing="0"/>
        <w:jc w:val="both"/>
        <w:textAlignment w:val="baseline"/>
      </w:pPr>
      <w:r>
        <w:t>ROCHA, João Cezar de Castro</w:t>
      </w:r>
      <w:r w:rsidR="00E560E0" w:rsidRPr="00BF4529">
        <w:t xml:space="preserve">. </w:t>
      </w:r>
      <w:r w:rsidR="00943D68" w:rsidRPr="00BF4529">
        <w:rPr>
          <w:b/>
        </w:rPr>
        <w:t>Guerra cultural e retórica do ódio: crônicas de um Brasil pós-político</w:t>
      </w:r>
      <w:r w:rsidR="00943D68" w:rsidRPr="00BF4529">
        <w:t>; Pósfacio de Cláudio Ribeiro. Goiânia: Editora e Livraria Caminhos</w:t>
      </w:r>
      <w:r>
        <w:t>, 2021</w:t>
      </w:r>
      <w:r w:rsidR="00943D68" w:rsidRPr="00BF4529">
        <w:t>.</w:t>
      </w:r>
    </w:p>
    <w:p w:rsidR="00943D68" w:rsidRPr="00BF4529" w:rsidRDefault="00943D68" w:rsidP="00575F9D">
      <w:pPr>
        <w:pStyle w:val="NormalWeb"/>
        <w:spacing w:before="0" w:beforeAutospacing="0" w:after="0" w:afterAutospacing="0"/>
        <w:jc w:val="both"/>
        <w:textAlignment w:val="baseline"/>
        <w:rPr>
          <w:lang w:val="en-US"/>
        </w:rPr>
      </w:pPr>
      <w:r w:rsidRPr="00BF4529">
        <w:rPr>
          <w:lang w:val="en-US"/>
        </w:rPr>
        <w:t>SILGE, Julia</w:t>
      </w:r>
      <w:r w:rsidR="007D26C3">
        <w:rPr>
          <w:lang w:val="en-US"/>
        </w:rPr>
        <w:t xml:space="preserve">; ROBINSON, David. </w:t>
      </w:r>
      <w:r w:rsidRPr="00BF4529">
        <w:rPr>
          <w:b/>
          <w:iCs/>
          <w:lang w:val="en-US"/>
        </w:rPr>
        <w:t>Text Mining with R: A Tidy Approach</w:t>
      </w:r>
      <w:r w:rsidRPr="00BF4529">
        <w:rPr>
          <w:lang w:val="en-US"/>
        </w:rPr>
        <w:t>. Edição: 1. Beijing; Boston: O’Reilly Media</w:t>
      </w:r>
      <w:r w:rsidR="007D26C3">
        <w:rPr>
          <w:lang w:val="en-US"/>
        </w:rPr>
        <w:t>, 2017</w:t>
      </w:r>
      <w:r w:rsidRPr="00BF4529">
        <w:rPr>
          <w:lang w:val="en-US"/>
        </w:rPr>
        <w:t>.</w:t>
      </w:r>
    </w:p>
    <w:p w:rsidR="00943D68" w:rsidRPr="00575F9D" w:rsidRDefault="00943D68" w:rsidP="00575F9D">
      <w:pPr>
        <w:spacing w:after="0" w:line="240" w:lineRule="auto"/>
        <w:jc w:val="center"/>
        <w:rPr>
          <w:rFonts w:ascii="Times New Roman" w:eastAsia="Times New Roman" w:hAnsi="Times New Roman"/>
          <w:b/>
          <w:sz w:val="20"/>
          <w:szCs w:val="20"/>
        </w:rPr>
      </w:pPr>
      <w:r w:rsidRPr="00575F9D">
        <w:rPr>
          <w:rFonts w:ascii="Times New Roman" w:eastAsia="Times New Roman" w:hAnsi="Times New Roman"/>
          <w:b/>
          <w:sz w:val="20"/>
          <w:szCs w:val="20"/>
        </w:rPr>
        <w:t>Anexo 1 – Outras análises</w:t>
      </w:r>
    </w:p>
    <w:tbl>
      <w:tblPr>
        <w:tblStyle w:val="Tabelacomgrade"/>
        <w:tblW w:w="0" w:type="auto"/>
        <w:tblLook w:val="04A0" w:firstRow="1" w:lastRow="0" w:firstColumn="1" w:lastColumn="0" w:noHBand="0" w:noVBand="1"/>
      </w:tblPr>
      <w:tblGrid>
        <w:gridCol w:w="4462"/>
        <w:gridCol w:w="4459"/>
      </w:tblGrid>
      <w:tr w:rsidR="00943D68" w:rsidRPr="00575F9D" w:rsidTr="00842DA4">
        <w:tc>
          <w:tcPr>
            <w:tcW w:w="4583" w:type="dxa"/>
          </w:tcPr>
          <w:p w:rsidR="00943D68" w:rsidRPr="00575F9D" w:rsidRDefault="00943D68" w:rsidP="00575F9D">
            <w:pPr>
              <w:spacing w:after="0" w:line="240" w:lineRule="auto"/>
              <w:rPr>
                <w:rFonts w:ascii="Times New Roman" w:hAnsi="Times New Roman" w:cs="Times New Roman"/>
                <w:sz w:val="20"/>
                <w:szCs w:val="20"/>
              </w:rPr>
            </w:pPr>
            <w:r w:rsidRPr="00575F9D">
              <w:rPr>
                <w:rFonts w:ascii="Times New Roman" w:hAnsi="Times New Roman" w:cs="Times New Roman"/>
                <w:sz w:val="20"/>
                <w:szCs w:val="20"/>
              </w:rPr>
              <w:t>Lemma</w:t>
            </w:r>
          </w:p>
        </w:tc>
        <w:tc>
          <w:tcPr>
            <w:tcW w:w="4583" w:type="dxa"/>
          </w:tcPr>
          <w:p w:rsidR="00943D68" w:rsidRPr="00575F9D" w:rsidRDefault="00943D68" w:rsidP="00575F9D">
            <w:pPr>
              <w:spacing w:after="0" w:line="240" w:lineRule="auto"/>
              <w:rPr>
                <w:rFonts w:ascii="Times New Roman" w:hAnsi="Times New Roman" w:cs="Times New Roman"/>
                <w:sz w:val="20"/>
                <w:szCs w:val="20"/>
              </w:rPr>
            </w:pPr>
            <w:r w:rsidRPr="00575F9D">
              <w:rPr>
                <w:rFonts w:ascii="Times New Roman" w:hAnsi="Times New Roman" w:cs="Times New Roman"/>
                <w:sz w:val="20"/>
                <w:szCs w:val="20"/>
              </w:rPr>
              <w:t>Stem</w:t>
            </w:r>
          </w:p>
        </w:tc>
      </w:tr>
      <w:tr w:rsidR="00943D68" w:rsidRPr="00DB4D22" w:rsidTr="00BF4529">
        <w:trPr>
          <w:trHeight w:val="3758"/>
        </w:trPr>
        <w:tc>
          <w:tcPr>
            <w:tcW w:w="4583" w:type="dxa"/>
          </w:tcPr>
          <w:p w:rsidR="00943D68" w:rsidRPr="00DB4D22" w:rsidRDefault="00943D68" w:rsidP="00575F9D">
            <w:pPr>
              <w:spacing w:after="0" w:line="240" w:lineRule="auto"/>
              <w:rPr>
                <w:rFonts w:ascii="Times New Roman" w:hAnsi="Times New Roman" w:cs="Times New Roman"/>
                <w:sz w:val="20"/>
              </w:rPr>
            </w:pPr>
            <w:r w:rsidRPr="00DB4D22">
              <w:rPr>
                <w:rFonts w:ascii="Times New Roman" w:hAnsi="Times New Roman"/>
                <w:noProof/>
                <w:sz w:val="20"/>
                <w:lang w:eastAsia="pt-BR"/>
              </w:rPr>
              <w:drawing>
                <wp:inline distT="0" distB="0" distL="0" distR="0">
                  <wp:extent cx="2694202" cy="2550405"/>
                  <wp:effectExtent l="19050" t="0" r="0" b="0"/>
                  <wp:docPr id="2" name="Imagem 1" descr="nuvem_1_le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vem_1_lemma.png"/>
                          <pic:cNvPicPr/>
                        </pic:nvPicPr>
                        <pic:blipFill>
                          <a:blip r:embed="rId32" cstate="print"/>
                          <a:srcRect l="16676" t="10337" r="16675" b="10697"/>
                          <a:stretch>
                            <a:fillRect/>
                          </a:stretch>
                        </pic:blipFill>
                        <pic:spPr>
                          <a:xfrm>
                            <a:off x="0" y="0"/>
                            <a:ext cx="2694202" cy="2550405"/>
                          </a:xfrm>
                          <a:prstGeom prst="rect">
                            <a:avLst/>
                          </a:prstGeom>
                        </pic:spPr>
                      </pic:pic>
                    </a:graphicData>
                  </a:graphic>
                </wp:inline>
              </w:drawing>
            </w:r>
          </w:p>
        </w:tc>
        <w:tc>
          <w:tcPr>
            <w:tcW w:w="4583" w:type="dxa"/>
          </w:tcPr>
          <w:p w:rsidR="00943D68" w:rsidRPr="00DB4D22" w:rsidRDefault="00943D68" w:rsidP="00575F9D">
            <w:pPr>
              <w:spacing w:after="0" w:line="240" w:lineRule="auto"/>
              <w:rPr>
                <w:rFonts w:ascii="Times New Roman" w:hAnsi="Times New Roman" w:cs="Times New Roman"/>
                <w:sz w:val="20"/>
              </w:rPr>
            </w:pPr>
            <w:r w:rsidRPr="00DB4D22">
              <w:rPr>
                <w:rFonts w:ascii="Times New Roman" w:hAnsi="Times New Roman"/>
                <w:noProof/>
                <w:sz w:val="20"/>
                <w:lang w:eastAsia="pt-BR"/>
              </w:rPr>
              <w:drawing>
                <wp:inline distT="0" distB="0" distL="0" distR="0">
                  <wp:extent cx="2691316" cy="2528371"/>
                  <wp:effectExtent l="19050" t="0" r="0" b="0"/>
                  <wp:docPr id="5" name="Imagem 4" descr="nuvem_1_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vem_1_stem.png"/>
                          <pic:cNvPicPr/>
                        </pic:nvPicPr>
                        <pic:blipFill>
                          <a:blip r:embed="rId33" cstate="print"/>
                          <a:srcRect l="17253" t="14303" r="21578" b="13822"/>
                          <a:stretch>
                            <a:fillRect/>
                          </a:stretch>
                        </pic:blipFill>
                        <pic:spPr>
                          <a:xfrm>
                            <a:off x="0" y="0"/>
                            <a:ext cx="2691315" cy="2528370"/>
                          </a:xfrm>
                          <a:prstGeom prst="rect">
                            <a:avLst/>
                          </a:prstGeom>
                        </pic:spPr>
                      </pic:pic>
                    </a:graphicData>
                  </a:graphic>
                </wp:inline>
              </w:drawing>
            </w:r>
          </w:p>
        </w:tc>
      </w:tr>
    </w:tbl>
    <w:p w:rsidR="00BF4529" w:rsidRDefault="00BF4529" w:rsidP="00575F9D">
      <w:pPr>
        <w:spacing w:after="0" w:line="240" w:lineRule="auto"/>
        <w:jc w:val="center"/>
        <w:rPr>
          <w:rFonts w:ascii="Times New Roman" w:eastAsia="Times New Roman" w:hAnsi="Times New Roman"/>
          <w:b/>
          <w:sz w:val="24"/>
          <w:szCs w:val="24"/>
        </w:rPr>
      </w:pPr>
    </w:p>
    <w:p w:rsidR="00E10355" w:rsidRPr="00575F9D" w:rsidRDefault="0058396E" w:rsidP="00575F9D">
      <w:pPr>
        <w:spacing w:after="0" w:line="240" w:lineRule="auto"/>
        <w:jc w:val="center"/>
        <w:rPr>
          <w:rFonts w:ascii="Times New Roman" w:eastAsia="Times New Roman" w:hAnsi="Times New Roman"/>
          <w:b/>
          <w:sz w:val="20"/>
          <w:szCs w:val="20"/>
        </w:rPr>
      </w:pPr>
      <w:r w:rsidRPr="00575F9D">
        <w:rPr>
          <w:rFonts w:ascii="Times New Roman" w:eastAsia="Times New Roman" w:hAnsi="Times New Roman"/>
          <w:b/>
          <w:sz w:val="20"/>
          <w:szCs w:val="20"/>
        </w:rPr>
        <w:t xml:space="preserve">        </w:t>
      </w:r>
      <w:r w:rsidR="00E10355" w:rsidRPr="00575F9D">
        <w:rPr>
          <w:rFonts w:ascii="Times New Roman" w:eastAsia="Times New Roman" w:hAnsi="Times New Roman"/>
          <w:b/>
          <w:sz w:val="20"/>
          <w:szCs w:val="20"/>
        </w:rPr>
        <w:t>Associação entre palavras</w:t>
      </w:r>
      <w:r w:rsidR="00E00D10" w:rsidRPr="00575F9D">
        <w:rPr>
          <w:rFonts w:ascii="Times New Roman" w:eastAsia="Times New Roman" w:hAnsi="Times New Roman"/>
          <w:b/>
          <w:sz w:val="20"/>
          <w:szCs w:val="20"/>
        </w:rPr>
        <w:t xml:space="preserve"> (</w:t>
      </w:r>
      <w:r w:rsidR="002408A3" w:rsidRPr="00575F9D">
        <w:rPr>
          <w:rFonts w:ascii="Times New Roman" w:eastAsia="Times New Roman" w:hAnsi="Times New Roman"/>
          <w:b/>
          <w:sz w:val="20"/>
          <w:szCs w:val="20"/>
        </w:rPr>
        <w:t>C</w:t>
      </w:r>
      <w:r w:rsidR="00E00D10" w:rsidRPr="00575F9D">
        <w:rPr>
          <w:rFonts w:ascii="Times New Roman" w:eastAsia="Times New Roman" w:hAnsi="Times New Roman"/>
          <w:b/>
          <w:sz w:val="20"/>
          <w:szCs w:val="20"/>
        </w:rPr>
        <w:t xml:space="preserve">oocorrência de </w:t>
      </w:r>
      <w:r w:rsidR="002408A3" w:rsidRPr="00575F9D">
        <w:rPr>
          <w:rFonts w:ascii="Times New Roman" w:eastAsia="Times New Roman" w:hAnsi="Times New Roman"/>
          <w:b/>
          <w:sz w:val="20"/>
          <w:szCs w:val="20"/>
        </w:rPr>
        <w:t>T</w:t>
      </w:r>
      <w:r w:rsidR="00E00D10" w:rsidRPr="00575F9D">
        <w:rPr>
          <w:rFonts w:ascii="Times New Roman" w:eastAsia="Times New Roman" w:hAnsi="Times New Roman"/>
          <w:b/>
          <w:sz w:val="20"/>
          <w:szCs w:val="20"/>
        </w:rPr>
        <w:t>ermos)</w:t>
      </w:r>
    </w:p>
    <w:p w:rsidR="00E10355" w:rsidRPr="00DB4D22" w:rsidRDefault="00E10355" w:rsidP="00575F9D">
      <w:pPr>
        <w:spacing w:after="0" w:line="240" w:lineRule="auto"/>
        <w:jc w:val="center"/>
        <w:rPr>
          <w:rFonts w:ascii="Times New Roman" w:hAnsi="Times New Roman"/>
          <w:sz w:val="20"/>
        </w:rPr>
      </w:pPr>
      <w:r w:rsidRPr="00DB4D22">
        <w:rPr>
          <w:rFonts w:ascii="Times New Roman" w:hAnsi="Times New Roman"/>
          <w:noProof/>
          <w:sz w:val="20"/>
          <w:lang w:eastAsia="pt-BR"/>
        </w:rPr>
        <w:drawing>
          <wp:inline distT="0" distB="0" distL="0" distR="0">
            <wp:extent cx="4125383" cy="2667000"/>
            <wp:effectExtent l="19050" t="0" r="8467" b="0"/>
            <wp:docPr id="13" name="Imagem 17" descr="r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e.png"/>
                    <pic:cNvPicPr/>
                  </pic:nvPicPr>
                  <pic:blipFill>
                    <a:blip r:embed="rId34" cstate="print"/>
                    <a:stretch>
                      <a:fillRect/>
                    </a:stretch>
                  </pic:blipFill>
                  <pic:spPr>
                    <a:xfrm>
                      <a:off x="0" y="0"/>
                      <a:ext cx="4125383" cy="2667000"/>
                    </a:xfrm>
                    <a:prstGeom prst="rect">
                      <a:avLst/>
                    </a:prstGeom>
                  </pic:spPr>
                </pic:pic>
              </a:graphicData>
            </a:graphic>
          </wp:inline>
        </w:drawing>
      </w:r>
    </w:p>
    <w:sectPr w:rsidR="00E10355" w:rsidRPr="00DB4D22" w:rsidSect="007665D9">
      <w:type w:val="continuous"/>
      <w:pgSz w:w="11906" w:h="16838"/>
      <w:pgMar w:top="1418" w:right="127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D22DD" w:rsidRDefault="007D22DD" w:rsidP="007F6928">
      <w:pPr>
        <w:spacing w:after="0" w:line="240" w:lineRule="auto"/>
      </w:pPr>
      <w:r>
        <w:separator/>
      </w:r>
    </w:p>
  </w:endnote>
  <w:endnote w:type="continuationSeparator" w:id="0">
    <w:p w:rsidR="007D22DD" w:rsidRDefault="007D22DD" w:rsidP="007F6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Malgun Gothic"/>
    <w:charset w:val="81"/>
    <w:family w:val="auto"/>
    <w:notTrueType/>
    <w:pitch w:val="default"/>
    <w:sig w:usb0="00000003" w:usb1="09060000" w:usb2="00000010"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D22DD" w:rsidRDefault="007D22DD" w:rsidP="007F6928">
      <w:pPr>
        <w:spacing w:after="0" w:line="240" w:lineRule="auto"/>
      </w:pPr>
      <w:r>
        <w:separator/>
      </w:r>
    </w:p>
  </w:footnote>
  <w:footnote w:type="continuationSeparator" w:id="0">
    <w:p w:rsidR="007D22DD" w:rsidRDefault="007D22DD" w:rsidP="007F6928">
      <w:pPr>
        <w:spacing w:after="0" w:line="240" w:lineRule="auto"/>
      </w:pPr>
      <w:r>
        <w:continuationSeparator/>
      </w:r>
    </w:p>
  </w:footnote>
  <w:footnote w:id="1">
    <w:p w:rsidR="00842DA4" w:rsidRDefault="00842DA4" w:rsidP="00125885">
      <w:pPr>
        <w:pStyle w:val="Textodenotaderodap"/>
        <w:spacing w:after="0" w:line="240" w:lineRule="auto"/>
        <w:jc w:val="both"/>
        <w:rPr>
          <w:rFonts w:ascii="Times New Roman" w:hAnsi="Times New Roman"/>
        </w:rPr>
      </w:pPr>
      <w:r w:rsidRPr="00960B00">
        <w:rPr>
          <w:rStyle w:val="Refdenotaderodap"/>
          <w:rFonts w:ascii="Times New Roman" w:hAnsi="Times New Roman"/>
          <w:b/>
        </w:rPr>
        <w:footnoteRef/>
      </w:r>
      <w:r w:rsidRPr="00960B00">
        <w:rPr>
          <w:rFonts w:ascii="Times New Roman" w:hAnsi="Times New Roman"/>
          <w:b/>
        </w:rPr>
        <w:t xml:space="preserve"> </w:t>
      </w:r>
      <w:r>
        <w:rPr>
          <w:rFonts w:ascii="Times New Roman" w:hAnsi="Times New Roman"/>
        </w:rPr>
        <w:t>A pesquisa que resulta ne</w:t>
      </w:r>
      <w:r w:rsidRPr="009C7792">
        <w:rPr>
          <w:rFonts w:ascii="Times New Roman" w:hAnsi="Times New Roman"/>
        </w:rPr>
        <w:t xml:space="preserve">sse artigo </w:t>
      </w:r>
      <w:r>
        <w:rPr>
          <w:rFonts w:ascii="Times New Roman" w:hAnsi="Times New Roman"/>
        </w:rPr>
        <w:t xml:space="preserve">integra </w:t>
      </w:r>
      <w:r w:rsidRPr="009C7792">
        <w:rPr>
          <w:rFonts w:ascii="Times New Roman" w:hAnsi="Times New Roman"/>
        </w:rPr>
        <w:t xml:space="preserve">o projeto </w:t>
      </w:r>
      <w:r>
        <w:rPr>
          <w:rFonts w:ascii="Times New Roman" w:hAnsi="Times New Roman"/>
        </w:rPr>
        <w:t>“</w:t>
      </w:r>
      <w:r w:rsidRPr="009C7792">
        <w:rPr>
          <w:rFonts w:ascii="Times New Roman" w:hAnsi="Times New Roman"/>
        </w:rPr>
        <w:t>APOENA</w:t>
      </w:r>
      <w:r>
        <w:rPr>
          <w:rFonts w:ascii="Times New Roman" w:hAnsi="Times New Roman"/>
        </w:rPr>
        <w:t xml:space="preserve"> – Rede de Diagnóstico e Avaliação de Políticas e Ações Culturais”, com foco no Rio de Janeiro, coordenado pelo Laboratório de Ações Culturais da Universidade Federal Fluminense – LABAC-UFF.</w:t>
      </w:r>
    </w:p>
    <w:p w:rsidR="00842DA4" w:rsidRPr="009C7792" w:rsidRDefault="00842DA4" w:rsidP="00125885">
      <w:pPr>
        <w:pStyle w:val="Textodenotaderodap"/>
        <w:spacing w:after="0" w:line="240" w:lineRule="auto"/>
        <w:jc w:val="both"/>
        <w:rPr>
          <w:rFonts w:ascii="Times New Roman" w:hAnsi="Times New Roman"/>
        </w:rPr>
      </w:pPr>
    </w:p>
  </w:footnote>
  <w:footnote w:id="2">
    <w:p w:rsidR="00842DA4" w:rsidRDefault="00842DA4" w:rsidP="00125885">
      <w:pPr>
        <w:autoSpaceDE w:val="0"/>
        <w:autoSpaceDN w:val="0"/>
        <w:adjustRightInd w:val="0"/>
        <w:spacing w:after="0" w:line="240" w:lineRule="auto"/>
        <w:jc w:val="both"/>
        <w:rPr>
          <w:rFonts w:ascii="Times New Roman" w:eastAsia="TimesNewRoman" w:hAnsi="Times New Roman"/>
          <w:color w:val="0000FF"/>
          <w:sz w:val="20"/>
          <w:szCs w:val="20"/>
        </w:rPr>
      </w:pPr>
      <w:r w:rsidRPr="00960B00">
        <w:rPr>
          <w:rStyle w:val="Refdenotaderodap"/>
          <w:rFonts w:ascii="Times New Roman" w:hAnsi="Times New Roman"/>
          <w:b/>
          <w:sz w:val="20"/>
          <w:szCs w:val="20"/>
        </w:rPr>
        <w:footnoteRef/>
      </w:r>
      <w:r w:rsidRPr="009C7792">
        <w:rPr>
          <w:rFonts w:ascii="Times New Roman" w:hAnsi="Times New Roman"/>
          <w:sz w:val="20"/>
          <w:szCs w:val="20"/>
        </w:rPr>
        <w:t xml:space="preserve"> </w:t>
      </w:r>
      <w:r>
        <w:rPr>
          <w:rFonts w:ascii="Times New Roman" w:hAnsi="Times New Roman"/>
          <w:sz w:val="20"/>
          <w:szCs w:val="20"/>
        </w:rPr>
        <w:t>D</w:t>
      </w:r>
      <w:r w:rsidRPr="009C7792">
        <w:rPr>
          <w:rFonts w:ascii="Times New Roman" w:eastAsia="TimesNewRoman" w:hAnsi="Times New Roman"/>
          <w:color w:val="000000"/>
          <w:sz w:val="20"/>
          <w:szCs w:val="20"/>
        </w:rPr>
        <w:t xml:space="preserve">outora e mestre em Políticas Públicas e Formação Humana (PPFH/UERJ). </w:t>
      </w:r>
      <w:r>
        <w:rPr>
          <w:rFonts w:ascii="Times New Roman" w:eastAsia="TimesNewRoman" w:hAnsi="Times New Roman"/>
          <w:color w:val="000000"/>
          <w:sz w:val="20"/>
          <w:szCs w:val="20"/>
        </w:rPr>
        <w:t>Professora, g</w:t>
      </w:r>
      <w:r w:rsidRPr="009C7792">
        <w:rPr>
          <w:rFonts w:ascii="Times New Roman" w:eastAsia="TimesNewRoman" w:hAnsi="Times New Roman"/>
          <w:color w:val="000000"/>
          <w:sz w:val="20"/>
          <w:szCs w:val="20"/>
        </w:rPr>
        <w:t xml:space="preserve">estora cultural, atriz, jornalista. </w:t>
      </w:r>
      <w:r w:rsidR="006475A6">
        <w:rPr>
          <w:rFonts w:ascii="Times New Roman" w:eastAsia="TimesNewRoman" w:hAnsi="Times New Roman"/>
          <w:color w:val="000000"/>
          <w:sz w:val="20"/>
          <w:szCs w:val="20"/>
        </w:rPr>
        <w:t>E-mail: anapardo@id.uff.br</w:t>
      </w:r>
    </w:p>
    <w:p w:rsidR="00842DA4" w:rsidRPr="009C7792" w:rsidRDefault="00842DA4" w:rsidP="00125885">
      <w:pPr>
        <w:autoSpaceDE w:val="0"/>
        <w:autoSpaceDN w:val="0"/>
        <w:adjustRightInd w:val="0"/>
        <w:spacing w:after="0" w:line="240" w:lineRule="auto"/>
        <w:jc w:val="both"/>
        <w:rPr>
          <w:rFonts w:ascii="Times New Roman" w:eastAsia="TimesNewRoman" w:hAnsi="Times New Roman"/>
          <w:color w:val="0000FF"/>
          <w:sz w:val="20"/>
          <w:szCs w:val="20"/>
        </w:rPr>
      </w:pPr>
    </w:p>
  </w:footnote>
  <w:footnote w:id="3">
    <w:p w:rsidR="00842DA4" w:rsidRPr="00842DA4" w:rsidRDefault="00842DA4" w:rsidP="00125885">
      <w:pPr>
        <w:pStyle w:val="Textodenotaderodap"/>
        <w:spacing w:after="0" w:line="240" w:lineRule="auto"/>
        <w:jc w:val="both"/>
        <w:rPr>
          <w:rFonts w:ascii="Times New Roman" w:hAnsi="Times New Roman"/>
          <w:color w:val="0000FF"/>
        </w:rPr>
      </w:pPr>
      <w:r w:rsidRPr="00960B00">
        <w:rPr>
          <w:rStyle w:val="Refdenotaderodap"/>
          <w:rFonts w:ascii="Times New Roman" w:hAnsi="Times New Roman"/>
          <w:b/>
        </w:rPr>
        <w:footnoteRef/>
      </w:r>
      <w:r w:rsidRPr="00960B00">
        <w:rPr>
          <w:rFonts w:ascii="Times New Roman" w:hAnsi="Times New Roman"/>
          <w:b/>
        </w:rPr>
        <w:t xml:space="preserve"> </w:t>
      </w:r>
      <w:r w:rsidRPr="009C7792">
        <w:rPr>
          <w:rFonts w:ascii="Times New Roman" w:eastAsia="TimesNewRoman" w:hAnsi="Times New Roman"/>
          <w:color w:val="000000"/>
        </w:rPr>
        <w:t>Professor de Métodos Quantitativos da UNIRIO.</w:t>
      </w:r>
      <w:r>
        <w:rPr>
          <w:rFonts w:ascii="Times New Roman" w:eastAsia="TimesNewRoman" w:hAnsi="Times New Roman"/>
          <w:color w:val="000000"/>
        </w:rPr>
        <w:t xml:space="preserve"> D</w:t>
      </w:r>
      <w:r w:rsidRPr="009C7792">
        <w:rPr>
          <w:rFonts w:ascii="Times New Roman" w:eastAsia="TimesNewRoman" w:hAnsi="Times New Roman"/>
          <w:color w:val="000000"/>
        </w:rPr>
        <w:t xml:space="preserve">outor em Engenharia de Produção (UFF), mestre em Administração Pública (EBAPE/FGV) e graduado em Estatística (ENCE/IBGE). Cientista de Dados com ênfase em programação em R e Python. </w:t>
      </w:r>
      <w:r w:rsidR="006475A6">
        <w:rPr>
          <w:rFonts w:ascii="Times New Roman" w:eastAsia="TimesNewRoman" w:hAnsi="Times New Roman"/>
          <w:color w:val="000000"/>
        </w:rPr>
        <w:t>E-mail: duttross@gmail.com</w:t>
      </w:r>
    </w:p>
  </w:footnote>
  <w:footnote w:id="4">
    <w:p w:rsidR="00842DA4" w:rsidRPr="00842DA4" w:rsidRDefault="00842DA4" w:rsidP="005F6302">
      <w:pPr>
        <w:spacing w:after="0" w:line="240" w:lineRule="auto"/>
        <w:jc w:val="both"/>
        <w:rPr>
          <w:rFonts w:ascii="Times New Roman" w:hAnsi="Times New Roman"/>
          <w:color w:val="0000FF"/>
          <w:sz w:val="20"/>
          <w:szCs w:val="20"/>
        </w:rPr>
      </w:pPr>
      <w:r w:rsidRPr="00960B00">
        <w:rPr>
          <w:rStyle w:val="Refdenotaderodap"/>
          <w:rFonts w:ascii="Times New Roman" w:hAnsi="Times New Roman"/>
          <w:b/>
          <w:sz w:val="20"/>
          <w:szCs w:val="20"/>
        </w:rPr>
        <w:footnoteRef/>
      </w:r>
      <w:r w:rsidRPr="00960B00">
        <w:rPr>
          <w:rFonts w:ascii="Times New Roman" w:hAnsi="Times New Roman"/>
          <w:b/>
          <w:sz w:val="20"/>
          <w:szCs w:val="20"/>
        </w:rPr>
        <w:t xml:space="preserve"> </w:t>
      </w:r>
      <w:r w:rsidRPr="00D07992">
        <w:rPr>
          <w:rFonts w:ascii="Times New Roman" w:eastAsia="Times New Roman" w:hAnsi="Times New Roman"/>
          <w:sz w:val="20"/>
          <w:szCs w:val="20"/>
          <w:lang w:eastAsia="pt-BR"/>
        </w:rPr>
        <w:t>Tweet é o nome utilizado para designar as</w:t>
      </w:r>
      <w:r w:rsidRPr="00D07992">
        <w:rPr>
          <w:rFonts w:ascii="Times New Roman" w:eastAsia="Times New Roman" w:hAnsi="Times New Roman"/>
          <w:bCs/>
          <w:sz w:val="20"/>
          <w:szCs w:val="20"/>
          <w:lang w:eastAsia="pt-BR"/>
        </w:rPr>
        <w:t> publicações feitas na rede social do Twitter</w:t>
      </w:r>
      <w:r w:rsidRPr="00D07992">
        <w:rPr>
          <w:rFonts w:ascii="Times New Roman" w:eastAsia="Times New Roman" w:hAnsi="Times New Roman"/>
          <w:sz w:val="20"/>
          <w:szCs w:val="20"/>
          <w:lang w:eastAsia="pt-BR"/>
        </w:rPr>
        <w:t xml:space="preserve">. A ideia do tweet na rede social é uma comparação com a sequência de pequenas publicações que os usuários do Twitter fazem, já que só é possível apenas a postagem de textos com até 140 caracteres. Disponível no site: </w:t>
      </w:r>
      <w:hyperlink r:id="rId1" w:history="1">
        <w:r w:rsidRPr="00842DA4">
          <w:rPr>
            <w:rStyle w:val="Hyperlink"/>
            <w:rFonts w:ascii="Times New Roman" w:hAnsi="Times New Roman"/>
            <w:color w:val="0000FF"/>
            <w:sz w:val="20"/>
            <w:szCs w:val="20"/>
          </w:rPr>
          <w:t>https://www.significados.com.br/tweet/</w:t>
        </w:r>
      </w:hyperlink>
    </w:p>
    <w:p w:rsidR="00842DA4" w:rsidRDefault="00842DA4" w:rsidP="00943D68">
      <w:pPr>
        <w:pStyle w:val="Textodenotaderodap"/>
      </w:pPr>
    </w:p>
  </w:footnote>
  <w:footnote w:id="5">
    <w:p w:rsidR="00842DA4" w:rsidRPr="0009321B" w:rsidRDefault="00842DA4" w:rsidP="005F6302">
      <w:pPr>
        <w:pStyle w:val="Textodenotaderodap"/>
        <w:spacing w:after="0" w:line="240" w:lineRule="auto"/>
        <w:jc w:val="both"/>
        <w:rPr>
          <w:rFonts w:ascii="Times New Roman" w:hAnsi="Times New Roman"/>
          <w:color w:val="0000FF"/>
        </w:rPr>
      </w:pPr>
      <w:r w:rsidRPr="0009321B">
        <w:rPr>
          <w:rStyle w:val="Refdenotaderodap"/>
          <w:rFonts w:ascii="Times New Roman" w:hAnsi="Times New Roman"/>
          <w:b/>
        </w:rPr>
        <w:footnoteRef/>
      </w:r>
      <w:r w:rsidRPr="0009321B">
        <w:rPr>
          <w:rFonts w:ascii="Times New Roman" w:hAnsi="Times New Roman"/>
        </w:rPr>
        <w:t xml:space="preserve"> Emoji é um pictograma ou ideograma, ou seja, uma imagem que transmite a ideia de uma palavra ou frase completa. O termo é de origem japonesa, composto pela junção dos elementos e (imagem) e moji (letra). Fonte: </w:t>
      </w:r>
      <w:hyperlink r:id="rId2" w:history="1">
        <w:r w:rsidR="005F6302" w:rsidRPr="005A7F70">
          <w:rPr>
            <w:rStyle w:val="Hyperlink"/>
            <w:rFonts w:ascii="Times New Roman" w:hAnsi="Times New Roman"/>
          </w:rPr>
          <w:t>https://www.significados.com.br/emoji/</w:t>
        </w:r>
      </w:hyperlink>
    </w:p>
  </w:footnote>
  <w:footnote w:id="6">
    <w:p w:rsidR="00842DA4" w:rsidRPr="0009321B" w:rsidRDefault="00842DA4" w:rsidP="0009321B">
      <w:pPr>
        <w:pStyle w:val="Textodenotaderodap"/>
        <w:spacing w:after="0" w:line="240" w:lineRule="auto"/>
        <w:ind w:left="-567" w:right="-567"/>
        <w:jc w:val="both"/>
        <w:rPr>
          <w:rFonts w:ascii="Times New Roman" w:hAnsi="Times New Roman"/>
          <w:color w:val="0000FF"/>
        </w:rPr>
      </w:pPr>
      <w:r w:rsidRPr="0009321B">
        <w:rPr>
          <w:rStyle w:val="Refdenotaderodap"/>
          <w:rFonts w:ascii="Times New Roman" w:hAnsi="Times New Roman"/>
          <w:b/>
        </w:rPr>
        <w:footnoteRef/>
      </w:r>
      <w:r w:rsidRPr="0009321B">
        <w:rPr>
          <w:rFonts w:ascii="Times New Roman" w:hAnsi="Times New Roman"/>
        </w:rPr>
        <w:t xml:space="preserve"> </w:t>
      </w:r>
      <w:r w:rsidRPr="0009321B">
        <w:rPr>
          <w:rStyle w:val="nfase"/>
          <w:rFonts w:ascii="Times New Roman" w:hAnsi="Times New Roman"/>
          <w:shd w:val="clear" w:color="auto" w:fill="FFFFFF"/>
        </w:rPr>
        <w:t>Hashtag</w:t>
      </w:r>
      <w:r w:rsidRPr="0009321B">
        <w:rPr>
          <w:rFonts w:ascii="Times New Roman" w:hAnsi="Times New Roman"/>
          <w:shd w:val="clear" w:color="auto" w:fill="FFFFFF"/>
        </w:rPr>
        <w:t> é uma expressão bastante comum entre os usuários das redes sociais, na internet. Consiste de</w:t>
      </w:r>
      <w:r w:rsidRPr="0009321B">
        <w:rPr>
          <w:rFonts w:ascii="Times New Roman" w:hAnsi="Times New Roman"/>
          <w:b/>
          <w:shd w:val="clear" w:color="auto" w:fill="FFFFFF"/>
        </w:rPr>
        <w:t> </w:t>
      </w:r>
      <w:r w:rsidRPr="0009321B">
        <w:rPr>
          <w:rStyle w:val="Forte"/>
          <w:rFonts w:ascii="Times New Roman" w:hAnsi="Times New Roman"/>
          <w:shd w:val="clear" w:color="auto" w:fill="FFFFFF"/>
        </w:rPr>
        <w:t>u</w:t>
      </w:r>
      <w:r w:rsidRPr="0009321B">
        <w:rPr>
          <w:rStyle w:val="Forte"/>
          <w:rFonts w:ascii="Times New Roman" w:hAnsi="Times New Roman"/>
          <w:b w:val="0"/>
          <w:shd w:val="clear" w:color="auto" w:fill="FFFFFF"/>
        </w:rPr>
        <w:t>ma palavra-chave antecedida pelo símbolo #. Fonte:</w:t>
      </w:r>
      <w:r w:rsidRPr="0009321B">
        <w:rPr>
          <w:rStyle w:val="Forte"/>
          <w:rFonts w:ascii="Times New Roman" w:hAnsi="Times New Roman"/>
          <w:color w:val="0000FF"/>
          <w:shd w:val="clear" w:color="auto" w:fill="FFFFFF"/>
        </w:rPr>
        <w:t xml:space="preserve"> </w:t>
      </w:r>
      <w:hyperlink r:id="rId3" w:history="1">
        <w:r w:rsidRPr="0009321B">
          <w:rPr>
            <w:rStyle w:val="Hyperlink"/>
            <w:rFonts w:ascii="Times New Roman" w:hAnsi="Times New Roman"/>
            <w:color w:val="0000FF"/>
            <w:shd w:val="clear" w:color="auto" w:fill="FFFFFF"/>
          </w:rPr>
          <w:t>https://www.significados.com.br/hashtag/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42DA4" w:rsidRDefault="00842DA4">
    <w:pPr>
      <w:pStyle w:val="Cabealho"/>
      <w:rPr>
        <w:noProof/>
      </w:rPr>
    </w:pPr>
  </w:p>
  <w:p w:rsidR="00842DA4" w:rsidRDefault="00842DA4">
    <w:pPr>
      <w:pStyle w:val="Cabealho"/>
      <w:rPr>
        <w:noProof/>
      </w:rPr>
    </w:pPr>
  </w:p>
  <w:p w:rsidR="00842DA4" w:rsidRDefault="00842DA4">
    <w:pPr>
      <w:pStyle w:val="Cabealho"/>
      <w:rPr>
        <w:noProof/>
      </w:rPr>
    </w:pPr>
    <w:r w:rsidRPr="00ED5F7F">
      <w:rPr>
        <w:noProof/>
        <w:lang w:eastAsia="pt-BR"/>
      </w:rPr>
      <w:drawing>
        <wp:inline distT="0" distB="0" distL="0" distR="0">
          <wp:extent cx="5676900" cy="464820"/>
          <wp:effectExtent l="0" t="0" r="0" b="0"/>
          <wp:docPr id="1" name="Imagem 2" descr="For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 descr="Forma&#10;&#10;Descrição gerada automaticamente"/>
                  <pic:cNvPicPr>
                    <a:picLocks/>
                  </pic:cNvPicPr>
                </pic:nvPicPr>
                <pic:blipFill>
                  <a:blip r:embed="rId1">
                    <a:extLst>
                      <a:ext uri="{28A0092B-C50C-407E-A947-70E740481C1C}">
                        <a14:useLocalDpi xmlns:a14="http://schemas.microsoft.com/office/drawing/2010/main" val="0"/>
                      </a:ext>
                    </a:extLst>
                  </a:blip>
                  <a:srcRect l="14217" t="49611" r="8575" b="8949"/>
                  <a:stretch>
                    <a:fillRect/>
                  </a:stretch>
                </pic:blipFill>
                <pic:spPr bwMode="auto">
                  <a:xfrm>
                    <a:off x="0" y="0"/>
                    <a:ext cx="5676900" cy="464820"/>
                  </a:xfrm>
                  <a:prstGeom prst="rect">
                    <a:avLst/>
                  </a:prstGeom>
                  <a:noFill/>
                  <a:ln>
                    <a:noFill/>
                  </a:ln>
                </pic:spPr>
              </pic:pic>
            </a:graphicData>
          </a:graphic>
        </wp:inline>
      </w:drawing>
    </w:r>
  </w:p>
  <w:p w:rsidR="00842DA4" w:rsidRDefault="00842DA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13325"/>
    <w:multiLevelType w:val="hybridMultilevel"/>
    <w:tmpl w:val="1F183D12"/>
    <w:lvl w:ilvl="0" w:tplc="342E19BA">
      <w:start w:val="1"/>
      <w:numFmt w:val="decimal"/>
      <w:lvlText w:val="%1."/>
      <w:lvlJc w:val="left"/>
      <w:pPr>
        <w:ind w:left="-207" w:hanging="360"/>
      </w:pPr>
      <w:rPr>
        <w:rFonts w:hint="default"/>
        <w:b/>
      </w:rPr>
    </w:lvl>
    <w:lvl w:ilvl="1" w:tplc="04160019" w:tentative="1">
      <w:start w:val="1"/>
      <w:numFmt w:val="lowerLetter"/>
      <w:lvlText w:val="%2."/>
      <w:lvlJc w:val="left"/>
      <w:pPr>
        <w:ind w:left="513" w:hanging="360"/>
      </w:pPr>
    </w:lvl>
    <w:lvl w:ilvl="2" w:tplc="0416001B" w:tentative="1">
      <w:start w:val="1"/>
      <w:numFmt w:val="lowerRoman"/>
      <w:lvlText w:val="%3."/>
      <w:lvlJc w:val="right"/>
      <w:pPr>
        <w:ind w:left="1233" w:hanging="180"/>
      </w:pPr>
    </w:lvl>
    <w:lvl w:ilvl="3" w:tplc="0416000F" w:tentative="1">
      <w:start w:val="1"/>
      <w:numFmt w:val="decimal"/>
      <w:lvlText w:val="%4."/>
      <w:lvlJc w:val="left"/>
      <w:pPr>
        <w:ind w:left="1953" w:hanging="360"/>
      </w:pPr>
    </w:lvl>
    <w:lvl w:ilvl="4" w:tplc="04160019" w:tentative="1">
      <w:start w:val="1"/>
      <w:numFmt w:val="lowerLetter"/>
      <w:lvlText w:val="%5."/>
      <w:lvlJc w:val="left"/>
      <w:pPr>
        <w:ind w:left="2673" w:hanging="360"/>
      </w:pPr>
    </w:lvl>
    <w:lvl w:ilvl="5" w:tplc="0416001B" w:tentative="1">
      <w:start w:val="1"/>
      <w:numFmt w:val="lowerRoman"/>
      <w:lvlText w:val="%6."/>
      <w:lvlJc w:val="right"/>
      <w:pPr>
        <w:ind w:left="3393" w:hanging="180"/>
      </w:pPr>
    </w:lvl>
    <w:lvl w:ilvl="6" w:tplc="0416000F" w:tentative="1">
      <w:start w:val="1"/>
      <w:numFmt w:val="decimal"/>
      <w:lvlText w:val="%7."/>
      <w:lvlJc w:val="left"/>
      <w:pPr>
        <w:ind w:left="4113" w:hanging="360"/>
      </w:pPr>
    </w:lvl>
    <w:lvl w:ilvl="7" w:tplc="04160019" w:tentative="1">
      <w:start w:val="1"/>
      <w:numFmt w:val="lowerLetter"/>
      <w:lvlText w:val="%8."/>
      <w:lvlJc w:val="left"/>
      <w:pPr>
        <w:ind w:left="4833" w:hanging="360"/>
      </w:pPr>
    </w:lvl>
    <w:lvl w:ilvl="8" w:tplc="0416001B" w:tentative="1">
      <w:start w:val="1"/>
      <w:numFmt w:val="lowerRoman"/>
      <w:lvlText w:val="%9."/>
      <w:lvlJc w:val="right"/>
      <w:pPr>
        <w:ind w:left="5553" w:hanging="180"/>
      </w:pPr>
    </w:lvl>
  </w:abstractNum>
  <w:abstractNum w:abstractNumId="1" w15:restartNumberingAfterBreak="0">
    <w:nsid w:val="2CAD3025"/>
    <w:multiLevelType w:val="multilevel"/>
    <w:tmpl w:val="4FF4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444FA8"/>
    <w:multiLevelType w:val="multilevel"/>
    <w:tmpl w:val="6E62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3A1423"/>
    <w:multiLevelType w:val="multilevel"/>
    <w:tmpl w:val="91948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928"/>
    <w:rsid w:val="00000403"/>
    <w:rsid w:val="000370B9"/>
    <w:rsid w:val="00062020"/>
    <w:rsid w:val="00091B98"/>
    <w:rsid w:val="0009321B"/>
    <w:rsid w:val="000A239C"/>
    <w:rsid w:val="00125885"/>
    <w:rsid w:val="00151B83"/>
    <w:rsid w:val="00174F1A"/>
    <w:rsid w:val="00185D0F"/>
    <w:rsid w:val="001B1349"/>
    <w:rsid w:val="001B5679"/>
    <w:rsid w:val="001C1CE2"/>
    <w:rsid w:val="001D0C56"/>
    <w:rsid w:val="001F15F3"/>
    <w:rsid w:val="00213D59"/>
    <w:rsid w:val="00233239"/>
    <w:rsid w:val="002408A3"/>
    <w:rsid w:val="002478B7"/>
    <w:rsid w:val="00265FD6"/>
    <w:rsid w:val="00271754"/>
    <w:rsid w:val="00287815"/>
    <w:rsid w:val="00294757"/>
    <w:rsid w:val="002D6D86"/>
    <w:rsid w:val="003234E3"/>
    <w:rsid w:val="00333B8E"/>
    <w:rsid w:val="00336E20"/>
    <w:rsid w:val="003374BD"/>
    <w:rsid w:val="0035515B"/>
    <w:rsid w:val="0036133B"/>
    <w:rsid w:val="00370620"/>
    <w:rsid w:val="00381459"/>
    <w:rsid w:val="00385D31"/>
    <w:rsid w:val="00386023"/>
    <w:rsid w:val="003A5215"/>
    <w:rsid w:val="003F2269"/>
    <w:rsid w:val="00446573"/>
    <w:rsid w:val="004850B1"/>
    <w:rsid w:val="00491DBC"/>
    <w:rsid w:val="004F416A"/>
    <w:rsid w:val="005204C4"/>
    <w:rsid w:val="00575F9D"/>
    <w:rsid w:val="0058081B"/>
    <w:rsid w:val="0058396E"/>
    <w:rsid w:val="00585375"/>
    <w:rsid w:val="005B665C"/>
    <w:rsid w:val="005F6302"/>
    <w:rsid w:val="0061368B"/>
    <w:rsid w:val="00615DE5"/>
    <w:rsid w:val="00624FAD"/>
    <w:rsid w:val="006475A6"/>
    <w:rsid w:val="00685AD6"/>
    <w:rsid w:val="00696090"/>
    <w:rsid w:val="006C3535"/>
    <w:rsid w:val="006D55FD"/>
    <w:rsid w:val="006E1CD9"/>
    <w:rsid w:val="006E5117"/>
    <w:rsid w:val="00710CA0"/>
    <w:rsid w:val="00755D93"/>
    <w:rsid w:val="007665D9"/>
    <w:rsid w:val="00771AA6"/>
    <w:rsid w:val="00796BC5"/>
    <w:rsid w:val="007A62CC"/>
    <w:rsid w:val="007C0F85"/>
    <w:rsid w:val="007D1387"/>
    <w:rsid w:val="007D22DD"/>
    <w:rsid w:val="007D26C3"/>
    <w:rsid w:val="007F6928"/>
    <w:rsid w:val="00842DA4"/>
    <w:rsid w:val="008642DA"/>
    <w:rsid w:val="008973B4"/>
    <w:rsid w:val="008C42CB"/>
    <w:rsid w:val="00900F32"/>
    <w:rsid w:val="00916B90"/>
    <w:rsid w:val="00943D68"/>
    <w:rsid w:val="009706D9"/>
    <w:rsid w:val="00973AC2"/>
    <w:rsid w:val="009A301C"/>
    <w:rsid w:val="009D4B41"/>
    <w:rsid w:val="009E1242"/>
    <w:rsid w:val="00A10AE0"/>
    <w:rsid w:val="00A86103"/>
    <w:rsid w:val="00AB21E1"/>
    <w:rsid w:val="00AB6077"/>
    <w:rsid w:val="00B00321"/>
    <w:rsid w:val="00B35F30"/>
    <w:rsid w:val="00B71207"/>
    <w:rsid w:val="00B80856"/>
    <w:rsid w:val="00BE2460"/>
    <w:rsid w:val="00BE3385"/>
    <w:rsid w:val="00BF4529"/>
    <w:rsid w:val="00C015CE"/>
    <w:rsid w:val="00C217C3"/>
    <w:rsid w:val="00C23D9F"/>
    <w:rsid w:val="00C606CD"/>
    <w:rsid w:val="00CA216C"/>
    <w:rsid w:val="00CB0B3B"/>
    <w:rsid w:val="00CB7F6C"/>
    <w:rsid w:val="00CF1274"/>
    <w:rsid w:val="00D126EE"/>
    <w:rsid w:val="00D67915"/>
    <w:rsid w:val="00DA0C22"/>
    <w:rsid w:val="00DB4D22"/>
    <w:rsid w:val="00DB7A95"/>
    <w:rsid w:val="00DF41CE"/>
    <w:rsid w:val="00E00D10"/>
    <w:rsid w:val="00E064DC"/>
    <w:rsid w:val="00E10355"/>
    <w:rsid w:val="00E20417"/>
    <w:rsid w:val="00E204B1"/>
    <w:rsid w:val="00E560E0"/>
    <w:rsid w:val="00E82F71"/>
    <w:rsid w:val="00F070BE"/>
    <w:rsid w:val="00F1337D"/>
    <w:rsid w:val="00F26559"/>
    <w:rsid w:val="00F345E9"/>
    <w:rsid w:val="00F500A5"/>
    <w:rsid w:val="00F97C72"/>
    <w:rsid w:val="00FC6F42"/>
    <w:rsid w:val="00FD5A5F"/>
    <w:rsid w:val="00FF735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0E8D924D-CB72-314C-AE27-2558F371C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349"/>
    <w:pPr>
      <w:spacing w:after="160" w:line="259" w:lineRule="auto"/>
    </w:pPr>
    <w:rPr>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F692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F6928"/>
  </w:style>
  <w:style w:type="paragraph" w:styleId="Rodap">
    <w:name w:val="footer"/>
    <w:basedOn w:val="Normal"/>
    <w:link w:val="RodapChar"/>
    <w:uiPriority w:val="99"/>
    <w:unhideWhenUsed/>
    <w:rsid w:val="007F6928"/>
    <w:pPr>
      <w:tabs>
        <w:tab w:val="center" w:pos="4252"/>
        <w:tab w:val="right" w:pos="8504"/>
      </w:tabs>
      <w:spacing w:after="0" w:line="240" w:lineRule="auto"/>
    </w:pPr>
  </w:style>
  <w:style w:type="character" w:customStyle="1" w:styleId="RodapChar">
    <w:name w:val="Rodapé Char"/>
    <w:basedOn w:val="Fontepargpadro"/>
    <w:link w:val="Rodap"/>
    <w:uiPriority w:val="99"/>
    <w:rsid w:val="007F6928"/>
  </w:style>
  <w:style w:type="paragraph" w:styleId="NormalWeb">
    <w:name w:val="Normal (Web)"/>
    <w:basedOn w:val="Normal"/>
    <w:uiPriority w:val="99"/>
    <w:unhideWhenUsed/>
    <w:rsid w:val="00174F1A"/>
    <w:pPr>
      <w:spacing w:before="100" w:beforeAutospacing="1" w:after="100" w:afterAutospacing="1" w:line="240" w:lineRule="auto"/>
    </w:pPr>
    <w:rPr>
      <w:rFonts w:ascii="Times New Roman" w:eastAsia="Times New Roman" w:hAnsi="Times New Roman"/>
      <w:sz w:val="24"/>
      <w:szCs w:val="24"/>
      <w:lang w:eastAsia="pt-BR"/>
    </w:rPr>
  </w:style>
  <w:style w:type="paragraph" w:styleId="Textodenotaderodap">
    <w:name w:val="footnote text"/>
    <w:basedOn w:val="Normal"/>
    <w:link w:val="TextodenotaderodapChar"/>
    <w:uiPriority w:val="99"/>
    <w:semiHidden/>
    <w:unhideWhenUsed/>
    <w:rsid w:val="00F1337D"/>
    <w:rPr>
      <w:sz w:val="20"/>
      <w:szCs w:val="20"/>
    </w:rPr>
  </w:style>
  <w:style w:type="character" w:customStyle="1" w:styleId="TextodenotaderodapChar">
    <w:name w:val="Texto de nota de rodapé Char"/>
    <w:link w:val="Textodenotaderodap"/>
    <w:uiPriority w:val="99"/>
    <w:semiHidden/>
    <w:rsid w:val="00F1337D"/>
    <w:rPr>
      <w:lang w:eastAsia="en-US"/>
    </w:rPr>
  </w:style>
  <w:style w:type="character" w:styleId="Refdenotaderodap">
    <w:name w:val="footnote reference"/>
    <w:uiPriority w:val="99"/>
    <w:semiHidden/>
    <w:unhideWhenUsed/>
    <w:rsid w:val="00F1337D"/>
    <w:rPr>
      <w:vertAlign w:val="superscript"/>
    </w:rPr>
  </w:style>
  <w:style w:type="paragraph" w:styleId="Textodebalo">
    <w:name w:val="Balloon Text"/>
    <w:basedOn w:val="Normal"/>
    <w:link w:val="TextodebaloChar"/>
    <w:uiPriority w:val="99"/>
    <w:semiHidden/>
    <w:unhideWhenUsed/>
    <w:rsid w:val="00943D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43D68"/>
    <w:rPr>
      <w:rFonts w:ascii="Tahoma" w:hAnsi="Tahoma" w:cs="Tahoma"/>
      <w:sz w:val="16"/>
      <w:szCs w:val="16"/>
      <w:lang w:eastAsia="en-US"/>
    </w:rPr>
  </w:style>
  <w:style w:type="character" w:styleId="Hyperlink">
    <w:name w:val="Hyperlink"/>
    <w:basedOn w:val="Fontepargpadro"/>
    <w:uiPriority w:val="99"/>
    <w:unhideWhenUsed/>
    <w:rsid w:val="00943D68"/>
    <w:rPr>
      <w:color w:val="0563C1" w:themeColor="hyperlink"/>
      <w:u w:val="single"/>
    </w:rPr>
  </w:style>
  <w:style w:type="character" w:customStyle="1" w:styleId="hgkelc">
    <w:name w:val="hgkelc"/>
    <w:basedOn w:val="Fontepargpadro"/>
    <w:rsid w:val="00943D68"/>
  </w:style>
  <w:style w:type="paragraph" w:styleId="PargrafodaLista">
    <w:name w:val="List Paragraph"/>
    <w:basedOn w:val="Normal"/>
    <w:uiPriority w:val="34"/>
    <w:qFormat/>
    <w:rsid w:val="00943D68"/>
    <w:pPr>
      <w:spacing w:after="200" w:line="276" w:lineRule="auto"/>
      <w:ind w:left="720"/>
      <w:contextualSpacing/>
    </w:pPr>
    <w:rPr>
      <w:rFonts w:asciiTheme="minorHAnsi" w:eastAsiaTheme="minorHAnsi" w:hAnsiTheme="minorHAnsi" w:cstheme="minorBidi"/>
    </w:rPr>
  </w:style>
  <w:style w:type="table" w:styleId="Tabelacomgrade">
    <w:name w:val="Table Grid"/>
    <w:basedOn w:val="Tabelanormal"/>
    <w:uiPriority w:val="59"/>
    <w:rsid w:val="00943D6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943D68"/>
    <w:rPr>
      <w:i/>
      <w:iCs/>
    </w:rPr>
  </w:style>
  <w:style w:type="character" w:styleId="Forte">
    <w:name w:val="Strong"/>
    <w:basedOn w:val="Fontepargpadro"/>
    <w:uiPriority w:val="22"/>
    <w:qFormat/>
    <w:rsid w:val="00943D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76649">
      <w:bodyDiv w:val="1"/>
      <w:marLeft w:val="0"/>
      <w:marRight w:val="0"/>
      <w:marTop w:val="0"/>
      <w:marBottom w:val="0"/>
      <w:divBdr>
        <w:top w:val="none" w:sz="0" w:space="0" w:color="auto"/>
        <w:left w:val="none" w:sz="0" w:space="0" w:color="auto"/>
        <w:bottom w:val="none" w:sz="0" w:space="0" w:color="auto"/>
        <w:right w:val="none" w:sz="0" w:space="0" w:color="auto"/>
      </w:divBdr>
    </w:div>
    <w:div w:id="463962104">
      <w:bodyDiv w:val="1"/>
      <w:marLeft w:val="0"/>
      <w:marRight w:val="0"/>
      <w:marTop w:val="0"/>
      <w:marBottom w:val="0"/>
      <w:divBdr>
        <w:top w:val="none" w:sz="0" w:space="0" w:color="auto"/>
        <w:left w:val="none" w:sz="0" w:space="0" w:color="auto"/>
        <w:bottom w:val="none" w:sz="0" w:space="0" w:color="auto"/>
        <w:right w:val="none" w:sz="0" w:space="0" w:color="auto"/>
      </w:divBdr>
    </w:div>
    <w:div w:id="858393677">
      <w:bodyDiv w:val="1"/>
      <w:marLeft w:val="0"/>
      <w:marRight w:val="0"/>
      <w:marTop w:val="0"/>
      <w:marBottom w:val="0"/>
      <w:divBdr>
        <w:top w:val="none" w:sz="0" w:space="0" w:color="auto"/>
        <w:left w:val="none" w:sz="0" w:space="0" w:color="auto"/>
        <w:bottom w:val="none" w:sz="0" w:space="0" w:color="auto"/>
        <w:right w:val="none" w:sz="0" w:space="0" w:color="auto"/>
      </w:divBdr>
    </w:div>
    <w:div w:id="1140925010">
      <w:bodyDiv w:val="1"/>
      <w:marLeft w:val="0"/>
      <w:marRight w:val="0"/>
      <w:marTop w:val="0"/>
      <w:marBottom w:val="0"/>
      <w:divBdr>
        <w:top w:val="none" w:sz="0" w:space="0" w:color="auto"/>
        <w:left w:val="none" w:sz="0" w:space="0" w:color="auto"/>
        <w:bottom w:val="none" w:sz="0" w:space="0" w:color="auto"/>
        <w:right w:val="none" w:sz="0" w:space="0" w:color="auto"/>
      </w:divBdr>
    </w:div>
    <w:div w:id="151992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5.png" /><Relationship Id="rId18" Type="http://schemas.openxmlformats.org/officeDocument/2006/relationships/image" Target="media/image10.png" /><Relationship Id="rId26" Type="http://schemas.openxmlformats.org/officeDocument/2006/relationships/image" Target="media/image14.png" /><Relationship Id="rId3" Type="http://schemas.openxmlformats.org/officeDocument/2006/relationships/styles" Target="styles.xml" /><Relationship Id="rId21" Type="http://schemas.openxmlformats.org/officeDocument/2006/relationships/hyperlink" Target="https://t.co/aprRyfwfnx" TargetMode="External" /><Relationship Id="rId34" Type="http://schemas.openxmlformats.org/officeDocument/2006/relationships/image" Target="media/image20.png"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image" Target="media/image9.png" /><Relationship Id="rId25" Type="http://schemas.openxmlformats.org/officeDocument/2006/relationships/image" Target="media/image13.png" /><Relationship Id="rId33" Type="http://schemas.openxmlformats.org/officeDocument/2006/relationships/image" Target="media/image19.png"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hyperlink" Target="https://t.co/PpGjif0t00" TargetMode="External" /><Relationship Id="rId29" Type="http://schemas.openxmlformats.org/officeDocument/2006/relationships/image" Target="media/image17.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header" Target="header1.xml" /><Relationship Id="rId32" Type="http://schemas.openxmlformats.org/officeDocument/2006/relationships/image" Target="media/image18.png" /><Relationship Id="rId5" Type="http://schemas.openxmlformats.org/officeDocument/2006/relationships/webSettings" Target="webSettings.xml" /><Relationship Id="rId15" Type="http://schemas.openxmlformats.org/officeDocument/2006/relationships/image" Target="media/image7.png" /><Relationship Id="rId23" Type="http://schemas.openxmlformats.org/officeDocument/2006/relationships/hyperlink" Target="https://t.co/iRXl2vFiiq" TargetMode="External" /><Relationship Id="rId28" Type="http://schemas.openxmlformats.org/officeDocument/2006/relationships/image" Target="media/image16.png" /><Relationship Id="rId36" Type="http://schemas.openxmlformats.org/officeDocument/2006/relationships/theme" Target="theme/theme1.xml" /><Relationship Id="rId10" Type="http://schemas.openxmlformats.org/officeDocument/2006/relationships/image" Target="media/image2.png" /><Relationship Id="rId19" Type="http://schemas.openxmlformats.org/officeDocument/2006/relationships/image" Target="media/image11.png" /><Relationship Id="rId31" Type="http://schemas.openxmlformats.org/officeDocument/2006/relationships/hyperlink" Target="https://noticiasdatv.uol.com.br/noticia/mercado/esquerda-e-direita-nao-concordam-em-nada-no-brasil-com-uma-excecao-twitter-e-um-problema-59614?cpid=txt" TargetMode="External" /><Relationship Id="rId4" Type="http://schemas.openxmlformats.org/officeDocument/2006/relationships/settings" Target="settings.xml" /><Relationship Id="rId9" Type="http://schemas.openxmlformats.org/officeDocument/2006/relationships/hyperlink" Target="https://queer.ig.com.br/2021-05-15/mario-frias-ataca-uso-de-lei-aldir-blanc-em-projeto-lgbt---lamentavel-.html" TargetMode="External" /><Relationship Id="rId14" Type="http://schemas.openxmlformats.org/officeDocument/2006/relationships/image" Target="media/image6.png" /><Relationship Id="rId22" Type="http://schemas.openxmlformats.org/officeDocument/2006/relationships/hyperlink" Target="https://t.co/625ABHGBW7" TargetMode="External" /><Relationship Id="rId27" Type="http://schemas.openxmlformats.org/officeDocument/2006/relationships/image" Target="media/image15.png" /><Relationship Id="rId30" Type="http://schemas.openxmlformats.org/officeDocument/2006/relationships/hyperlink" Target="https://doi.org/10.1093/pan/mps028" TargetMode="External" /><Relationship Id="rId35" Type="http://schemas.openxmlformats.org/officeDocument/2006/relationships/fontTable" Target="fontTable.xml" /></Relationships>
</file>

<file path=word/_rels/footnotes.xml.rels><?xml version="1.0" encoding="UTF-8" standalone="yes"?>
<Relationships xmlns="http://schemas.openxmlformats.org/package/2006/relationships"><Relationship Id="rId3" Type="http://schemas.openxmlformats.org/officeDocument/2006/relationships/hyperlink" Target="https://www.significados.com.br/hashtag/" TargetMode="External" /><Relationship Id="rId2" Type="http://schemas.openxmlformats.org/officeDocument/2006/relationships/hyperlink" Target="https://www.significados.com.br/emoji/" TargetMode="External" /><Relationship Id="rId1" Type="http://schemas.openxmlformats.org/officeDocument/2006/relationships/hyperlink" Target="https://www.significados.com.br/twe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2.png"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679A2-709B-429B-BCCB-95F4E521280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5064</Words>
  <Characters>27348</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Otávio Burin</dc:creator>
  <cp:lastModifiedBy>Usuário Convidado</cp:lastModifiedBy>
  <cp:revision>2</cp:revision>
  <dcterms:created xsi:type="dcterms:W3CDTF">2022-04-05T16:01:00Z</dcterms:created>
  <dcterms:modified xsi:type="dcterms:W3CDTF">2022-04-05T16:01:00Z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