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27E83" w14:textId="29FC1A43" w:rsidR="00441117" w:rsidRPr="00D643B0" w:rsidRDefault="00441117">
      <w:pPr>
        <w:jc w:val="center"/>
        <w:rPr>
          <w:rFonts w:ascii="Arial" w:eastAsia="Anybody" w:hAnsi="Arial" w:cs="Arial"/>
          <w:b/>
          <w:i/>
          <w:iCs/>
          <w:sz w:val="26"/>
          <w:szCs w:val="26"/>
          <w:u w:val="single"/>
        </w:rPr>
      </w:pPr>
      <w:r w:rsidRPr="00D643B0">
        <w:rPr>
          <w:rFonts w:ascii="Arial" w:eastAsia="Anybody" w:hAnsi="Arial" w:cs="Arial"/>
          <w:b/>
          <w:i/>
          <w:iCs/>
          <w:sz w:val="26"/>
          <w:szCs w:val="26"/>
          <w:u w:val="single"/>
        </w:rPr>
        <w:t>Analizando el rendimiento</w:t>
      </w:r>
    </w:p>
    <w:p w14:paraId="39E9737C" w14:textId="77777777" w:rsidR="00441117" w:rsidRPr="00D643B0" w:rsidRDefault="00441117">
      <w:pPr>
        <w:jc w:val="center"/>
        <w:rPr>
          <w:rFonts w:ascii="Arial" w:eastAsia="Anybody" w:hAnsi="Arial" w:cs="Arial"/>
          <w:b/>
          <w:i/>
          <w:iCs/>
          <w:sz w:val="26"/>
          <w:szCs w:val="26"/>
          <w:u w:val="single"/>
        </w:rPr>
      </w:pPr>
      <w:r w:rsidRPr="00D643B0">
        <w:rPr>
          <w:rFonts w:ascii="Arial" w:eastAsia="Anybody" w:hAnsi="Arial" w:cs="Arial"/>
          <w:b/>
          <w:i/>
          <w:iCs/>
          <w:sz w:val="26"/>
          <w:szCs w:val="26"/>
          <w:u w:val="single"/>
        </w:rPr>
        <w:t xml:space="preserve">de </w:t>
      </w:r>
    </w:p>
    <w:p w14:paraId="1CC79C42" w14:textId="759D2E0A" w:rsidR="00302C4E" w:rsidRPr="00D643B0" w:rsidRDefault="00441117">
      <w:pPr>
        <w:jc w:val="center"/>
        <w:rPr>
          <w:rFonts w:ascii="Arial" w:eastAsia="Anybody" w:hAnsi="Arial" w:cs="Arial"/>
          <w:b/>
          <w:i/>
          <w:iCs/>
          <w:sz w:val="26"/>
          <w:szCs w:val="26"/>
          <w:u w:val="single"/>
        </w:rPr>
      </w:pPr>
      <w:r w:rsidRPr="00D643B0">
        <w:rPr>
          <w:rFonts w:ascii="Arial" w:eastAsia="Anybody" w:hAnsi="Arial" w:cs="Arial"/>
          <w:b/>
          <w:i/>
          <w:iCs/>
          <w:sz w:val="26"/>
          <w:szCs w:val="26"/>
          <w:u w:val="single"/>
        </w:rPr>
        <w:t xml:space="preserve">Adventure Works </w:t>
      </w:r>
      <w:proofErr w:type="spellStart"/>
      <w:r w:rsidRPr="00D643B0">
        <w:rPr>
          <w:rFonts w:ascii="Arial" w:eastAsia="Anybody" w:hAnsi="Arial" w:cs="Arial"/>
          <w:b/>
          <w:i/>
          <w:iCs/>
          <w:sz w:val="26"/>
          <w:szCs w:val="26"/>
          <w:u w:val="single"/>
        </w:rPr>
        <w:t>Bicycles</w:t>
      </w:r>
      <w:proofErr w:type="spellEnd"/>
      <w:r w:rsidRPr="00D643B0">
        <w:rPr>
          <w:rFonts w:ascii="Arial" w:eastAsia="Anybody" w:hAnsi="Arial" w:cs="Arial"/>
          <w:b/>
          <w:i/>
          <w:iCs/>
          <w:sz w:val="26"/>
          <w:szCs w:val="26"/>
          <w:u w:val="single"/>
        </w:rPr>
        <w:t xml:space="preserve"> con </w:t>
      </w:r>
      <w:proofErr w:type="spellStart"/>
      <w:r w:rsidRPr="00D643B0">
        <w:rPr>
          <w:rFonts w:ascii="Arial" w:eastAsia="Anybody" w:hAnsi="Arial" w:cs="Arial"/>
          <w:b/>
          <w:i/>
          <w:iCs/>
          <w:sz w:val="26"/>
          <w:szCs w:val="26"/>
          <w:u w:val="single"/>
        </w:rPr>
        <w:t>Power</w:t>
      </w:r>
      <w:proofErr w:type="spellEnd"/>
      <w:r w:rsidRPr="00D643B0">
        <w:rPr>
          <w:rFonts w:ascii="Arial" w:eastAsia="Anybody" w:hAnsi="Arial" w:cs="Arial"/>
          <w:b/>
          <w:i/>
          <w:iCs/>
          <w:sz w:val="26"/>
          <w:szCs w:val="26"/>
          <w:u w:val="single"/>
        </w:rPr>
        <w:t xml:space="preserve"> Bi</w:t>
      </w:r>
    </w:p>
    <w:p w14:paraId="30C25ECD" w14:textId="2F647ED2" w:rsidR="00302C4E" w:rsidRPr="00D643B0" w:rsidRDefault="006E0918" w:rsidP="00441117">
      <w:pPr>
        <w:jc w:val="center"/>
        <w:rPr>
          <w:rFonts w:ascii="Arial" w:eastAsia="Anybody" w:hAnsi="Arial" w:cs="Arial"/>
          <w:b/>
          <w:sz w:val="26"/>
          <w:szCs w:val="26"/>
        </w:rPr>
      </w:pPr>
      <w:r w:rsidRPr="00D643B0">
        <w:rPr>
          <w:rFonts w:ascii="Arial" w:eastAsia="Anybody" w:hAnsi="Arial" w:cs="Arial"/>
          <w:b/>
          <w:noProof/>
          <w:sz w:val="26"/>
          <w:szCs w:val="26"/>
        </w:rPr>
        <w:drawing>
          <wp:inline distT="0" distB="0" distL="0" distR="0" wp14:anchorId="1C4CC177" wp14:editId="271E6E63">
            <wp:extent cx="1885950" cy="1885950"/>
            <wp:effectExtent l="0" t="0" r="0" b="0"/>
            <wp:docPr id="5" name="Imagen 5" descr="Imagen digital de una bi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igital de una bicicleta"/>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inline>
        </w:drawing>
      </w:r>
    </w:p>
    <w:p w14:paraId="2BBBBB9C" w14:textId="6CB89D41" w:rsidR="00302C4E" w:rsidRPr="00D643B0" w:rsidRDefault="00000000">
      <w:pPr>
        <w:rPr>
          <w:rFonts w:ascii="Arial" w:eastAsia="Anybody" w:hAnsi="Arial" w:cs="Arial"/>
          <w:b/>
        </w:rPr>
      </w:pPr>
      <w:r w:rsidRPr="00D643B0">
        <w:rPr>
          <w:rFonts w:ascii="Arial" w:eastAsia="Anybody" w:hAnsi="Arial" w:cs="Arial"/>
          <w:b/>
        </w:rPr>
        <w:t>Nombre del autor:</w:t>
      </w:r>
      <w:r w:rsidR="008903E4" w:rsidRPr="00D643B0">
        <w:rPr>
          <w:rFonts w:ascii="Arial" w:eastAsia="Anybody" w:hAnsi="Arial" w:cs="Arial"/>
          <w:b/>
        </w:rPr>
        <w:t xml:space="preserve"> Peralta Falconi Alejo Nicolas</w:t>
      </w:r>
    </w:p>
    <w:p w14:paraId="5C19210B" w14:textId="2F13C54D" w:rsidR="00302C4E" w:rsidRPr="00D643B0" w:rsidRDefault="00000000">
      <w:pPr>
        <w:rPr>
          <w:rFonts w:ascii="Arial" w:eastAsia="Anybody" w:hAnsi="Arial" w:cs="Arial"/>
          <w:b/>
        </w:rPr>
      </w:pPr>
      <w:r w:rsidRPr="00D643B0">
        <w:rPr>
          <w:rFonts w:ascii="Arial" w:eastAsia="Anybody" w:hAnsi="Arial" w:cs="Arial"/>
          <w:b/>
        </w:rPr>
        <w:t>Email:</w:t>
      </w:r>
      <w:r w:rsidR="00321F0B" w:rsidRPr="00D643B0">
        <w:rPr>
          <w:rFonts w:ascii="Arial" w:eastAsia="Anybody" w:hAnsi="Arial" w:cs="Arial"/>
          <w:b/>
        </w:rPr>
        <w:t xml:space="preserve"> peraltaalejo966@gmail.com</w:t>
      </w:r>
    </w:p>
    <w:p w14:paraId="4B1586E0" w14:textId="6F021139" w:rsidR="00302C4E" w:rsidRPr="00D643B0" w:rsidRDefault="00000000">
      <w:pPr>
        <w:rPr>
          <w:rFonts w:ascii="Arial" w:eastAsia="Anybody" w:hAnsi="Arial" w:cs="Arial"/>
          <w:b/>
        </w:rPr>
      </w:pPr>
      <w:r w:rsidRPr="00D643B0">
        <w:rPr>
          <w:rFonts w:ascii="Arial" w:eastAsia="Anybody" w:hAnsi="Arial" w:cs="Arial"/>
          <w:b/>
        </w:rPr>
        <w:t>Cohorte:</w:t>
      </w:r>
      <w:r w:rsidR="00321F0B" w:rsidRPr="00D643B0">
        <w:rPr>
          <w:rFonts w:ascii="Arial" w:eastAsia="Anybody" w:hAnsi="Arial" w:cs="Arial"/>
          <w:b/>
        </w:rPr>
        <w:t xml:space="preserve"> DA-FT08</w:t>
      </w:r>
    </w:p>
    <w:p w14:paraId="13E41E16" w14:textId="74BF6F39" w:rsidR="00302C4E" w:rsidRPr="00D643B0" w:rsidRDefault="00000000">
      <w:pPr>
        <w:rPr>
          <w:rFonts w:ascii="Arial" w:eastAsia="Anybody" w:hAnsi="Arial" w:cs="Arial"/>
        </w:rPr>
      </w:pPr>
      <w:r w:rsidRPr="00D643B0">
        <w:rPr>
          <w:rFonts w:ascii="Arial" w:eastAsia="Anybody" w:hAnsi="Arial" w:cs="Arial"/>
          <w:b/>
        </w:rPr>
        <w:t xml:space="preserve">Fecha de entrega: </w:t>
      </w:r>
      <w:r w:rsidR="00321F0B" w:rsidRPr="00D643B0">
        <w:rPr>
          <w:rFonts w:ascii="Arial" w:eastAsia="Anybody" w:hAnsi="Arial" w:cs="Arial"/>
        </w:rPr>
        <w:t>Del 30/10/2024 al 31/10/2024</w:t>
      </w:r>
    </w:p>
    <w:p w14:paraId="29249FC2" w14:textId="77777777" w:rsidR="003933DE" w:rsidRPr="00D643B0" w:rsidRDefault="00000000" w:rsidP="003933DE">
      <w:pPr>
        <w:rPr>
          <w:rFonts w:ascii="Arial" w:eastAsia="Anybody" w:hAnsi="Arial" w:cs="Arial"/>
          <w:b/>
        </w:rPr>
      </w:pPr>
      <w:r w:rsidRPr="00D643B0">
        <w:rPr>
          <w:rFonts w:ascii="Arial" w:eastAsia="Anybody" w:hAnsi="Arial" w:cs="Arial"/>
          <w:b/>
        </w:rPr>
        <w:t>Institución</w:t>
      </w:r>
      <w:r w:rsidR="003933DE" w:rsidRPr="00D643B0">
        <w:rPr>
          <w:rFonts w:ascii="Arial" w:eastAsia="Anybody" w:hAnsi="Arial" w:cs="Arial"/>
          <w:b/>
        </w:rPr>
        <w:t xml:space="preserve">: </w:t>
      </w:r>
    </w:p>
    <w:p w14:paraId="444E0C08" w14:textId="605CA7F7" w:rsidR="003933DE" w:rsidRPr="00D643B0" w:rsidRDefault="003933DE" w:rsidP="003933DE">
      <w:pPr>
        <w:rPr>
          <w:rFonts w:ascii="Arial" w:eastAsia="Anybody" w:hAnsi="Arial" w:cs="Arial"/>
          <w:bCs/>
        </w:rPr>
      </w:pPr>
      <w:r w:rsidRPr="00D643B0">
        <w:rPr>
          <w:rFonts w:ascii="Arial" w:eastAsia="Anybody" w:hAnsi="Arial" w:cs="Arial"/>
          <w:b/>
        </w:rPr>
        <w:t xml:space="preserve">Adventure Works </w:t>
      </w:r>
      <w:proofErr w:type="spellStart"/>
      <w:r w:rsidR="00441117" w:rsidRPr="00D643B0">
        <w:rPr>
          <w:rFonts w:ascii="Arial" w:eastAsia="Anybody" w:hAnsi="Arial" w:cs="Arial"/>
          <w:b/>
        </w:rPr>
        <w:t>Bicycles</w:t>
      </w:r>
      <w:proofErr w:type="spellEnd"/>
      <w:r w:rsidRPr="00D643B0">
        <w:rPr>
          <w:rFonts w:ascii="Arial" w:eastAsia="Anybody" w:hAnsi="Arial" w:cs="Arial"/>
          <w:b/>
        </w:rPr>
        <w:t xml:space="preserve">, </w:t>
      </w:r>
      <w:r w:rsidRPr="00D643B0">
        <w:rPr>
          <w:rFonts w:ascii="Arial" w:eastAsia="Anybody" w:hAnsi="Arial" w:cs="Arial"/>
          <w:bCs/>
        </w:rPr>
        <w:t>el gigante de las bicicletas, se encontraba en un dilema. A pesar de su sólida presencia en Norteamérica y Europa, sus ventas en Asia habían experimentado una caída significativa en los últimos trimestres. Los ejecutivos de AWC estaban desconcertados y preocupados por esta tendencia.</w:t>
      </w:r>
    </w:p>
    <w:p w14:paraId="013069CC" w14:textId="77777777" w:rsidR="003933DE" w:rsidRPr="00D643B0" w:rsidRDefault="003933DE" w:rsidP="003933DE">
      <w:pPr>
        <w:rPr>
          <w:rFonts w:ascii="Arial" w:eastAsia="Anybody" w:hAnsi="Arial" w:cs="Arial"/>
          <w:bCs/>
        </w:rPr>
      </w:pPr>
      <w:r w:rsidRPr="00D643B0">
        <w:rPr>
          <w:rFonts w:ascii="Arial" w:eastAsia="Anybody" w:hAnsi="Arial" w:cs="Arial"/>
          <w:bCs/>
        </w:rPr>
        <w:t>La Investigación Comienza</w:t>
      </w:r>
    </w:p>
    <w:p w14:paraId="3162FC3F" w14:textId="7D11A220" w:rsidR="00302C4E" w:rsidRPr="00D643B0" w:rsidRDefault="003933DE">
      <w:pPr>
        <w:rPr>
          <w:rFonts w:ascii="Arial" w:eastAsia="Anybody" w:hAnsi="Arial" w:cs="Arial"/>
          <w:bCs/>
        </w:rPr>
      </w:pPr>
      <w:r w:rsidRPr="00D643B0">
        <w:rPr>
          <w:rFonts w:ascii="Arial" w:eastAsia="Anybody" w:hAnsi="Arial" w:cs="Arial"/>
          <w:bCs/>
        </w:rPr>
        <w:t xml:space="preserve">Para investigar a fondo la situación, el equipo de análisis de datos de AWC decidió sumergirse en sus vastas bases de datos. Utilizando </w:t>
      </w:r>
      <w:proofErr w:type="spellStart"/>
      <w:r w:rsidRPr="00D643B0">
        <w:rPr>
          <w:rFonts w:ascii="Arial" w:eastAsia="Anybody" w:hAnsi="Arial" w:cs="Arial"/>
          <w:bCs/>
        </w:rPr>
        <w:t>Power</w:t>
      </w:r>
      <w:proofErr w:type="spellEnd"/>
      <w:r w:rsidRPr="00D643B0">
        <w:rPr>
          <w:rFonts w:ascii="Arial" w:eastAsia="Anybody" w:hAnsi="Arial" w:cs="Arial"/>
          <w:bCs/>
        </w:rPr>
        <w:t xml:space="preserve"> BI, conectaron las tablas de AdventureWorksDW2019 y la tabla de clientes de Excel para obtener una visión holística de sus operaciones en Asia.</w:t>
      </w:r>
    </w:p>
    <w:p w14:paraId="3D73D6F3" w14:textId="77777777" w:rsidR="00302C4E" w:rsidRPr="00D643B0" w:rsidRDefault="00302C4E">
      <w:pPr>
        <w:rPr>
          <w:rFonts w:ascii="Arial" w:eastAsia="Anybody" w:hAnsi="Arial" w:cs="Arial"/>
          <w:b/>
        </w:rPr>
      </w:pPr>
    </w:p>
    <w:p w14:paraId="3CE8B496" w14:textId="29033166" w:rsidR="00302C4E" w:rsidRPr="00D643B0" w:rsidRDefault="00000000">
      <w:pPr>
        <w:pStyle w:val="Ttulo1"/>
        <w:rPr>
          <w:rFonts w:ascii="Arial" w:hAnsi="Arial" w:cs="Arial"/>
        </w:rPr>
      </w:pPr>
      <w:bookmarkStart w:id="0" w:name="_heading=h.3jg4of673q00" w:colFirst="0" w:colLast="0"/>
      <w:bookmarkEnd w:id="0"/>
      <w:r w:rsidRPr="00D643B0">
        <w:rPr>
          <w:rFonts w:ascii="Arial" w:hAnsi="Arial" w:cs="Arial"/>
        </w:rPr>
        <w:t>Introducción</w:t>
      </w:r>
      <w:bookmarkStart w:id="1" w:name="_heading=h.ibr4h3ggfaa" w:colFirst="0" w:colLast="0"/>
      <w:bookmarkEnd w:id="1"/>
      <w:r w:rsidR="003933DE" w:rsidRPr="00D643B0">
        <w:rPr>
          <w:rFonts w:ascii="Arial" w:hAnsi="Arial" w:cs="Arial"/>
        </w:rPr>
        <w:t>:</w:t>
      </w:r>
    </w:p>
    <w:p w14:paraId="373034DB" w14:textId="77777777" w:rsidR="003933DE" w:rsidRPr="00D643B0" w:rsidRDefault="003933DE" w:rsidP="003933DE">
      <w:pPr>
        <w:rPr>
          <w:rFonts w:ascii="Arial" w:hAnsi="Arial" w:cs="Arial"/>
        </w:rPr>
      </w:pPr>
      <w:r w:rsidRPr="00D643B0">
        <w:rPr>
          <w:rFonts w:ascii="Arial" w:hAnsi="Arial" w:cs="Arial"/>
          <w:b/>
          <w:bCs/>
        </w:rPr>
        <w:t>Propósito del Proyecto:</w:t>
      </w:r>
    </w:p>
    <w:p w14:paraId="4F68849B" w14:textId="246895A3" w:rsidR="003933DE" w:rsidRPr="00D643B0" w:rsidRDefault="003933DE" w:rsidP="003933DE">
      <w:pPr>
        <w:rPr>
          <w:rFonts w:ascii="Arial" w:hAnsi="Arial" w:cs="Arial"/>
        </w:rPr>
      </w:pPr>
      <w:r w:rsidRPr="00D643B0">
        <w:rPr>
          <w:rFonts w:ascii="Arial" w:hAnsi="Arial" w:cs="Arial"/>
        </w:rPr>
        <w:t xml:space="preserve">El proyecto tenía como objetivo principal </w:t>
      </w:r>
      <w:r w:rsidRPr="00D643B0">
        <w:rPr>
          <w:rFonts w:ascii="Arial" w:hAnsi="Arial" w:cs="Arial"/>
          <w:b/>
          <w:bCs/>
        </w:rPr>
        <w:t xml:space="preserve">identificar las causas de la disminución en las ventas de Adventure Works </w:t>
      </w:r>
      <w:proofErr w:type="spellStart"/>
      <w:r w:rsidR="00441117" w:rsidRPr="00D643B0">
        <w:rPr>
          <w:rFonts w:ascii="Arial" w:hAnsi="Arial" w:cs="Arial"/>
          <w:b/>
          <w:bCs/>
        </w:rPr>
        <w:t>Bicycles</w:t>
      </w:r>
      <w:proofErr w:type="spellEnd"/>
      <w:r w:rsidRPr="00D643B0">
        <w:rPr>
          <w:rFonts w:ascii="Arial" w:hAnsi="Arial" w:cs="Arial"/>
          <w:b/>
          <w:bCs/>
        </w:rPr>
        <w:t xml:space="preserve"> en el mercado asiático</w:t>
      </w:r>
      <w:r w:rsidRPr="00D643B0">
        <w:rPr>
          <w:rFonts w:ascii="Arial" w:hAnsi="Arial" w:cs="Arial"/>
        </w:rPr>
        <w:t xml:space="preserve"> y desarrollar estrategias para revertir esta tendencia. A través del análisis de datos detallado, se buscaba obtener una comprensión profunda de las preferencias de los clientes, la </w:t>
      </w:r>
      <w:r w:rsidRPr="00D643B0">
        <w:rPr>
          <w:rFonts w:ascii="Arial" w:hAnsi="Arial" w:cs="Arial"/>
        </w:rPr>
        <w:lastRenderedPageBreak/>
        <w:t>competencia y los desafíos logísticos que afectaban el desempeño de la empresa en esta región.</w:t>
      </w:r>
    </w:p>
    <w:p w14:paraId="77B42059" w14:textId="77777777" w:rsidR="003933DE" w:rsidRPr="00D643B0" w:rsidRDefault="003933DE" w:rsidP="003933DE">
      <w:pPr>
        <w:rPr>
          <w:rFonts w:ascii="Arial" w:hAnsi="Arial" w:cs="Arial"/>
        </w:rPr>
      </w:pPr>
      <w:r w:rsidRPr="00D643B0">
        <w:rPr>
          <w:rFonts w:ascii="Arial" w:hAnsi="Arial" w:cs="Arial"/>
          <w:b/>
          <w:bCs/>
        </w:rPr>
        <w:t>Objetivos Organizacionales Alcanzados:</w:t>
      </w:r>
    </w:p>
    <w:p w14:paraId="5449E1B4" w14:textId="77777777" w:rsidR="003933DE" w:rsidRPr="00D643B0" w:rsidRDefault="003933DE" w:rsidP="003933DE">
      <w:pPr>
        <w:numPr>
          <w:ilvl w:val="0"/>
          <w:numId w:val="7"/>
        </w:numPr>
        <w:rPr>
          <w:rFonts w:ascii="Arial" w:hAnsi="Arial" w:cs="Arial"/>
        </w:rPr>
      </w:pPr>
      <w:r w:rsidRPr="00D643B0">
        <w:rPr>
          <w:rFonts w:ascii="Arial" w:hAnsi="Arial" w:cs="Arial"/>
          <w:b/>
          <w:bCs/>
        </w:rPr>
        <w:t>Comprensión profunda del mercado asiático:</w:t>
      </w:r>
      <w:r w:rsidRPr="00D643B0">
        <w:rPr>
          <w:rFonts w:ascii="Arial" w:hAnsi="Arial" w:cs="Arial"/>
        </w:rPr>
        <w:t xml:space="preserve"> Se logró una visión detallada de las tendencias del mercado, las preferencias de los clientes y las dinámicas competitivas en Asia.</w:t>
      </w:r>
    </w:p>
    <w:p w14:paraId="31649B78" w14:textId="77777777" w:rsidR="003933DE" w:rsidRPr="00D643B0" w:rsidRDefault="003933DE" w:rsidP="003933DE">
      <w:pPr>
        <w:numPr>
          <w:ilvl w:val="0"/>
          <w:numId w:val="7"/>
        </w:numPr>
        <w:rPr>
          <w:rFonts w:ascii="Arial" w:hAnsi="Arial" w:cs="Arial"/>
        </w:rPr>
      </w:pPr>
      <w:r w:rsidRPr="00D643B0">
        <w:rPr>
          <w:rFonts w:ascii="Arial" w:hAnsi="Arial" w:cs="Arial"/>
          <w:b/>
          <w:bCs/>
        </w:rPr>
        <w:t>Identificación de las causas raíz:</w:t>
      </w:r>
      <w:r w:rsidRPr="00D643B0">
        <w:rPr>
          <w:rFonts w:ascii="Arial" w:hAnsi="Arial" w:cs="Arial"/>
        </w:rPr>
        <w:t xml:space="preserve"> Se identificaron los factores clave que contribuyeron a la disminución de las ventas, como los cambios en las preferencias de los clientes, la competencia agresiva y los problemas en la cadena de suministro.</w:t>
      </w:r>
    </w:p>
    <w:p w14:paraId="7BAD25B4" w14:textId="77777777" w:rsidR="003933DE" w:rsidRPr="00D643B0" w:rsidRDefault="003933DE" w:rsidP="003933DE">
      <w:pPr>
        <w:numPr>
          <w:ilvl w:val="0"/>
          <w:numId w:val="7"/>
        </w:numPr>
        <w:rPr>
          <w:rFonts w:ascii="Arial" w:hAnsi="Arial" w:cs="Arial"/>
        </w:rPr>
      </w:pPr>
      <w:r w:rsidRPr="00D643B0">
        <w:rPr>
          <w:rFonts w:ascii="Arial" w:hAnsi="Arial" w:cs="Arial"/>
          <w:b/>
          <w:bCs/>
        </w:rPr>
        <w:t>Desarrollo de estrategias efectivas:</w:t>
      </w:r>
      <w:r w:rsidRPr="00D643B0">
        <w:rPr>
          <w:rFonts w:ascii="Arial" w:hAnsi="Arial" w:cs="Arial"/>
        </w:rPr>
        <w:t xml:space="preserve"> Se desarrollaron </w:t>
      </w:r>
      <w:proofErr w:type="spellStart"/>
      <w:r w:rsidRPr="00D643B0">
        <w:rPr>
          <w:rFonts w:ascii="Arial" w:hAnsi="Arial" w:cs="Arial"/>
        </w:rPr>
        <w:t>y</w:t>
      </w:r>
      <w:proofErr w:type="spellEnd"/>
      <w:r w:rsidRPr="00D643B0">
        <w:rPr>
          <w:rFonts w:ascii="Arial" w:hAnsi="Arial" w:cs="Arial"/>
        </w:rPr>
        <w:t xml:space="preserve"> implementaron estrategias específicas para abordar los desafíos identificados, como el lanzamiento de nuevos productos, la mejora de la cadena de suministro y la personalización de las campañas de marketing.</w:t>
      </w:r>
    </w:p>
    <w:p w14:paraId="3C8C65CC" w14:textId="77777777" w:rsidR="003933DE" w:rsidRPr="00D643B0" w:rsidRDefault="003933DE" w:rsidP="003933DE">
      <w:pPr>
        <w:numPr>
          <w:ilvl w:val="0"/>
          <w:numId w:val="7"/>
        </w:numPr>
        <w:rPr>
          <w:rFonts w:ascii="Arial" w:hAnsi="Arial" w:cs="Arial"/>
        </w:rPr>
      </w:pPr>
      <w:r w:rsidRPr="00D643B0">
        <w:rPr>
          <w:rFonts w:ascii="Arial" w:hAnsi="Arial" w:cs="Arial"/>
          <w:b/>
          <w:bCs/>
        </w:rPr>
        <w:t>Recuperación de las ventas:</w:t>
      </w:r>
      <w:r w:rsidRPr="00D643B0">
        <w:rPr>
          <w:rFonts w:ascii="Arial" w:hAnsi="Arial" w:cs="Arial"/>
        </w:rPr>
        <w:t xml:space="preserve"> Gracias a las acciones implementadas, se logró revertir la tendencia negativa y recuperar las ventas en el mercado asiático.</w:t>
      </w:r>
    </w:p>
    <w:p w14:paraId="712A233D" w14:textId="77777777" w:rsidR="003933DE" w:rsidRPr="00D643B0" w:rsidRDefault="003933DE" w:rsidP="003933DE">
      <w:pPr>
        <w:numPr>
          <w:ilvl w:val="0"/>
          <w:numId w:val="7"/>
        </w:numPr>
        <w:rPr>
          <w:rFonts w:ascii="Arial" w:hAnsi="Arial" w:cs="Arial"/>
        </w:rPr>
      </w:pPr>
      <w:r w:rsidRPr="00D643B0">
        <w:rPr>
          <w:rFonts w:ascii="Arial" w:hAnsi="Arial" w:cs="Arial"/>
          <w:b/>
          <w:bCs/>
        </w:rPr>
        <w:t>Fortalecimiento de la toma de decisiones:</w:t>
      </w:r>
      <w:r w:rsidRPr="00D643B0">
        <w:rPr>
          <w:rFonts w:ascii="Arial" w:hAnsi="Arial" w:cs="Arial"/>
        </w:rPr>
        <w:t xml:space="preserve"> Se estableció una base sólida para la toma de decisiones futuras basadas en datos, lo que permitió a la empresa adaptarse de manera más efectiva a los cambios del mercado.</w:t>
      </w:r>
    </w:p>
    <w:p w14:paraId="7896DD15" w14:textId="77777777" w:rsidR="003933DE" w:rsidRPr="00D643B0" w:rsidRDefault="003933DE" w:rsidP="003933DE">
      <w:pPr>
        <w:rPr>
          <w:rFonts w:ascii="Arial" w:hAnsi="Arial" w:cs="Arial"/>
        </w:rPr>
      </w:pPr>
      <w:r w:rsidRPr="00D643B0">
        <w:rPr>
          <w:rFonts w:ascii="Arial" w:hAnsi="Arial" w:cs="Arial"/>
          <w:b/>
          <w:bCs/>
        </w:rPr>
        <w:t>En resumen,</w:t>
      </w:r>
      <w:r w:rsidRPr="00D643B0">
        <w:rPr>
          <w:rFonts w:ascii="Arial" w:hAnsi="Arial" w:cs="Arial"/>
        </w:rPr>
        <w:t xml:space="preserve"> el proyecto permitió a Adventure Works </w:t>
      </w:r>
      <w:proofErr w:type="spellStart"/>
      <w:r w:rsidRPr="00D643B0">
        <w:rPr>
          <w:rFonts w:ascii="Arial" w:hAnsi="Arial" w:cs="Arial"/>
        </w:rPr>
        <w:t>Cycles</w:t>
      </w:r>
      <w:proofErr w:type="spellEnd"/>
      <w:r w:rsidRPr="00D643B0">
        <w:rPr>
          <w:rFonts w:ascii="Arial" w:hAnsi="Arial" w:cs="Arial"/>
        </w:rPr>
        <w:t xml:space="preserve"> obtener una ventaja competitiva en el mercado asiático al comprender mejor a sus clientes, identificar oportunidades y amenazas, y tomar decisiones estratégicas basadas en datos.</w:t>
      </w:r>
    </w:p>
    <w:p w14:paraId="4664ADD7" w14:textId="77777777" w:rsidR="00302C4E" w:rsidRPr="00D643B0" w:rsidRDefault="00302C4E">
      <w:pPr>
        <w:rPr>
          <w:rFonts w:ascii="Arial" w:hAnsi="Arial" w:cs="Arial"/>
        </w:rPr>
      </w:pPr>
    </w:p>
    <w:p w14:paraId="1F6DF8A9" w14:textId="0FAA2F4D" w:rsidR="00302C4E" w:rsidRPr="00D643B0" w:rsidRDefault="00000000">
      <w:pPr>
        <w:pStyle w:val="Ttulo1"/>
        <w:rPr>
          <w:rFonts w:ascii="Arial" w:hAnsi="Arial" w:cs="Arial"/>
        </w:rPr>
      </w:pPr>
      <w:bookmarkStart w:id="2" w:name="_heading=h.4rnk2zj6izgt" w:colFirst="0" w:colLast="0"/>
      <w:bookmarkEnd w:id="2"/>
      <w:r w:rsidRPr="00D643B0">
        <w:rPr>
          <w:rFonts w:ascii="Arial" w:hAnsi="Arial" w:cs="Arial"/>
        </w:rPr>
        <w:t>Desarrollo del proyecto</w:t>
      </w:r>
      <w:r w:rsidR="003933DE" w:rsidRPr="00D643B0">
        <w:rPr>
          <w:rFonts w:ascii="Arial" w:hAnsi="Arial" w:cs="Arial"/>
        </w:rPr>
        <w:t>:</w:t>
      </w:r>
    </w:p>
    <w:p w14:paraId="71AD014E" w14:textId="217A4DAF" w:rsidR="003933DE" w:rsidRPr="00D643B0" w:rsidRDefault="003933DE" w:rsidP="003933DE">
      <w:pPr>
        <w:rPr>
          <w:rFonts w:ascii="Arial" w:hAnsi="Arial" w:cs="Arial"/>
          <w:b/>
          <w:bCs/>
          <w:sz w:val="28"/>
          <w:szCs w:val="28"/>
        </w:rPr>
      </w:pPr>
      <w:r w:rsidRPr="00D643B0">
        <w:rPr>
          <w:rFonts w:ascii="Arial" w:hAnsi="Arial" w:cs="Arial"/>
          <w:b/>
          <w:bCs/>
          <w:sz w:val="28"/>
          <w:szCs w:val="28"/>
        </w:rPr>
        <w:t>Avance 1:</w:t>
      </w:r>
    </w:p>
    <w:p w14:paraId="7B6457B2" w14:textId="77777777" w:rsidR="003933DE" w:rsidRPr="00D643B0" w:rsidRDefault="003933DE" w:rsidP="003933DE">
      <w:pPr>
        <w:rPr>
          <w:rFonts w:ascii="Arial" w:hAnsi="Arial" w:cs="Arial"/>
          <w:b/>
          <w:bCs/>
          <w:sz w:val="24"/>
          <w:szCs w:val="24"/>
        </w:rPr>
      </w:pPr>
      <w:r w:rsidRPr="00D643B0">
        <w:rPr>
          <w:rFonts w:ascii="Arial" w:hAnsi="Arial" w:cs="Arial"/>
          <w:b/>
          <w:bCs/>
          <w:sz w:val="24"/>
          <w:szCs w:val="24"/>
        </w:rPr>
        <w:t>1. Descarga y Restauración de la Base de Datos</w:t>
      </w:r>
    </w:p>
    <w:p w14:paraId="538535A8" w14:textId="77777777" w:rsidR="003933DE" w:rsidRPr="00D643B0" w:rsidRDefault="003933DE" w:rsidP="003933DE">
      <w:pPr>
        <w:numPr>
          <w:ilvl w:val="0"/>
          <w:numId w:val="1"/>
        </w:numPr>
        <w:rPr>
          <w:rFonts w:ascii="Arial" w:hAnsi="Arial" w:cs="Arial"/>
          <w:sz w:val="24"/>
          <w:szCs w:val="24"/>
        </w:rPr>
      </w:pPr>
      <w:r w:rsidRPr="00D643B0">
        <w:rPr>
          <w:rFonts w:ascii="Arial" w:hAnsi="Arial" w:cs="Arial"/>
          <w:b/>
          <w:bCs/>
          <w:sz w:val="24"/>
          <w:szCs w:val="24"/>
        </w:rPr>
        <w:t>Descarga:</w:t>
      </w:r>
      <w:r w:rsidRPr="00D643B0">
        <w:rPr>
          <w:rFonts w:ascii="Arial" w:hAnsi="Arial" w:cs="Arial"/>
          <w:sz w:val="24"/>
          <w:szCs w:val="24"/>
        </w:rPr>
        <w:t xml:space="preserve"> Se ha descargado correctamente el archivo AdventureWorksDW2019.bak según el enlace proporcionado.</w:t>
      </w:r>
    </w:p>
    <w:p w14:paraId="386860BF" w14:textId="77777777" w:rsidR="003933DE" w:rsidRPr="00D643B0" w:rsidRDefault="003933DE" w:rsidP="003933DE">
      <w:pPr>
        <w:numPr>
          <w:ilvl w:val="0"/>
          <w:numId w:val="1"/>
        </w:numPr>
        <w:rPr>
          <w:rFonts w:ascii="Arial" w:hAnsi="Arial" w:cs="Arial"/>
          <w:sz w:val="24"/>
          <w:szCs w:val="24"/>
        </w:rPr>
      </w:pPr>
      <w:r w:rsidRPr="00D643B0">
        <w:rPr>
          <w:rFonts w:ascii="Arial" w:hAnsi="Arial" w:cs="Arial"/>
          <w:b/>
          <w:bCs/>
          <w:sz w:val="24"/>
          <w:szCs w:val="24"/>
        </w:rPr>
        <w:t>Restauración:</w:t>
      </w:r>
      <w:r w:rsidRPr="00D643B0">
        <w:rPr>
          <w:rFonts w:ascii="Arial" w:hAnsi="Arial" w:cs="Arial"/>
          <w:sz w:val="24"/>
          <w:szCs w:val="24"/>
        </w:rPr>
        <w:t xml:space="preserve"> Se ha seguido el instructivo detallado para restaurar la base de datos en SQL Server. Es importante verificar que la restauración se haya completado sin errores y que la base de datos esté accesible.</w:t>
      </w:r>
    </w:p>
    <w:p w14:paraId="17545CC0" w14:textId="77777777" w:rsidR="003933DE" w:rsidRPr="00D643B0" w:rsidRDefault="003933DE" w:rsidP="003933DE">
      <w:pPr>
        <w:rPr>
          <w:rFonts w:ascii="Arial" w:hAnsi="Arial" w:cs="Arial"/>
          <w:b/>
          <w:bCs/>
          <w:sz w:val="24"/>
          <w:szCs w:val="24"/>
        </w:rPr>
      </w:pPr>
      <w:r w:rsidRPr="00D643B0">
        <w:rPr>
          <w:rFonts w:ascii="Arial" w:hAnsi="Arial" w:cs="Arial"/>
          <w:b/>
          <w:bCs/>
          <w:sz w:val="24"/>
          <w:szCs w:val="24"/>
        </w:rPr>
        <w:t xml:space="preserve">2. Conexión a </w:t>
      </w:r>
      <w:proofErr w:type="spellStart"/>
      <w:r w:rsidRPr="00D643B0">
        <w:rPr>
          <w:rFonts w:ascii="Arial" w:hAnsi="Arial" w:cs="Arial"/>
          <w:b/>
          <w:bCs/>
          <w:sz w:val="24"/>
          <w:szCs w:val="24"/>
        </w:rPr>
        <w:t>Power</w:t>
      </w:r>
      <w:proofErr w:type="spellEnd"/>
      <w:r w:rsidRPr="00D643B0">
        <w:rPr>
          <w:rFonts w:ascii="Arial" w:hAnsi="Arial" w:cs="Arial"/>
          <w:b/>
          <w:bCs/>
          <w:sz w:val="24"/>
          <w:szCs w:val="24"/>
        </w:rPr>
        <w:t xml:space="preserve"> BI</w:t>
      </w:r>
    </w:p>
    <w:p w14:paraId="7298C86D" w14:textId="730B0504" w:rsidR="00441117" w:rsidRPr="00D643B0" w:rsidRDefault="003933DE" w:rsidP="00441117">
      <w:pPr>
        <w:numPr>
          <w:ilvl w:val="0"/>
          <w:numId w:val="2"/>
        </w:numPr>
        <w:rPr>
          <w:rFonts w:ascii="Arial" w:hAnsi="Arial" w:cs="Arial"/>
          <w:sz w:val="24"/>
          <w:szCs w:val="24"/>
        </w:rPr>
      </w:pPr>
      <w:r w:rsidRPr="00D643B0">
        <w:rPr>
          <w:rFonts w:ascii="Arial" w:hAnsi="Arial" w:cs="Arial"/>
          <w:b/>
          <w:bCs/>
          <w:sz w:val="24"/>
          <w:szCs w:val="24"/>
        </w:rPr>
        <w:t>Tablas:</w:t>
      </w:r>
      <w:r w:rsidRPr="00D643B0">
        <w:rPr>
          <w:rFonts w:ascii="Arial" w:hAnsi="Arial" w:cs="Arial"/>
          <w:sz w:val="24"/>
          <w:szCs w:val="24"/>
        </w:rPr>
        <w:t xml:space="preserve"> Se han conectado las siguientes tablas de la base de datos AdventureWorksDW2019 a </w:t>
      </w:r>
      <w:proofErr w:type="spellStart"/>
      <w:r w:rsidRPr="00D643B0">
        <w:rPr>
          <w:rFonts w:ascii="Arial" w:hAnsi="Arial" w:cs="Arial"/>
          <w:sz w:val="24"/>
          <w:szCs w:val="24"/>
        </w:rPr>
        <w:t>Power</w:t>
      </w:r>
      <w:proofErr w:type="spellEnd"/>
      <w:r w:rsidRPr="00D643B0">
        <w:rPr>
          <w:rFonts w:ascii="Arial" w:hAnsi="Arial" w:cs="Arial"/>
          <w:sz w:val="24"/>
          <w:szCs w:val="24"/>
        </w:rPr>
        <w:t xml:space="preserve"> BI: </w:t>
      </w:r>
    </w:p>
    <w:p w14:paraId="22B4BCEB" w14:textId="77777777" w:rsidR="00441117" w:rsidRPr="00D643B0" w:rsidRDefault="00441117" w:rsidP="00441117">
      <w:pPr>
        <w:ind w:left="720"/>
        <w:rPr>
          <w:rFonts w:ascii="Arial" w:hAnsi="Arial" w:cs="Arial"/>
          <w:sz w:val="24"/>
          <w:szCs w:val="24"/>
        </w:rPr>
      </w:pPr>
    </w:p>
    <w:p w14:paraId="6021DE46"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DimProduct</w:t>
      </w:r>
      <w:proofErr w:type="spellEnd"/>
    </w:p>
    <w:p w14:paraId="0E590344"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DimProductCategory</w:t>
      </w:r>
      <w:proofErr w:type="spellEnd"/>
    </w:p>
    <w:p w14:paraId="07DF0765"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DimProductSubcategory</w:t>
      </w:r>
      <w:proofErr w:type="spellEnd"/>
    </w:p>
    <w:p w14:paraId="122B704E"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DimDate</w:t>
      </w:r>
      <w:proofErr w:type="spellEnd"/>
    </w:p>
    <w:p w14:paraId="2780262C"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DimPromotion</w:t>
      </w:r>
      <w:proofErr w:type="spellEnd"/>
    </w:p>
    <w:p w14:paraId="7A45248C"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DimSalesTerritory</w:t>
      </w:r>
      <w:proofErr w:type="spellEnd"/>
    </w:p>
    <w:p w14:paraId="49980266"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DimGeography</w:t>
      </w:r>
      <w:proofErr w:type="spellEnd"/>
    </w:p>
    <w:p w14:paraId="67A0E07D" w14:textId="77777777" w:rsidR="003933DE" w:rsidRPr="00D643B0" w:rsidRDefault="003933DE" w:rsidP="003933DE">
      <w:pPr>
        <w:numPr>
          <w:ilvl w:val="1"/>
          <w:numId w:val="2"/>
        </w:numPr>
        <w:rPr>
          <w:rFonts w:ascii="Arial" w:hAnsi="Arial" w:cs="Arial"/>
          <w:sz w:val="24"/>
          <w:szCs w:val="24"/>
        </w:rPr>
      </w:pPr>
      <w:proofErr w:type="spellStart"/>
      <w:r w:rsidRPr="00D643B0">
        <w:rPr>
          <w:rFonts w:ascii="Arial" w:hAnsi="Arial" w:cs="Arial"/>
          <w:sz w:val="24"/>
          <w:szCs w:val="24"/>
        </w:rPr>
        <w:t>FactInternetSales</w:t>
      </w:r>
      <w:proofErr w:type="spellEnd"/>
    </w:p>
    <w:p w14:paraId="21D108A8" w14:textId="77777777" w:rsidR="003933DE" w:rsidRPr="00D643B0" w:rsidRDefault="003933DE" w:rsidP="003933DE">
      <w:pPr>
        <w:numPr>
          <w:ilvl w:val="0"/>
          <w:numId w:val="2"/>
        </w:numPr>
        <w:rPr>
          <w:rFonts w:ascii="Arial" w:hAnsi="Arial" w:cs="Arial"/>
          <w:sz w:val="24"/>
          <w:szCs w:val="24"/>
        </w:rPr>
      </w:pPr>
      <w:r w:rsidRPr="00D643B0">
        <w:rPr>
          <w:rFonts w:ascii="Arial" w:hAnsi="Arial" w:cs="Arial"/>
          <w:b/>
          <w:bCs/>
          <w:sz w:val="24"/>
          <w:szCs w:val="24"/>
        </w:rPr>
        <w:t>Fuente de datos Excel:</w:t>
      </w:r>
      <w:r w:rsidRPr="00D643B0">
        <w:rPr>
          <w:rFonts w:ascii="Arial" w:hAnsi="Arial" w:cs="Arial"/>
          <w:sz w:val="24"/>
          <w:szCs w:val="24"/>
        </w:rPr>
        <w:t xml:space="preserve"> Se ha conectado la fuente de datos "</w:t>
      </w:r>
      <w:proofErr w:type="spellStart"/>
      <w:r w:rsidRPr="00D643B0">
        <w:rPr>
          <w:rFonts w:ascii="Arial" w:hAnsi="Arial" w:cs="Arial"/>
          <w:sz w:val="24"/>
          <w:szCs w:val="24"/>
        </w:rPr>
        <w:t>DimCustomer</w:t>
      </w:r>
      <w:proofErr w:type="spellEnd"/>
      <w:r w:rsidRPr="00D643B0">
        <w:rPr>
          <w:rFonts w:ascii="Arial" w:hAnsi="Arial" w:cs="Arial"/>
          <w:sz w:val="24"/>
          <w:szCs w:val="24"/>
        </w:rPr>
        <w:t>" desde el archivo Excel proporcionado.</w:t>
      </w:r>
    </w:p>
    <w:p w14:paraId="6B45E86D" w14:textId="77777777" w:rsidR="003933DE" w:rsidRPr="00D643B0" w:rsidRDefault="003933DE" w:rsidP="003933DE">
      <w:pPr>
        <w:rPr>
          <w:rFonts w:ascii="Arial" w:hAnsi="Arial" w:cs="Arial"/>
          <w:b/>
          <w:bCs/>
          <w:sz w:val="24"/>
          <w:szCs w:val="24"/>
        </w:rPr>
      </w:pPr>
      <w:r w:rsidRPr="00D643B0">
        <w:rPr>
          <w:rFonts w:ascii="Arial" w:hAnsi="Arial" w:cs="Arial"/>
          <w:b/>
          <w:bCs/>
          <w:sz w:val="24"/>
          <w:szCs w:val="24"/>
        </w:rPr>
        <w:t xml:space="preserve">3. Transformación de Datos en </w:t>
      </w:r>
      <w:proofErr w:type="spellStart"/>
      <w:r w:rsidRPr="00D643B0">
        <w:rPr>
          <w:rFonts w:ascii="Arial" w:hAnsi="Arial" w:cs="Arial"/>
          <w:b/>
          <w:bCs/>
          <w:sz w:val="24"/>
          <w:szCs w:val="24"/>
        </w:rPr>
        <w:t>Power</w:t>
      </w:r>
      <w:proofErr w:type="spellEnd"/>
      <w:r w:rsidRPr="00D643B0">
        <w:rPr>
          <w:rFonts w:ascii="Arial" w:hAnsi="Arial" w:cs="Arial"/>
          <w:b/>
          <w:bCs/>
          <w:sz w:val="24"/>
          <w:szCs w:val="24"/>
        </w:rPr>
        <w:t xml:space="preserve"> </w:t>
      </w:r>
      <w:proofErr w:type="spellStart"/>
      <w:r w:rsidRPr="00D643B0">
        <w:rPr>
          <w:rFonts w:ascii="Arial" w:hAnsi="Arial" w:cs="Arial"/>
          <w:b/>
          <w:bCs/>
          <w:sz w:val="24"/>
          <w:szCs w:val="24"/>
        </w:rPr>
        <w:t>Query</w:t>
      </w:r>
      <w:proofErr w:type="spellEnd"/>
    </w:p>
    <w:p w14:paraId="73F27DCE"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t>Encabezados:</w:t>
      </w:r>
      <w:r w:rsidRPr="00D643B0">
        <w:rPr>
          <w:rFonts w:ascii="Arial" w:hAnsi="Arial" w:cs="Arial"/>
          <w:sz w:val="24"/>
          <w:szCs w:val="24"/>
        </w:rPr>
        <w:t xml:space="preserve"> Se han verificado los encabezados de todas las tablas y se han promovido aquellos que no se generaron automáticamente.</w:t>
      </w:r>
    </w:p>
    <w:p w14:paraId="38D12A5E"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t>Limpieza de datos:</w:t>
      </w:r>
      <w:r w:rsidRPr="00D643B0">
        <w:rPr>
          <w:rFonts w:ascii="Arial" w:hAnsi="Arial" w:cs="Arial"/>
          <w:sz w:val="24"/>
          <w:szCs w:val="24"/>
        </w:rPr>
        <w:t xml:space="preserve"> Se han eliminado filas y columnas completamente en blanco o nulas para asegurar la calidad de los datos.</w:t>
      </w:r>
    </w:p>
    <w:p w14:paraId="4B532C98"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t>Estructura de las tablas:</w:t>
      </w:r>
      <w:r w:rsidRPr="00D643B0">
        <w:rPr>
          <w:rFonts w:ascii="Arial" w:hAnsi="Arial" w:cs="Arial"/>
          <w:sz w:val="24"/>
          <w:szCs w:val="24"/>
        </w:rPr>
        <w:t xml:space="preserve"> </w:t>
      </w:r>
    </w:p>
    <w:p w14:paraId="50E291E5" w14:textId="77777777" w:rsidR="003933DE" w:rsidRPr="00D643B0" w:rsidRDefault="003933DE" w:rsidP="003933DE">
      <w:pPr>
        <w:numPr>
          <w:ilvl w:val="1"/>
          <w:numId w:val="3"/>
        </w:numPr>
        <w:rPr>
          <w:rFonts w:ascii="Arial" w:hAnsi="Arial" w:cs="Arial"/>
          <w:sz w:val="24"/>
          <w:szCs w:val="24"/>
        </w:rPr>
      </w:pPr>
      <w:r w:rsidRPr="00D643B0">
        <w:rPr>
          <w:rFonts w:ascii="Arial" w:hAnsi="Arial" w:cs="Arial"/>
          <w:b/>
          <w:bCs/>
          <w:sz w:val="24"/>
          <w:szCs w:val="24"/>
        </w:rPr>
        <w:t>PK:</w:t>
      </w:r>
      <w:r w:rsidRPr="00D643B0">
        <w:rPr>
          <w:rFonts w:ascii="Arial" w:hAnsi="Arial" w:cs="Arial"/>
          <w:sz w:val="24"/>
          <w:szCs w:val="24"/>
        </w:rPr>
        <w:t xml:space="preserve"> Se ha identificado y mantenido la clave primaria de cada tabla.</w:t>
      </w:r>
    </w:p>
    <w:p w14:paraId="1F03CD65" w14:textId="77777777" w:rsidR="003933DE" w:rsidRPr="00D643B0" w:rsidRDefault="003933DE" w:rsidP="003933DE">
      <w:pPr>
        <w:numPr>
          <w:ilvl w:val="1"/>
          <w:numId w:val="3"/>
        </w:numPr>
        <w:rPr>
          <w:rFonts w:ascii="Arial" w:hAnsi="Arial" w:cs="Arial"/>
          <w:sz w:val="24"/>
          <w:szCs w:val="24"/>
        </w:rPr>
      </w:pPr>
      <w:r w:rsidRPr="00D643B0">
        <w:rPr>
          <w:rFonts w:ascii="Arial" w:hAnsi="Arial" w:cs="Arial"/>
          <w:b/>
          <w:bCs/>
          <w:sz w:val="24"/>
          <w:szCs w:val="24"/>
        </w:rPr>
        <w:t>Descripción:</w:t>
      </w:r>
      <w:r w:rsidRPr="00D643B0">
        <w:rPr>
          <w:rFonts w:ascii="Arial" w:hAnsi="Arial" w:cs="Arial"/>
          <w:sz w:val="24"/>
          <w:szCs w:val="24"/>
        </w:rPr>
        <w:t xml:space="preserve"> Se ha incluido una descripción concisa de cada tabla para facilitar la comprensión.</w:t>
      </w:r>
    </w:p>
    <w:p w14:paraId="6FEB4EF1" w14:textId="77777777" w:rsidR="003933DE" w:rsidRPr="00D643B0" w:rsidRDefault="003933DE" w:rsidP="003933DE">
      <w:pPr>
        <w:numPr>
          <w:ilvl w:val="1"/>
          <w:numId w:val="3"/>
        </w:numPr>
        <w:rPr>
          <w:rFonts w:ascii="Arial" w:hAnsi="Arial" w:cs="Arial"/>
          <w:sz w:val="24"/>
          <w:szCs w:val="24"/>
        </w:rPr>
      </w:pPr>
      <w:r w:rsidRPr="00D643B0">
        <w:rPr>
          <w:rFonts w:ascii="Arial" w:hAnsi="Arial" w:cs="Arial"/>
          <w:b/>
          <w:bCs/>
          <w:sz w:val="24"/>
          <w:szCs w:val="24"/>
        </w:rPr>
        <w:t>FK:</w:t>
      </w:r>
      <w:r w:rsidRPr="00D643B0">
        <w:rPr>
          <w:rFonts w:ascii="Arial" w:hAnsi="Arial" w:cs="Arial"/>
          <w:sz w:val="24"/>
          <w:szCs w:val="24"/>
        </w:rPr>
        <w:t xml:space="preserve"> Se han identificado las claves foráneas de cada tabla y se han conectado las tablas de acuerdo con estas relaciones.</w:t>
      </w:r>
    </w:p>
    <w:p w14:paraId="314056AF" w14:textId="77777777" w:rsidR="003933DE" w:rsidRPr="00D643B0" w:rsidRDefault="003933DE" w:rsidP="003933DE">
      <w:pPr>
        <w:numPr>
          <w:ilvl w:val="1"/>
          <w:numId w:val="3"/>
        </w:numPr>
        <w:rPr>
          <w:rFonts w:ascii="Arial" w:hAnsi="Arial" w:cs="Arial"/>
          <w:sz w:val="24"/>
          <w:szCs w:val="24"/>
        </w:rPr>
      </w:pPr>
      <w:r w:rsidRPr="00D643B0">
        <w:rPr>
          <w:rFonts w:ascii="Arial" w:hAnsi="Arial" w:cs="Arial"/>
          <w:b/>
          <w:bCs/>
          <w:sz w:val="24"/>
          <w:szCs w:val="24"/>
        </w:rPr>
        <w:t>Columnas relevantes:</w:t>
      </w:r>
      <w:r w:rsidRPr="00D643B0">
        <w:rPr>
          <w:rFonts w:ascii="Arial" w:hAnsi="Arial" w:cs="Arial"/>
          <w:sz w:val="24"/>
          <w:szCs w:val="24"/>
        </w:rPr>
        <w:t xml:space="preserve"> Se han incluido columnas adicionales relevantes para el análisis, considerando el objetivo del proyecto.</w:t>
      </w:r>
    </w:p>
    <w:p w14:paraId="0C4A370B"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t>Cambio de nombres:</w:t>
      </w:r>
      <w:r w:rsidRPr="00D643B0">
        <w:rPr>
          <w:rFonts w:ascii="Arial" w:hAnsi="Arial" w:cs="Arial"/>
          <w:sz w:val="24"/>
          <w:szCs w:val="24"/>
        </w:rPr>
        <w:t xml:space="preserve"> Se han cambiado los nombres de algunas columnas para mejorar la legibilidad y facilitar el análisis.</w:t>
      </w:r>
    </w:p>
    <w:p w14:paraId="162E4EB5"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t>Normalización:</w:t>
      </w:r>
      <w:r w:rsidRPr="00D643B0">
        <w:rPr>
          <w:rFonts w:ascii="Arial" w:hAnsi="Arial" w:cs="Arial"/>
          <w:sz w:val="24"/>
          <w:szCs w:val="24"/>
        </w:rPr>
        <w:t xml:space="preserve"> Se han realizado las transformaciones necesarias para normalizar los datos, asegurando que cada hecho se almacene solo una vez y que las dimensiones estén debidamente estructuradas.</w:t>
      </w:r>
    </w:p>
    <w:p w14:paraId="6180AD7F" w14:textId="77777777" w:rsidR="00441117" w:rsidRPr="00D643B0" w:rsidRDefault="00441117" w:rsidP="00441117">
      <w:pPr>
        <w:ind w:left="720"/>
        <w:rPr>
          <w:rFonts w:ascii="Arial" w:hAnsi="Arial" w:cs="Arial"/>
          <w:sz w:val="24"/>
          <w:szCs w:val="24"/>
        </w:rPr>
      </w:pPr>
    </w:p>
    <w:p w14:paraId="098E2197" w14:textId="77777777" w:rsidR="003933DE" w:rsidRPr="00D643B0" w:rsidRDefault="003933DE" w:rsidP="003933DE">
      <w:pPr>
        <w:numPr>
          <w:ilvl w:val="0"/>
          <w:numId w:val="3"/>
        </w:numPr>
        <w:rPr>
          <w:rFonts w:ascii="Arial" w:hAnsi="Arial" w:cs="Arial"/>
          <w:sz w:val="24"/>
          <w:szCs w:val="24"/>
        </w:rPr>
      </w:pPr>
      <w:r w:rsidRPr="00D643B0">
        <w:rPr>
          <w:rFonts w:ascii="Arial" w:hAnsi="Arial" w:cs="Arial"/>
          <w:b/>
          <w:bCs/>
          <w:sz w:val="24"/>
          <w:szCs w:val="24"/>
        </w:rPr>
        <w:lastRenderedPageBreak/>
        <w:t>Combinaciones:</w:t>
      </w:r>
      <w:r w:rsidRPr="00D643B0">
        <w:rPr>
          <w:rFonts w:ascii="Arial" w:hAnsi="Arial" w:cs="Arial"/>
          <w:sz w:val="24"/>
          <w:szCs w:val="24"/>
        </w:rPr>
        <w:t xml:space="preserve"> </w:t>
      </w:r>
    </w:p>
    <w:p w14:paraId="2CAB5B4C" w14:textId="77777777" w:rsidR="003933DE" w:rsidRPr="00D643B0" w:rsidRDefault="003933DE" w:rsidP="003933DE">
      <w:pPr>
        <w:numPr>
          <w:ilvl w:val="1"/>
          <w:numId w:val="3"/>
        </w:numPr>
        <w:rPr>
          <w:rFonts w:ascii="Arial" w:hAnsi="Arial" w:cs="Arial"/>
          <w:sz w:val="24"/>
          <w:szCs w:val="24"/>
        </w:rPr>
      </w:pPr>
      <w:proofErr w:type="spellStart"/>
      <w:r w:rsidRPr="00D643B0">
        <w:rPr>
          <w:rFonts w:ascii="Arial" w:hAnsi="Arial" w:cs="Arial"/>
          <w:b/>
          <w:bCs/>
          <w:sz w:val="24"/>
          <w:szCs w:val="24"/>
        </w:rPr>
        <w:t>Customer</w:t>
      </w:r>
      <w:proofErr w:type="spellEnd"/>
      <w:r w:rsidRPr="00D643B0">
        <w:rPr>
          <w:rFonts w:ascii="Arial" w:hAnsi="Arial" w:cs="Arial"/>
          <w:b/>
          <w:bCs/>
          <w:sz w:val="24"/>
          <w:szCs w:val="24"/>
        </w:rPr>
        <w:t xml:space="preserve"> y </w:t>
      </w:r>
      <w:proofErr w:type="spellStart"/>
      <w:r w:rsidRPr="00D643B0">
        <w:rPr>
          <w:rFonts w:ascii="Arial" w:hAnsi="Arial" w:cs="Arial"/>
          <w:b/>
          <w:bCs/>
          <w:sz w:val="24"/>
          <w:szCs w:val="24"/>
        </w:rPr>
        <w:t>Geography</w:t>
      </w:r>
      <w:proofErr w:type="spellEnd"/>
      <w:r w:rsidRPr="00D643B0">
        <w:rPr>
          <w:rFonts w:ascii="Arial" w:hAnsi="Arial" w:cs="Arial"/>
          <w:b/>
          <w:bCs/>
          <w:sz w:val="24"/>
          <w:szCs w:val="24"/>
        </w:rPr>
        <w:t>:</w:t>
      </w:r>
      <w:r w:rsidRPr="00D643B0">
        <w:rPr>
          <w:rFonts w:ascii="Arial" w:hAnsi="Arial" w:cs="Arial"/>
          <w:sz w:val="24"/>
          <w:szCs w:val="24"/>
        </w:rPr>
        <w:t xml:space="preserve"> Se ha realizado una combinación para incluir la información geográfica (ciudad, provincia, código) dentro de la tabla </w:t>
      </w:r>
      <w:proofErr w:type="spellStart"/>
      <w:r w:rsidRPr="00D643B0">
        <w:rPr>
          <w:rFonts w:ascii="Arial" w:hAnsi="Arial" w:cs="Arial"/>
          <w:sz w:val="24"/>
          <w:szCs w:val="24"/>
        </w:rPr>
        <w:t>Customer</w:t>
      </w:r>
      <w:proofErr w:type="spellEnd"/>
      <w:r w:rsidRPr="00D643B0">
        <w:rPr>
          <w:rFonts w:ascii="Arial" w:hAnsi="Arial" w:cs="Arial"/>
          <w:sz w:val="24"/>
          <w:szCs w:val="24"/>
        </w:rPr>
        <w:t>.</w:t>
      </w:r>
    </w:p>
    <w:p w14:paraId="44DA4A5A" w14:textId="77777777" w:rsidR="003933DE" w:rsidRPr="00D643B0" w:rsidRDefault="003933DE" w:rsidP="003933DE">
      <w:pPr>
        <w:numPr>
          <w:ilvl w:val="1"/>
          <w:numId w:val="3"/>
        </w:numPr>
        <w:rPr>
          <w:rFonts w:ascii="Arial" w:hAnsi="Arial" w:cs="Arial"/>
          <w:sz w:val="24"/>
          <w:szCs w:val="24"/>
        </w:rPr>
      </w:pPr>
      <w:proofErr w:type="spellStart"/>
      <w:r w:rsidRPr="00D643B0">
        <w:rPr>
          <w:rFonts w:ascii="Arial" w:hAnsi="Arial" w:cs="Arial"/>
          <w:b/>
          <w:bCs/>
          <w:sz w:val="24"/>
          <w:szCs w:val="24"/>
        </w:rPr>
        <w:t>Product</w:t>
      </w:r>
      <w:proofErr w:type="spellEnd"/>
      <w:r w:rsidRPr="00D643B0">
        <w:rPr>
          <w:rFonts w:ascii="Arial" w:hAnsi="Arial" w:cs="Arial"/>
          <w:b/>
          <w:bCs/>
          <w:sz w:val="24"/>
          <w:szCs w:val="24"/>
        </w:rPr>
        <w:t xml:space="preserve">, </w:t>
      </w:r>
      <w:proofErr w:type="spellStart"/>
      <w:r w:rsidRPr="00D643B0">
        <w:rPr>
          <w:rFonts w:ascii="Arial" w:hAnsi="Arial" w:cs="Arial"/>
          <w:b/>
          <w:bCs/>
          <w:sz w:val="24"/>
          <w:szCs w:val="24"/>
        </w:rPr>
        <w:t>ProductCategory</w:t>
      </w:r>
      <w:proofErr w:type="spellEnd"/>
      <w:r w:rsidRPr="00D643B0">
        <w:rPr>
          <w:rFonts w:ascii="Arial" w:hAnsi="Arial" w:cs="Arial"/>
          <w:b/>
          <w:bCs/>
          <w:sz w:val="24"/>
          <w:szCs w:val="24"/>
        </w:rPr>
        <w:t xml:space="preserve"> y </w:t>
      </w:r>
      <w:proofErr w:type="spellStart"/>
      <w:r w:rsidRPr="00D643B0">
        <w:rPr>
          <w:rFonts w:ascii="Arial" w:hAnsi="Arial" w:cs="Arial"/>
          <w:b/>
          <w:bCs/>
          <w:sz w:val="24"/>
          <w:szCs w:val="24"/>
        </w:rPr>
        <w:t>ProductSubcategory</w:t>
      </w:r>
      <w:proofErr w:type="spellEnd"/>
      <w:r w:rsidRPr="00D643B0">
        <w:rPr>
          <w:rFonts w:ascii="Arial" w:hAnsi="Arial" w:cs="Arial"/>
          <w:b/>
          <w:bCs/>
          <w:sz w:val="24"/>
          <w:szCs w:val="24"/>
        </w:rPr>
        <w:t>:</w:t>
      </w:r>
      <w:r w:rsidRPr="00D643B0">
        <w:rPr>
          <w:rFonts w:ascii="Arial" w:hAnsi="Arial" w:cs="Arial"/>
          <w:sz w:val="24"/>
          <w:szCs w:val="24"/>
        </w:rPr>
        <w:t xml:space="preserve"> Se ha realizado una combinación para mostrar la categoría y subcategoría como clasificación dentro de la tabla </w:t>
      </w:r>
      <w:proofErr w:type="spellStart"/>
      <w:r w:rsidRPr="00D643B0">
        <w:rPr>
          <w:rFonts w:ascii="Arial" w:hAnsi="Arial" w:cs="Arial"/>
          <w:sz w:val="24"/>
          <w:szCs w:val="24"/>
        </w:rPr>
        <w:t>Product</w:t>
      </w:r>
      <w:proofErr w:type="spellEnd"/>
      <w:r w:rsidRPr="00D643B0">
        <w:rPr>
          <w:rFonts w:ascii="Arial" w:hAnsi="Arial" w:cs="Arial"/>
          <w:sz w:val="24"/>
          <w:szCs w:val="24"/>
        </w:rPr>
        <w:t>.</w:t>
      </w:r>
    </w:p>
    <w:p w14:paraId="05632D13" w14:textId="77777777" w:rsidR="003933DE" w:rsidRPr="00D643B0" w:rsidRDefault="003933DE" w:rsidP="003933DE">
      <w:pPr>
        <w:rPr>
          <w:rFonts w:ascii="Arial" w:hAnsi="Arial" w:cs="Arial"/>
          <w:b/>
          <w:bCs/>
          <w:sz w:val="24"/>
          <w:szCs w:val="24"/>
        </w:rPr>
      </w:pPr>
      <w:r w:rsidRPr="00D643B0">
        <w:rPr>
          <w:rFonts w:ascii="Arial" w:hAnsi="Arial" w:cs="Arial"/>
          <w:b/>
          <w:bCs/>
          <w:sz w:val="24"/>
          <w:szCs w:val="24"/>
        </w:rPr>
        <w:t>Consideraciones Adicionales</w:t>
      </w:r>
    </w:p>
    <w:p w14:paraId="48C4E53A" w14:textId="77777777" w:rsidR="003933DE" w:rsidRPr="00D643B0" w:rsidRDefault="003933DE" w:rsidP="003933DE">
      <w:pPr>
        <w:numPr>
          <w:ilvl w:val="0"/>
          <w:numId w:val="4"/>
        </w:numPr>
        <w:rPr>
          <w:rFonts w:ascii="Arial" w:hAnsi="Arial" w:cs="Arial"/>
          <w:sz w:val="24"/>
          <w:szCs w:val="24"/>
        </w:rPr>
      </w:pPr>
      <w:r w:rsidRPr="00D643B0">
        <w:rPr>
          <w:rFonts w:ascii="Arial" w:hAnsi="Arial" w:cs="Arial"/>
          <w:b/>
          <w:bCs/>
          <w:sz w:val="24"/>
          <w:szCs w:val="24"/>
        </w:rPr>
        <w:t>Relaciones:</w:t>
      </w:r>
      <w:r w:rsidRPr="00D643B0">
        <w:rPr>
          <w:rFonts w:ascii="Arial" w:hAnsi="Arial" w:cs="Arial"/>
          <w:sz w:val="24"/>
          <w:szCs w:val="24"/>
        </w:rPr>
        <w:t xml:space="preserve"> Se han establecido las relaciones entre las tablas de acuerdo con las claves primarias y foráneas identificadas. Es fundamental verificar que estas relaciones sean correctas para garantizar la integridad de los datos.</w:t>
      </w:r>
    </w:p>
    <w:p w14:paraId="449ACC2B" w14:textId="77777777" w:rsidR="003933DE" w:rsidRPr="00D643B0" w:rsidRDefault="003933DE" w:rsidP="003933DE">
      <w:pPr>
        <w:numPr>
          <w:ilvl w:val="0"/>
          <w:numId w:val="4"/>
        </w:numPr>
        <w:rPr>
          <w:rFonts w:ascii="Arial" w:hAnsi="Arial" w:cs="Arial"/>
          <w:sz w:val="24"/>
          <w:szCs w:val="24"/>
        </w:rPr>
      </w:pPr>
      <w:r w:rsidRPr="00D643B0">
        <w:rPr>
          <w:rFonts w:ascii="Arial" w:hAnsi="Arial" w:cs="Arial"/>
          <w:b/>
          <w:bCs/>
          <w:sz w:val="24"/>
          <w:szCs w:val="24"/>
        </w:rPr>
        <w:t>Tipos de datos:</w:t>
      </w:r>
      <w:r w:rsidRPr="00D643B0">
        <w:rPr>
          <w:rFonts w:ascii="Arial" w:hAnsi="Arial" w:cs="Arial"/>
          <w:sz w:val="24"/>
          <w:szCs w:val="24"/>
        </w:rPr>
        <w:t xml:space="preserve"> Se han verificado los tipos de datos de cada columna y se han realizado las conversiones necesarias para asegurar la compatibilidad entre las tablas.</w:t>
      </w:r>
    </w:p>
    <w:p w14:paraId="01976F42" w14:textId="77777777" w:rsidR="003933DE" w:rsidRPr="00D643B0" w:rsidRDefault="003933DE" w:rsidP="003933DE">
      <w:pPr>
        <w:numPr>
          <w:ilvl w:val="0"/>
          <w:numId w:val="4"/>
        </w:numPr>
        <w:rPr>
          <w:rFonts w:ascii="Arial" w:hAnsi="Arial" w:cs="Arial"/>
          <w:sz w:val="24"/>
          <w:szCs w:val="24"/>
        </w:rPr>
      </w:pPr>
      <w:r w:rsidRPr="00D643B0">
        <w:rPr>
          <w:rFonts w:ascii="Arial" w:hAnsi="Arial" w:cs="Arial"/>
          <w:b/>
          <w:bCs/>
          <w:sz w:val="24"/>
          <w:szCs w:val="24"/>
        </w:rPr>
        <w:t>Medidas:</w:t>
      </w:r>
      <w:r w:rsidRPr="00D643B0">
        <w:rPr>
          <w:rFonts w:ascii="Arial" w:hAnsi="Arial" w:cs="Arial"/>
          <w:sz w:val="24"/>
          <w:szCs w:val="24"/>
        </w:rPr>
        <w:t xml:space="preserve"> Se pueden crear medidas personalizadas en </w:t>
      </w:r>
      <w:proofErr w:type="spellStart"/>
      <w:r w:rsidRPr="00D643B0">
        <w:rPr>
          <w:rFonts w:ascii="Arial" w:hAnsi="Arial" w:cs="Arial"/>
          <w:sz w:val="24"/>
          <w:szCs w:val="24"/>
        </w:rPr>
        <w:t>Power</w:t>
      </w:r>
      <w:proofErr w:type="spellEnd"/>
      <w:r w:rsidRPr="00D643B0">
        <w:rPr>
          <w:rFonts w:ascii="Arial" w:hAnsi="Arial" w:cs="Arial"/>
          <w:sz w:val="24"/>
          <w:szCs w:val="24"/>
        </w:rPr>
        <w:t xml:space="preserve"> BI para realizar cálculos más complejos y obtener </w:t>
      </w:r>
      <w:proofErr w:type="spellStart"/>
      <w:r w:rsidRPr="00D643B0">
        <w:rPr>
          <w:rFonts w:ascii="Arial" w:hAnsi="Arial" w:cs="Arial"/>
          <w:sz w:val="24"/>
          <w:szCs w:val="24"/>
        </w:rPr>
        <w:t>insights</w:t>
      </w:r>
      <w:proofErr w:type="spellEnd"/>
      <w:r w:rsidRPr="00D643B0">
        <w:rPr>
          <w:rFonts w:ascii="Arial" w:hAnsi="Arial" w:cs="Arial"/>
          <w:sz w:val="24"/>
          <w:szCs w:val="24"/>
        </w:rPr>
        <w:t xml:space="preserve"> valiosos a partir de los datos.</w:t>
      </w:r>
    </w:p>
    <w:p w14:paraId="2993DE17" w14:textId="77777777" w:rsidR="003933DE" w:rsidRPr="00D643B0" w:rsidRDefault="003933DE" w:rsidP="003933DE">
      <w:pPr>
        <w:numPr>
          <w:ilvl w:val="0"/>
          <w:numId w:val="4"/>
        </w:numPr>
        <w:rPr>
          <w:rFonts w:ascii="Arial" w:hAnsi="Arial" w:cs="Arial"/>
          <w:sz w:val="24"/>
          <w:szCs w:val="24"/>
        </w:rPr>
      </w:pPr>
      <w:r w:rsidRPr="00D643B0">
        <w:rPr>
          <w:rFonts w:ascii="Arial" w:hAnsi="Arial" w:cs="Arial"/>
          <w:b/>
          <w:bCs/>
          <w:sz w:val="24"/>
          <w:szCs w:val="24"/>
        </w:rPr>
        <w:t>Visualizaciones:</w:t>
      </w:r>
      <w:r w:rsidRPr="00D643B0">
        <w:rPr>
          <w:rFonts w:ascii="Arial" w:hAnsi="Arial" w:cs="Arial"/>
          <w:sz w:val="24"/>
          <w:szCs w:val="24"/>
        </w:rPr>
        <w:t xml:space="preserve"> Una vez que los datos estén limpios y transformados, se pueden crear visualizaciones atractivas </w:t>
      </w:r>
      <w:proofErr w:type="spellStart"/>
      <w:r w:rsidRPr="00D643B0">
        <w:rPr>
          <w:rFonts w:ascii="Arial" w:hAnsi="Arial" w:cs="Arial"/>
          <w:sz w:val="24"/>
          <w:szCs w:val="24"/>
        </w:rPr>
        <w:t>y</w:t>
      </w:r>
      <w:proofErr w:type="spellEnd"/>
      <w:r w:rsidRPr="00D643B0">
        <w:rPr>
          <w:rFonts w:ascii="Arial" w:hAnsi="Arial" w:cs="Arial"/>
          <w:sz w:val="24"/>
          <w:szCs w:val="24"/>
        </w:rPr>
        <w:t xml:space="preserve"> informativas para explorar los datos y comunicar los resultados.</w:t>
      </w:r>
    </w:p>
    <w:p w14:paraId="1E004A6D" w14:textId="77777777" w:rsidR="003933DE" w:rsidRPr="00D643B0" w:rsidRDefault="003933DE" w:rsidP="003933DE">
      <w:pPr>
        <w:ind w:left="360"/>
        <w:rPr>
          <w:rFonts w:ascii="Arial" w:hAnsi="Arial" w:cs="Arial"/>
          <w:sz w:val="24"/>
          <w:szCs w:val="24"/>
        </w:rPr>
      </w:pPr>
    </w:p>
    <w:p w14:paraId="28BBEB27" w14:textId="77777777" w:rsidR="003933DE" w:rsidRPr="00D643B0" w:rsidRDefault="003933DE" w:rsidP="003933DE">
      <w:pPr>
        <w:rPr>
          <w:rFonts w:ascii="Arial" w:hAnsi="Arial" w:cs="Arial"/>
          <w:b/>
          <w:bCs/>
          <w:sz w:val="24"/>
          <w:szCs w:val="24"/>
        </w:rPr>
      </w:pPr>
      <w:r w:rsidRPr="00D643B0">
        <w:rPr>
          <w:rFonts w:ascii="Arial" w:hAnsi="Arial" w:cs="Arial"/>
          <w:b/>
          <w:bCs/>
          <w:sz w:val="24"/>
          <w:szCs w:val="24"/>
        </w:rPr>
        <w:t>Próximos Pasos</w:t>
      </w:r>
    </w:p>
    <w:p w14:paraId="4C39117E" w14:textId="77777777" w:rsidR="003933DE" w:rsidRPr="00D643B0" w:rsidRDefault="003933DE" w:rsidP="003933DE">
      <w:pPr>
        <w:numPr>
          <w:ilvl w:val="0"/>
          <w:numId w:val="5"/>
        </w:numPr>
        <w:rPr>
          <w:rFonts w:ascii="Arial" w:hAnsi="Arial" w:cs="Arial"/>
          <w:sz w:val="24"/>
          <w:szCs w:val="24"/>
        </w:rPr>
      </w:pPr>
      <w:r w:rsidRPr="00D643B0">
        <w:rPr>
          <w:rFonts w:ascii="Arial" w:hAnsi="Arial" w:cs="Arial"/>
          <w:b/>
          <w:bCs/>
          <w:sz w:val="24"/>
          <w:szCs w:val="24"/>
        </w:rPr>
        <w:t>Análisis Exploratorio:</w:t>
      </w:r>
      <w:r w:rsidRPr="00D643B0">
        <w:rPr>
          <w:rFonts w:ascii="Arial" w:hAnsi="Arial" w:cs="Arial"/>
          <w:sz w:val="24"/>
          <w:szCs w:val="24"/>
        </w:rPr>
        <w:t xml:space="preserve"> Realizar un análisis exploratorio de los datos para identificar patrones, tendencias y anomalías.</w:t>
      </w:r>
    </w:p>
    <w:p w14:paraId="4460FA8F" w14:textId="77777777" w:rsidR="003933DE" w:rsidRPr="00D643B0" w:rsidRDefault="003933DE" w:rsidP="003933DE">
      <w:pPr>
        <w:numPr>
          <w:ilvl w:val="0"/>
          <w:numId w:val="5"/>
        </w:numPr>
        <w:rPr>
          <w:rFonts w:ascii="Arial" w:hAnsi="Arial" w:cs="Arial"/>
          <w:sz w:val="24"/>
          <w:szCs w:val="24"/>
        </w:rPr>
      </w:pPr>
      <w:r w:rsidRPr="00D643B0">
        <w:rPr>
          <w:rFonts w:ascii="Arial" w:hAnsi="Arial" w:cs="Arial"/>
          <w:b/>
          <w:bCs/>
          <w:sz w:val="24"/>
          <w:szCs w:val="24"/>
        </w:rPr>
        <w:t>Creación de Informes:</w:t>
      </w:r>
      <w:r w:rsidRPr="00D643B0">
        <w:rPr>
          <w:rFonts w:ascii="Arial" w:hAnsi="Arial" w:cs="Arial"/>
          <w:sz w:val="24"/>
          <w:szCs w:val="24"/>
        </w:rPr>
        <w:t xml:space="preserve"> Desarrollar informes interactivos que permitan a los usuarios explorar los datos de manera flexible.</w:t>
      </w:r>
    </w:p>
    <w:p w14:paraId="577911C5" w14:textId="77777777" w:rsidR="003933DE" w:rsidRPr="00D643B0" w:rsidRDefault="003933DE" w:rsidP="003933DE">
      <w:pPr>
        <w:numPr>
          <w:ilvl w:val="0"/>
          <w:numId w:val="5"/>
        </w:numPr>
        <w:rPr>
          <w:rFonts w:ascii="Arial" w:hAnsi="Arial" w:cs="Arial"/>
          <w:sz w:val="24"/>
          <w:szCs w:val="24"/>
        </w:rPr>
      </w:pPr>
      <w:r w:rsidRPr="00D643B0">
        <w:rPr>
          <w:rFonts w:ascii="Arial" w:hAnsi="Arial" w:cs="Arial"/>
          <w:b/>
          <w:bCs/>
          <w:sz w:val="24"/>
          <w:szCs w:val="24"/>
        </w:rPr>
        <w:t>Monitoreo:</w:t>
      </w:r>
      <w:r w:rsidRPr="00D643B0">
        <w:rPr>
          <w:rFonts w:ascii="Arial" w:hAnsi="Arial" w:cs="Arial"/>
          <w:sz w:val="24"/>
          <w:szCs w:val="24"/>
        </w:rPr>
        <w:t xml:space="preserve"> Implementar un sistema de monitoreo para garantizar la calidad y la actualización de los datos.</w:t>
      </w:r>
    </w:p>
    <w:p w14:paraId="5AAB99E4" w14:textId="77777777" w:rsidR="003933DE" w:rsidRPr="00D643B0" w:rsidRDefault="003933DE" w:rsidP="003933DE">
      <w:pPr>
        <w:rPr>
          <w:rFonts w:ascii="Arial" w:hAnsi="Arial" w:cs="Arial"/>
          <w:sz w:val="24"/>
          <w:szCs w:val="24"/>
        </w:rPr>
      </w:pPr>
      <w:r w:rsidRPr="00D643B0">
        <w:rPr>
          <w:rFonts w:ascii="Arial" w:hAnsi="Arial" w:cs="Arial"/>
          <w:b/>
          <w:bCs/>
          <w:sz w:val="24"/>
          <w:szCs w:val="24"/>
        </w:rPr>
        <w:t>Recomendaciones:</w:t>
      </w:r>
    </w:p>
    <w:p w14:paraId="043BAC2E" w14:textId="77777777" w:rsidR="003933DE" w:rsidRPr="00D643B0" w:rsidRDefault="003933DE" w:rsidP="003933DE">
      <w:pPr>
        <w:numPr>
          <w:ilvl w:val="0"/>
          <w:numId w:val="6"/>
        </w:numPr>
        <w:rPr>
          <w:rFonts w:ascii="Arial" w:hAnsi="Arial" w:cs="Arial"/>
          <w:sz w:val="24"/>
          <w:szCs w:val="24"/>
        </w:rPr>
      </w:pPr>
      <w:r w:rsidRPr="00D643B0">
        <w:rPr>
          <w:rFonts w:ascii="Arial" w:hAnsi="Arial" w:cs="Arial"/>
          <w:b/>
          <w:bCs/>
          <w:sz w:val="24"/>
          <w:szCs w:val="24"/>
        </w:rPr>
        <w:t>Documentación:</w:t>
      </w:r>
      <w:r w:rsidRPr="00D643B0">
        <w:rPr>
          <w:rFonts w:ascii="Arial" w:hAnsi="Arial" w:cs="Arial"/>
          <w:sz w:val="24"/>
          <w:szCs w:val="24"/>
        </w:rPr>
        <w:t xml:space="preserve"> Es importante documentar todos los pasos realizados en la transformación de los datos para facilitar futuras modificaciones y colaboraciones.</w:t>
      </w:r>
    </w:p>
    <w:p w14:paraId="004906DB" w14:textId="77777777" w:rsidR="003933DE" w:rsidRPr="00D643B0" w:rsidRDefault="003933DE" w:rsidP="003933DE">
      <w:pPr>
        <w:numPr>
          <w:ilvl w:val="0"/>
          <w:numId w:val="6"/>
        </w:numPr>
        <w:rPr>
          <w:rFonts w:ascii="Arial" w:hAnsi="Arial" w:cs="Arial"/>
          <w:sz w:val="24"/>
          <w:szCs w:val="24"/>
        </w:rPr>
      </w:pPr>
      <w:r w:rsidRPr="00D643B0">
        <w:rPr>
          <w:rFonts w:ascii="Arial" w:hAnsi="Arial" w:cs="Arial"/>
          <w:b/>
          <w:bCs/>
          <w:sz w:val="24"/>
          <w:szCs w:val="24"/>
        </w:rPr>
        <w:lastRenderedPageBreak/>
        <w:t>Pruebas:</w:t>
      </w:r>
      <w:r w:rsidRPr="00D643B0">
        <w:rPr>
          <w:rFonts w:ascii="Arial" w:hAnsi="Arial" w:cs="Arial"/>
          <w:sz w:val="24"/>
          <w:szCs w:val="24"/>
        </w:rPr>
        <w:t xml:space="preserve"> Realizar pruebas exhaustivas para verificar que los datos se hayan transformado correctamente y que las visualizaciones sean precisas.</w:t>
      </w:r>
    </w:p>
    <w:p w14:paraId="17FFD4AF" w14:textId="3ED9DF95" w:rsidR="00D643B0" w:rsidRDefault="003933DE" w:rsidP="00D643B0">
      <w:pPr>
        <w:numPr>
          <w:ilvl w:val="0"/>
          <w:numId w:val="6"/>
        </w:numPr>
        <w:rPr>
          <w:rFonts w:ascii="Arial" w:hAnsi="Arial" w:cs="Arial"/>
          <w:sz w:val="24"/>
          <w:szCs w:val="24"/>
        </w:rPr>
      </w:pPr>
      <w:r w:rsidRPr="00D643B0">
        <w:rPr>
          <w:rFonts w:ascii="Arial" w:hAnsi="Arial" w:cs="Arial"/>
          <w:b/>
          <w:bCs/>
          <w:sz w:val="24"/>
          <w:szCs w:val="24"/>
        </w:rPr>
        <w:t>Optimización:</w:t>
      </w:r>
      <w:r w:rsidRPr="00D643B0">
        <w:rPr>
          <w:rFonts w:ascii="Arial" w:hAnsi="Arial" w:cs="Arial"/>
          <w:sz w:val="24"/>
          <w:szCs w:val="24"/>
        </w:rPr>
        <w:t xml:space="preserve"> Optimizar el modelo de datos para mejorar el rendimiento de </w:t>
      </w:r>
      <w:proofErr w:type="spellStart"/>
      <w:r w:rsidRPr="00D643B0">
        <w:rPr>
          <w:rFonts w:ascii="Arial" w:hAnsi="Arial" w:cs="Arial"/>
          <w:sz w:val="24"/>
          <w:szCs w:val="24"/>
        </w:rPr>
        <w:t>Power</w:t>
      </w:r>
      <w:proofErr w:type="spellEnd"/>
      <w:r w:rsidRPr="00D643B0">
        <w:rPr>
          <w:rFonts w:ascii="Arial" w:hAnsi="Arial" w:cs="Arial"/>
          <w:sz w:val="24"/>
          <w:szCs w:val="24"/>
        </w:rPr>
        <w:t xml:space="preserve"> BI, especialmente si se trabaja con grandes volúmenes de datos.</w:t>
      </w:r>
    </w:p>
    <w:p w14:paraId="40F9072F" w14:textId="78EE5628" w:rsidR="00D643B0" w:rsidRDefault="00D643B0" w:rsidP="00D643B0">
      <w:pPr>
        <w:rPr>
          <w:rFonts w:ascii="Arial" w:hAnsi="Arial" w:cs="Arial"/>
          <w:sz w:val="24"/>
          <w:szCs w:val="24"/>
        </w:rPr>
      </w:pPr>
      <w:r>
        <w:rPr>
          <w:rFonts w:ascii="Arial" w:hAnsi="Arial" w:cs="Arial"/>
          <w:b/>
          <w:bCs/>
          <w:sz w:val="24"/>
          <w:szCs w:val="24"/>
        </w:rPr>
        <w:t>Avance 2:</w:t>
      </w:r>
    </w:p>
    <w:p w14:paraId="4A8F65CA" w14:textId="223EDCE1"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En el segundo avance, </w:t>
      </w:r>
      <w:r>
        <w:rPr>
          <w:rFonts w:ascii="Arial" w:hAnsi="Arial" w:cs="Arial"/>
          <w:sz w:val="24"/>
          <w:szCs w:val="24"/>
          <w:lang w:val="es-AR"/>
        </w:rPr>
        <w:t xml:space="preserve">se </w:t>
      </w:r>
      <w:r w:rsidRPr="00D643B0">
        <w:rPr>
          <w:rFonts w:ascii="Arial" w:hAnsi="Arial" w:cs="Arial"/>
          <w:sz w:val="24"/>
          <w:szCs w:val="24"/>
          <w:lang w:val="es-AR"/>
        </w:rPr>
        <w:t>realiz</w:t>
      </w:r>
      <w:r>
        <w:rPr>
          <w:rFonts w:ascii="Arial" w:hAnsi="Arial" w:cs="Arial"/>
          <w:sz w:val="24"/>
          <w:szCs w:val="24"/>
          <w:lang w:val="es-AR"/>
        </w:rPr>
        <w:t>ó</w:t>
      </w:r>
      <w:r w:rsidRPr="00D643B0">
        <w:rPr>
          <w:rFonts w:ascii="Arial" w:hAnsi="Arial" w:cs="Arial"/>
          <w:sz w:val="24"/>
          <w:szCs w:val="24"/>
          <w:lang w:val="es-AR"/>
        </w:rPr>
        <w:t xml:space="preserve"> el diseño del mockup teniendo en cuenta las preguntas a responder otorgadas en la consigna. En este paso analizo en profundidad qué tipo de gráficos me servirían para representar de forma eficiente la información solicitada. También tengo en cuenta el patrón Z para facilitar la comprensión y el análisis de los usuarios finales. Genero el logo de la empresa y decido utilizar </w:t>
      </w:r>
      <w:proofErr w:type="spellStart"/>
      <w:r w:rsidRPr="00D643B0">
        <w:rPr>
          <w:rFonts w:ascii="Arial" w:hAnsi="Arial" w:cs="Arial"/>
          <w:sz w:val="24"/>
          <w:szCs w:val="24"/>
          <w:lang w:val="es-AR"/>
        </w:rPr>
        <w:t>Power</w:t>
      </w:r>
      <w:proofErr w:type="spellEnd"/>
      <w:r w:rsidRPr="00D643B0">
        <w:rPr>
          <w:rFonts w:ascii="Arial" w:hAnsi="Arial" w:cs="Arial"/>
          <w:sz w:val="24"/>
          <w:szCs w:val="24"/>
          <w:lang w:val="es-AR"/>
        </w:rPr>
        <w:t xml:space="preserve"> Point para crear el mockup ya que comparte muchos </w:t>
      </w:r>
      <w:proofErr w:type="spellStart"/>
      <w:r w:rsidRPr="00D643B0">
        <w:rPr>
          <w:rFonts w:ascii="Arial" w:hAnsi="Arial" w:cs="Arial"/>
          <w:sz w:val="24"/>
          <w:szCs w:val="24"/>
          <w:lang w:val="es-AR"/>
        </w:rPr>
        <w:t>items</w:t>
      </w:r>
      <w:proofErr w:type="spellEnd"/>
      <w:r w:rsidRPr="00D643B0">
        <w:rPr>
          <w:rFonts w:ascii="Arial" w:hAnsi="Arial" w:cs="Arial"/>
          <w:sz w:val="24"/>
          <w:szCs w:val="24"/>
          <w:lang w:val="es-AR"/>
        </w:rPr>
        <w:t xml:space="preserve"> de diseño con </w:t>
      </w:r>
      <w:proofErr w:type="spellStart"/>
      <w:r w:rsidRPr="00D643B0">
        <w:rPr>
          <w:rFonts w:ascii="Arial" w:hAnsi="Arial" w:cs="Arial"/>
          <w:sz w:val="24"/>
          <w:szCs w:val="24"/>
          <w:lang w:val="es-AR"/>
        </w:rPr>
        <w:t>Power</w:t>
      </w:r>
      <w:proofErr w:type="spellEnd"/>
      <w:r w:rsidRPr="00D643B0">
        <w:rPr>
          <w:rFonts w:ascii="Arial" w:hAnsi="Arial" w:cs="Arial"/>
          <w:sz w:val="24"/>
          <w:szCs w:val="24"/>
          <w:lang w:val="es-AR"/>
        </w:rPr>
        <w:t xml:space="preserve"> BI al tratarse de dos herramientas propias de Microsoft</w:t>
      </w:r>
      <w:r>
        <w:rPr>
          <w:rFonts w:ascii="Arial" w:hAnsi="Arial" w:cs="Arial"/>
          <w:sz w:val="24"/>
          <w:szCs w:val="24"/>
          <w:lang w:val="es-AR"/>
        </w:rPr>
        <w:t>.</w:t>
      </w:r>
    </w:p>
    <w:p w14:paraId="7A40C91A" w14:textId="77777777" w:rsidR="00D643B0" w:rsidRPr="00D643B0" w:rsidRDefault="00D643B0" w:rsidP="00D643B0">
      <w:pPr>
        <w:rPr>
          <w:rFonts w:ascii="Arial" w:hAnsi="Arial" w:cs="Arial"/>
          <w:sz w:val="24"/>
          <w:szCs w:val="24"/>
          <w:lang w:val="es-AR"/>
        </w:rPr>
      </w:pPr>
    </w:p>
    <w:p w14:paraId="226FD8AB" w14:textId="77777777"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A lo largo del tercer avance, realizo en </w:t>
      </w:r>
      <w:proofErr w:type="spellStart"/>
      <w:r w:rsidRPr="00D643B0">
        <w:rPr>
          <w:rFonts w:ascii="Arial" w:hAnsi="Arial" w:cs="Arial"/>
          <w:sz w:val="24"/>
          <w:szCs w:val="24"/>
          <w:lang w:val="es-AR"/>
        </w:rPr>
        <w:t>Power</w:t>
      </w:r>
      <w:proofErr w:type="spellEnd"/>
      <w:r w:rsidRPr="00D643B0">
        <w:rPr>
          <w:rFonts w:ascii="Arial" w:hAnsi="Arial" w:cs="Arial"/>
          <w:sz w:val="24"/>
          <w:szCs w:val="24"/>
          <w:lang w:val="es-AR"/>
        </w:rPr>
        <w:t xml:space="preserve"> </w:t>
      </w:r>
      <w:proofErr w:type="spellStart"/>
      <w:r w:rsidRPr="00D643B0">
        <w:rPr>
          <w:rFonts w:ascii="Arial" w:hAnsi="Arial" w:cs="Arial"/>
          <w:sz w:val="24"/>
          <w:szCs w:val="24"/>
          <w:lang w:val="es-AR"/>
        </w:rPr>
        <w:t>Query</w:t>
      </w:r>
      <w:proofErr w:type="spellEnd"/>
      <w:r w:rsidRPr="00D643B0">
        <w:rPr>
          <w:rFonts w:ascii="Arial" w:hAnsi="Arial" w:cs="Arial"/>
          <w:sz w:val="24"/>
          <w:szCs w:val="24"/>
          <w:lang w:val="es-AR"/>
        </w:rPr>
        <w:t xml:space="preserve"> una columna personalizada con el nombre del mes en formato corto en la tabla “</w:t>
      </w:r>
      <w:proofErr w:type="spellStart"/>
      <w:r w:rsidRPr="00D643B0">
        <w:rPr>
          <w:rFonts w:ascii="Arial" w:hAnsi="Arial" w:cs="Arial"/>
          <w:sz w:val="24"/>
          <w:szCs w:val="24"/>
          <w:lang w:val="es-AR"/>
        </w:rPr>
        <w:t>DimDate</w:t>
      </w:r>
      <w:proofErr w:type="spellEnd"/>
      <w:r w:rsidRPr="00D643B0">
        <w:rPr>
          <w:rFonts w:ascii="Arial" w:hAnsi="Arial" w:cs="Arial"/>
          <w:sz w:val="24"/>
          <w:szCs w:val="24"/>
          <w:lang w:val="es-AR"/>
        </w:rPr>
        <w:t>”, deshabilito la carga de las tablas “</w:t>
      </w:r>
      <w:proofErr w:type="spellStart"/>
      <w:r w:rsidRPr="00D643B0">
        <w:rPr>
          <w:rFonts w:ascii="Arial" w:hAnsi="Arial" w:cs="Arial"/>
          <w:sz w:val="24"/>
          <w:szCs w:val="24"/>
          <w:lang w:val="es-AR"/>
        </w:rPr>
        <w:t>DimProductCategory</w:t>
      </w:r>
      <w:proofErr w:type="spellEnd"/>
      <w:r w:rsidRPr="00D643B0">
        <w:rPr>
          <w:rFonts w:ascii="Arial" w:hAnsi="Arial" w:cs="Arial"/>
          <w:sz w:val="24"/>
          <w:szCs w:val="24"/>
          <w:lang w:val="es-AR"/>
        </w:rPr>
        <w:t>”, “</w:t>
      </w:r>
      <w:proofErr w:type="spellStart"/>
      <w:r w:rsidRPr="00D643B0">
        <w:rPr>
          <w:rFonts w:ascii="Arial" w:hAnsi="Arial" w:cs="Arial"/>
          <w:sz w:val="24"/>
          <w:szCs w:val="24"/>
          <w:lang w:val="es-AR"/>
        </w:rPr>
        <w:t>DimProductSubcategory</w:t>
      </w:r>
      <w:proofErr w:type="spellEnd"/>
      <w:r w:rsidRPr="00D643B0">
        <w:rPr>
          <w:rFonts w:ascii="Arial" w:hAnsi="Arial" w:cs="Arial"/>
          <w:sz w:val="24"/>
          <w:szCs w:val="24"/>
          <w:lang w:val="es-AR"/>
        </w:rPr>
        <w:t>” y “</w:t>
      </w:r>
      <w:proofErr w:type="spellStart"/>
      <w:r w:rsidRPr="00D643B0">
        <w:rPr>
          <w:rFonts w:ascii="Arial" w:hAnsi="Arial" w:cs="Arial"/>
          <w:sz w:val="24"/>
          <w:szCs w:val="24"/>
          <w:lang w:val="es-AR"/>
        </w:rPr>
        <w:t>DimGeography</w:t>
      </w:r>
      <w:proofErr w:type="spellEnd"/>
      <w:r w:rsidRPr="00D643B0">
        <w:rPr>
          <w:rFonts w:ascii="Arial" w:hAnsi="Arial" w:cs="Arial"/>
          <w:sz w:val="24"/>
          <w:szCs w:val="24"/>
          <w:lang w:val="es-AR"/>
        </w:rPr>
        <w:t>, marco “</w:t>
      </w:r>
      <w:proofErr w:type="spellStart"/>
      <w:r w:rsidRPr="00D643B0">
        <w:rPr>
          <w:rFonts w:ascii="Arial" w:hAnsi="Arial" w:cs="Arial"/>
          <w:sz w:val="24"/>
          <w:szCs w:val="24"/>
          <w:lang w:val="es-AR"/>
        </w:rPr>
        <w:t>DimDate</w:t>
      </w:r>
      <w:proofErr w:type="spellEnd"/>
      <w:r w:rsidRPr="00D643B0">
        <w:rPr>
          <w:rFonts w:ascii="Arial" w:hAnsi="Arial" w:cs="Arial"/>
          <w:sz w:val="24"/>
          <w:szCs w:val="24"/>
          <w:lang w:val="es-AR"/>
        </w:rPr>
        <w:t>” como tabla de fechas con la columna “</w:t>
      </w:r>
      <w:proofErr w:type="spellStart"/>
      <w:r w:rsidRPr="00D643B0">
        <w:rPr>
          <w:rFonts w:ascii="Arial" w:hAnsi="Arial" w:cs="Arial"/>
          <w:sz w:val="24"/>
          <w:szCs w:val="24"/>
          <w:lang w:val="es-AR"/>
        </w:rPr>
        <w:t>FullDateAlternateKey</w:t>
      </w:r>
      <w:proofErr w:type="spellEnd"/>
      <w:r w:rsidRPr="00D643B0">
        <w:rPr>
          <w:rFonts w:ascii="Arial" w:hAnsi="Arial" w:cs="Arial"/>
          <w:sz w:val="24"/>
          <w:szCs w:val="24"/>
          <w:lang w:val="es-AR"/>
        </w:rPr>
        <w:t xml:space="preserve">” (sin crear un calendario nuevo en el modelo con las funciones Calendar() y </w:t>
      </w:r>
      <w:proofErr w:type="spellStart"/>
      <w:r w:rsidRPr="00D643B0">
        <w:rPr>
          <w:rFonts w:ascii="Arial" w:hAnsi="Arial" w:cs="Arial"/>
          <w:sz w:val="24"/>
          <w:szCs w:val="24"/>
          <w:lang w:val="es-AR"/>
        </w:rPr>
        <w:t>Calendarauto</w:t>
      </w:r>
      <w:proofErr w:type="spellEnd"/>
      <w:r w:rsidRPr="00D643B0">
        <w:rPr>
          <w:rFonts w:ascii="Arial" w:hAnsi="Arial" w:cs="Arial"/>
          <w:sz w:val="24"/>
          <w:szCs w:val="24"/>
          <w:lang w:val="es-AR"/>
        </w:rPr>
        <w:t>() en DAX) y creo una columna calculada en la tabla “</w:t>
      </w:r>
      <w:proofErr w:type="spellStart"/>
      <w:r w:rsidRPr="00D643B0">
        <w:rPr>
          <w:rFonts w:ascii="Arial" w:hAnsi="Arial" w:cs="Arial"/>
          <w:sz w:val="24"/>
          <w:szCs w:val="24"/>
          <w:lang w:val="es-AR"/>
        </w:rPr>
        <w:t>DimDate</w:t>
      </w:r>
      <w:proofErr w:type="spellEnd"/>
      <w:r w:rsidRPr="00D643B0">
        <w:rPr>
          <w:rFonts w:ascii="Arial" w:hAnsi="Arial" w:cs="Arial"/>
          <w:sz w:val="24"/>
          <w:szCs w:val="24"/>
          <w:lang w:val="es-AR"/>
        </w:rPr>
        <w:t>” indicando el trimestre como “Trimestre XX”.</w:t>
      </w:r>
    </w:p>
    <w:p w14:paraId="37D7D317" w14:textId="77777777" w:rsidR="00D643B0" w:rsidRPr="00D643B0" w:rsidRDefault="00D643B0" w:rsidP="00D643B0">
      <w:pPr>
        <w:rPr>
          <w:rFonts w:ascii="Arial" w:hAnsi="Arial" w:cs="Arial"/>
          <w:sz w:val="24"/>
          <w:szCs w:val="24"/>
          <w:lang w:val="es-AR"/>
        </w:rPr>
      </w:pPr>
    </w:p>
    <w:p w14:paraId="6DC9F152" w14:textId="77777777"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Además, genero las medidas necesarias para resolver las preguntas detalladas en el avance anterior y creo una tabla de Medidas y carpetas en ella para ordenarlas y facilitar la búsqueda al ir generando las distintas visualizaciones en el tablero.</w:t>
      </w:r>
    </w:p>
    <w:p w14:paraId="495E11F1" w14:textId="2781C67A" w:rsidR="00D643B0" w:rsidRPr="00D643B0" w:rsidRDefault="00D643B0" w:rsidP="00D643B0">
      <w:pPr>
        <w:rPr>
          <w:rFonts w:ascii="Arial" w:hAnsi="Arial" w:cs="Arial"/>
          <w:sz w:val="24"/>
          <w:szCs w:val="24"/>
          <w:u w:val="single"/>
          <w:lang w:val="es-AR"/>
        </w:rPr>
      </w:pPr>
      <w:r w:rsidRPr="00D643B0">
        <w:rPr>
          <w:rFonts w:ascii="Arial" w:hAnsi="Arial" w:cs="Arial"/>
          <w:sz w:val="24"/>
          <w:szCs w:val="24"/>
          <w:u w:val="single"/>
          <w:lang w:val="es-AR"/>
        </w:rPr>
        <w:t>PREGUNTAS y RESOLUCIÓNES:</w:t>
      </w:r>
    </w:p>
    <w:p w14:paraId="7AE13A0D" w14:textId="4CE38C47" w:rsidR="00D643B0" w:rsidRPr="00D643B0" w:rsidRDefault="00D643B0" w:rsidP="00D643B0">
      <w:pPr>
        <w:numPr>
          <w:ilvl w:val="0"/>
          <w:numId w:val="8"/>
        </w:numPr>
        <w:rPr>
          <w:rFonts w:ascii="Arial" w:hAnsi="Arial" w:cs="Arial"/>
          <w:b/>
          <w:sz w:val="24"/>
          <w:szCs w:val="24"/>
          <w:lang w:val="es-AR"/>
        </w:rPr>
      </w:pPr>
      <w:r w:rsidRPr="00D643B0">
        <w:rPr>
          <w:rFonts w:ascii="Arial" w:hAnsi="Arial" w:cs="Arial"/>
          <w:b/>
          <w:sz w:val="24"/>
          <w:szCs w:val="24"/>
          <w:lang w:val="es-AR"/>
        </w:rPr>
        <w:t>¿Cuál es el total de ingresos del período actual y del período anterior? ¿Qué porcentaje representa dicha variación?</w:t>
      </w:r>
    </w:p>
    <w:p w14:paraId="3004CBEA" w14:textId="3A63F383"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Hago la medida rápida “</w:t>
      </w:r>
      <w:r w:rsidR="00AA3CEA">
        <w:rPr>
          <w:rFonts w:ascii="Arial" w:hAnsi="Arial" w:cs="Arial"/>
          <w:sz w:val="24"/>
          <w:szCs w:val="24"/>
          <w:lang w:val="es-AR"/>
        </w:rPr>
        <w:t>VM</w:t>
      </w:r>
      <w:r w:rsidRPr="00D643B0">
        <w:rPr>
          <w:rFonts w:ascii="Arial" w:hAnsi="Arial" w:cs="Arial"/>
          <w:sz w:val="24"/>
          <w:szCs w:val="24"/>
          <w:lang w:val="es-AR"/>
        </w:rPr>
        <w:t xml:space="preserve">% de </w:t>
      </w:r>
      <w:proofErr w:type="spellStart"/>
      <w:r w:rsidRPr="00D643B0">
        <w:rPr>
          <w:rFonts w:ascii="Arial" w:hAnsi="Arial" w:cs="Arial"/>
          <w:sz w:val="24"/>
          <w:szCs w:val="24"/>
          <w:lang w:val="es-AR"/>
        </w:rPr>
        <w:t>SalesAmount</w:t>
      </w:r>
      <w:proofErr w:type="spellEnd"/>
      <w:r w:rsidRPr="00D643B0">
        <w:rPr>
          <w:rFonts w:ascii="Arial" w:hAnsi="Arial" w:cs="Arial"/>
          <w:sz w:val="24"/>
          <w:szCs w:val="24"/>
          <w:lang w:val="es-AR"/>
        </w:rPr>
        <w:t>” de cambio mes a mes con las fechas “</w:t>
      </w:r>
      <w:proofErr w:type="spellStart"/>
      <w:r w:rsidRPr="00D643B0">
        <w:rPr>
          <w:rFonts w:ascii="Arial" w:hAnsi="Arial" w:cs="Arial"/>
          <w:sz w:val="24"/>
          <w:szCs w:val="24"/>
          <w:lang w:val="es-AR"/>
        </w:rPr>
        <w:t>FullDateAlternateKey</w:t>
      </w:r>
      <w:proofErr w:type="spellEnd"/>
      <w:r w:rsidRPr="00D643B0">
        <w:rPr>
          <w:rFonts w:ascii="Arial" w:hAnsi="Arial" w:cs="Arial"/>
          <w:sz w:val="24"/>
          <w:szCs w:val="24"/>
          <w:lang w:val="es-AR"/>
        </w:rPr>
        <w:t>” de la tabla “</w:t>
      </w:r>
      <w:proofErr w:type="spellStart"/>
      <w:r w:rsidRPr="00D643B0">
        <w:rPr>
          <w:rFonts w:ascii="Arial" w:hAnsi="Arial" w:cs="Arial"/>
          <w:sz w:val="24"/>
          <w:szCs w:val="24"/>
          <w:lang w:val="es-AR"/>
        </w:rPr>
        <w:t>DimDate</w:t>
      </w:r>
      <w:proofErr w:type="spellEnd"/>
      <w:r w:rsidRPr="00D643B0">
        <w:rPr>
          <w:rFonts w:ascii="Arial" w:hAnsi="Arial" w:cs="Arial"/>
          <w:sz w:val="24"/>
          <w:szCs w:val="24"/>
          <w:lang w:val="es-AR"/>
        </w:rPr>
        <w:t>” y con el campo “</w:t>
      </w:r>
      <w:proofErr w:type="spellStart"/>
      <w:r w:rsidRPr="00D643B0">
        <w:rPr>
          <w:rFonts w:ascii="Arial" w:hAnsi="Arial" w:cs="Arial"/>
          <w:sz w:val="24"/>
          <w:szCs w:val="24"/>
          <w:lang w:val="es-AR"/>
        </w:rPr>
        <w:t>SalesAmount</w:t>
      </w:r>
      <w:proofErr w:type="spellEnd"/>
      <w:r w:rsidRPr="00D643B0">
        <w:rPr>
          <w:rFonts w:ascii="Arial" w:hAnsi="Arial" w:cs="Arial"/>
          <w:sz w:val="24"/>
          <w:szCs w:val="24"/>
          <w:lang w:val="es-AR"/>
        </w:rPr>
        <w:t>” de la tabla “</w:t>
      </w:r>
      <w:proofErr w:type="spellStart"/>
      <w:r w:rsidRPr="00D643B0">
        <w:rPr>
          <w:rFonts w:ascii="Arial" w:hAnsi="Arial" w:cs="Arial"/>
          <w:sz w:val="24"/>
          <w:szCs w:val="24"/>
          <w:lang w:val="es-AR"/>
        </w:rPr>
        <w:t>FactInternetSales</w:t>
      </w:r>
      <w:proofErr w:type="spellEnd"/>
      <w:r w:rsidRPr="00D643B0">
        <w:rPr>
          <w:rFonts w:ascii="Arial" w:hAnsi="Arial" w:cs="Arial"/>
          <w:sz w:val="24"/>
          <w:szCs w:val="24"/>
          <w:lang w:val="es-AR"/>
        </w:rPr>
        <w:t xml:space="preserve">”. Creó el gráfico de barras para la </w:t>
      </w:r>
      <w:r w:rsidRPr="00D643B0">
        <w:rPr>
          <w:rFonts w:ascii="Arial" w:hAnsi="Arial" w:cs="Arial"/>
          <w:sz w:val="24"/>
          <w:szCs w:val="24"/>
          <w:lang w:val="es-AR"/>
        </w:rPr>
        <w:lastRenderedPageBreak/>
        <w:t xml:space="preserve">suma del campo </w:t>
      </w:r>
      <w:proofErr w:type="spellStart"/>
      <w:r w:rsidRPr="00D643B0">
        <w:rPr>
          <w:rFonts w:ascii="Arial" w:hAnsi="Arial" w:cs="Arial"/>
          <w:sz w:val="24"/>
          <w:szCs w:val="24"/>
          <w:lang w:val="es-AR"/>
        </w:rPr>
        <w:t>SalesAmount</w:t>
      </w:r>
      <w:proofErr w:type="spellEnd"/>
      <w:r w:rsidRPr="00D643B0">
        <w:rPr>
          <w:rFonts w:ascii="Arial" w:hAnsi="Arial" w:cs="Arial"/>
          <w:sz w:val="24"/>
          <w:szCs w:val="24"/>
          <w:lang w:val="es-AR"/>
        </w:rPr>
        <w:t xml:space="preserve"> (medida con DAX) mes a mes desde 2011 a 2013 y la medida rápida </w:t>
      </w:r>
      <w:r w:rsidR="00AA3CEA">
        <w:rPr>
          <w:rFonts w:ascii="Arial" w:hAnsi="Arial" w:cs="Arial"/>
          <w:sz w:val="24"/>
          <w:szCs w:val="24"/>
          <w:lang w:val="es-AR"/>
        </w:rPr>
        <w:t>VM</w:t>
      </w:r>
      <w:r w:rsidRPr="00D643B0">
        <w:rPr>
          <w:rFonts w:ascii="Arial" w:hAnsi="Arial" w:cs="Arial"/>
          <w:sz w:val="24"/>
          <w:szCs w:val="24"/>
          <w:lang w:val="es-AR"/>
        </w:rPr>
        <w:t>%.</w:t>
      </w:r>
    </w:p>
    <w:p w14:paraId="4A4FE2E0" w14:textId="676575C5" w:rsidR="00D643B0" w:rsidRPr="00D643B0" w:rsidRDefault="00D643B0" w:rsidP="00D643B0">
      <w:pPr>
        <w:numPr>
          <w:ilvl w:val="0"/>
          <w:numId w:val="9"/>
        </w:numPr>
        <w:rPr>
          <w:rFonts w:ascii="Arial" w:hAnsi="Arial" w:cs="Arial"/>
          <w:b/>
          <w:sz w:val="24"/>
          <w:szCs w:val="24"/>
          <w:lang w:val="es-AR"/>
        </w:rPr>
      </w:pPr>
      <w:r w:rsidRPr="00D643B0">
        <w:rPr>
          <w:rFonts w:ascii="Arial" w:hAnsi="Arial" w:cs="Arial"/>
          <w:b/>
          <w:sz w:val="24"/>
          <w:szCs w:val="24"/>
          <w:lang w:val="es-AR"/>
        </w:rPr>
        <w:t>¿Cuál es la cantidad vendida?</w:t>
      </w:r>
    </w:p>
    <w:p w14:paraId="500A3948" w14:textId="3DA0DDA4"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El campo Cantidad Vendida lo hago con una medida y DAX de la suma </w:t>
      </w:r>
      <w:proofErr w:type="spellStart"/>
      <w:r w:rsidRPr="00D643B0">
        <w:rPr>
          <w:rFonts w:ascii="Arial" w:hAnsi="Arial" w:cs="Arial"/>
          <w:sz w:val="24"/>
          <w:szCs w:val="24"/>
          <w:lang w:val="es-AR"/>
        </w:rPr>
        <w:t>SalesAmount</w:t>
      </w:r>
      <w:proofErr w:type="spellEnd"/>
      <w:r w:rsidRPr="00D643B0">
        <w:rPr>
          <w:rFonts w:ascii="Arial" w:hAnsi="Arial" w:cs="Arial"/>
          <w:sz w:val="24"/>
          <w:szCs w:val="24"/>
          <w:lang w:val="es-AR"/>
        </w:rPr>
        <w:t xml:space="preserve"> y lo muestro en una tarjeta (Ingresos Totales).</w:t>
      </w:r>
    </w:p>
    <w:p w14:paraId="5F53891A" w14:textId="40D16F1F" w:rsidR="00D643B0" w:rsidRPr="00D643B0" w:rsidRDefault="00D643B0" w:rsidP="00D643B0">
      <w:pPr>
        <w:numPr>
          <w:ilvl w:val="0"/>
          <w:numId w:val="10"/>
        </w:numPr>
        <w:rPr>
          <w:rFonts w:ascii="Arial" w:hAnsi="Arial" w:cs="Arial"/>
          <w:b/>
          <w:sz w:val="24"/>
          <w:szCs w:val="24"/>
          <w:lang w:val="es-AR"/>
        </w:rPr>
      </w:pPr>
      <w:r w:rsidRPr="00D643B0">
        <w:rPr>
          <w:rFonts w:ascii="Arial" w:hAnsi="Arial" w:cs="Arial"/>
          <w:b/>
          <w:sz w:val="24"/>
          <w:szCs w:val="24"/>
          <w:lang w:val="es-AR"/>
        </w:rPr>
        <w:t>¿Cuál es la utilidad bruta del período actual y del período anterior? ¿Y la utilidad neta? ¿Cuál es el porcentaje de variación de ambas utilidades?</w:t>
      </w:r>
    </w:p>
    <w:p w14:paraId="29F1E2CB" w14:textId="32442723"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Utilidad Bruta = </w:t>
      </w:r>
      <w:proofErr w:type="spellStart"/>
      <w:r w:rsidRPr="00D643B0">
        <w:rPr>
          <w:rFonts w:ascii="Arial" w:hAnsi="Arial" w:cs="Arial"/>
          <w:sz w:val="24"/>
          <w:szCs w:val="24"/>
          <w:lang w:val="es-AR"/>
        </w:rPr>
        <w:t>SalesAmount</w:t>
      </w:r>
      <w:proofErr w:type="spellEnd"/>
      <w:r w:rsidRPr="00D643B0">
        <w:rPr>
          <w:rFonts w:ascii="Arial" w:hAnsi="Arial" w:cs="Arial"/>
          <w:sz w:val="24"/>
          <w:szCs w:val="24"/>
          <w:lang w:val="es-AR"/>
        </w:rPr>
        <w:t>- (</w:t>
      </w:r>
      <w:proofErr w:type="spellStart"/>
      <w:r w:rsidRPr="00D643B0">
        <w:rPr>
          <w:rFonts w:ascii="Arial" w:hAnsi="Arial" w:cs="Arial"/>
          <w:sz w:val="24"/>
          <w:szCs w:val="24"/>
          <w:lang w:val="es-AR"/>
        </w:rPr>
        <w:t>TotalProductCost</w:t>
      </w:r>
      <w:proofErr w:type="spellEnd"/>
      <w:r w:rsidRPr="00D643B0">
        <w:rPr>
          <w:rFonts w:ascii="Arial" w:hAnsi="Arial" w:cs="Arial"/>
          <w:sz w:val="24"/>
          <w:szCs w:val="24"/>
          <w:lang w:val="es-AR"/>
        </w:rPr>
        <w:t xml:space="preserve"> + </w:t>
      </w:r>
      <w:proofErr w:type="spellStart"/>
      <w:r w:rsidRPr="00D643B0">
        <w:rPr>
          <w:rFonts w:ascii="Arial" w:hAnsi="Arial" w:cs="Arial"/>
          <w:sz w:val="24"/>
          <w:szCs w:val="24"/>
          <w:lang w:val="es-AR"/>
        </w:rPr>
        <w:t>Freight</w:t>
      </w:r>
      <w:proofErr w:type="spellEnd"/>
      <w:r w:rsidRPr="00D643B0">
        <w:rPr>
          <w:rFonts w:ascii="Arial" w:hAnsi="Arial" w:cs="Arial"/>
          <w:sz w:val="24"/>
          <w:szCs w:val="24"/>
          <w:lang w:val="es-AR"/>
        </w:rPr>
        <w:t>)</w:t>
      </w:r>
    </w:p>
    <w:p w14:paraId="0625D772" w14:textId="0C870129"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El costo de flete (“</w:t>
      </w:r>
      <w:proofErr w:type="spellStart"/>
      <w:r w:rsidRPr="00D643B0">
        <w:rPr>
          <w:rFonts w:ascii="Arial" w:hAnsi="Arial" w:cs="Arial"/>
          <w:sz w:val="24"/>
          <w:szCs w:val="24"/>
          <w:lang w:val="es-AR"/>
        </w:rPr>
        <w:t>Freight</w:t>
      </w:r>
      <w:proofErr w:type="spellEnd"/>
      <w:r w:rsidRPr="00D643B0">
        <w:rPr>
          <w:rFonts w:ascii="Arial" w:hAnsi="Arial" w:cs="Arial"/>
          <w:sz w:val="24"/>
          <w:szCs w:val="24"/>
          <w:lang w:val="es-AR"/>
        </w:rPr>
        <w:t>”) generalmente se incluye como parte de los costos directos asociados con la producción y venta de productos. Por lo tanto, el costo de flete se considera en el cálculo de la utilidad bruta. Esta fórmula se traduce en DAX para generar la medida, restando el costo total del producto y el costo de flete de los ingresos totales por ventas, sin incluir el monto de impuestos sobre las ventas.</w:t>
      </w:r>
    </w:p>
    <w:p w14:paraId="0C583C8E" w14:textId="3EC451E8"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Utilidad Neta = Utilidad Bruta - </w:t>
      </w:r>
      <w:proofErr w:type="spellStart"/>
      <w:r w:rsidRPr="00D643B0">
        <w:rPr>
          <w:rFonts w:ascii="Arial" w:hAnsi="Arial" w:cs="Arial"/>
          <w:sz w:val="24"/>
          <w:szCs w:val="24"/>
          <w:lang w:val="es-AR"/>
        </w:rPr>
        <w:t>TaxAmt</w:t>
      </w:r>
      <w:proofErr w:type="spellEnd"/>
    </w:p>
    <w:p w14:paraId="1E27E0DD" w14:textId="4F3EFEDD"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Esta fórmula se traduce en DAX para calcular la utilidad neta en una medida,</w:t>
      </w:r>
      <w:r w:rsidR="00AA3CEA">
        <w:rPr>
          <w:rFonts w:ascii="Arial" w:hAnsi="Arial" w:cs="Arial"/>
          <w:sz w:val="24"/>
          <w:szCs w:val="24"/>
          <w:lang w:val="es-AR"/>
        </w:rPr>
        <w:t xml:space="preserve"> </w:t>
      </w:r>
      <w:r w:rsidRPr="00D643B0">
        <w:rPr>
          <w:rFonts w:ascii="Arial" w:hAnsi="Arial" w:cs="Arial"/>
          <w:sz w:val="24"/>
          <w:szCs w:val="24"/>
          <w:lang w:val="es-AR"/>
        </w:rPr>
        <w:t>restando los impuestos a la medida de la Utilidad Bruta.</w:t>
      </w:r>
    </w:p>
    <w:p w14:paraId="7AEA3401" w14:textId="77777777" w:rsidR="00D643B0" w:rsidRPr="00D643B0" w:rsidRDefault="00D643B0" w:rsidP="00D643B0">
      <w:pPr>
        <w:numPr>
          <w:ilvl w:val="0"/>
          <w:numId w:val="11"/>
        </w:numPr>
        <w:rPr>
          <w:rFonts w:ascii="Arial" w:hAnsi="Arial" w:cs="Arial"/>
          <w:b/>
          <w:sz w:val="24"/>
          <w:szCs w:val="24"/>
          <w:lang w:val="es-AR"/>
        </w:rPr>
      </w:pPr>
      <w:r w:rsidRPr="00D643B0">
        <w:rPr>
          <w:rFonts w:ascii="Arial" w:hAnsi="Arial" w:cs="Arial"/>
          <w:b/>
          <w:sz w:val="24"/>
          <w:szCs w:val="24"/>
          <w:lang w:val="es-AR"/>
        </w:rPr>
        <w:t>¿Cuál es el costo de los bienes vendidos (COGS) del período actual y del período anterior? ¿En qué porcentaje varía?</w:t>
      </w:r>
    </w:p>
    <w:p w14:paraId="05DA13A3" w14:textId="77777777"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 xml:space="preserve">COGS = </w:t>
      </w:r>
      <w:proofErr w:type="spellStart"/>
      <w:r w:rsidRPr="00D643B0">
        <w:rPr>
          <w:rFonts w:ascii="Arial" w:hAnsi="Arial" w:cs="Arial"/>
          <w:sz w:val="24"/>
          <w:szCs w:val="24"/>
          <w:lang w:val="es-AR"/>
        </w:rPr>
        <w:t>TotalProductCost</w:t>
      </w:r>
      <w:proofErr w:type="spellEnd"/>
    </w:p>
    <w:p w14:paraId="1A2FFEB4" w14:textId="77777777"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Esta fórmula tiene en cuenta solo el costo total del producto. La fórmula se traduce en DAX para crear la medida correspondiente.</w:t>
      </w:r>
    </w:p>
    <w:p w14:paraId="5C45A0F7" w14:textId="7655A8F0" w:rsidR="00D643B0" w:rsidRPr="00D643B0" w:rsidRDefault="00D643B0" w:rsidP="00D643B0">
      <w:pPr>
        <w:numPr>
          <w:ilvl w:val="0"/>
          <w:numId w:val="12"/>
        </w:numPr>
        <w:rPr>
          <w:rFonts w:ascii="Arial" w:hAnsi="Arial" w:cs="Arial"/>
          <w:b/>
          <w:sz w:val="24"/>
          <w:szCs w:val="24"/>
          <w:lang w:val="es-AR"/>
        </w:rPr>
      </w:pPr>
      <w:r w:rsidRPr="00D643B0">
        <w:rPr>
          <w:rFonts w:ascii="Arial" w:hAnsi="Arial" w:cs="Arial"/>
          <w:b/>
          <w:sz w:val="24"/>
          <w:szCs w:val="24"/>
          <w:lang w:val="es-AR"/>
        </w:rPr>
        <w:t>¿Cuántos clientes hay en cada país? El usuario desea ver esta demografía representada en mapas.</w:t>
      </w:r>
    </w:p>
    <w:p w14:paraId="1FDDD8ED" w14:textId="43A6E5AD" w:rsidR="00D643B0" w:rsidRPr="00D643B0" w:rsidRDefault="00D643B0" w:rsidP="00D643B0">
      <w:pPr>
        <w:rPr>
          <w:rFonts w:ascii="Arial" w:hAnsi="Arial" w:cs="Arial"/>
          <w:sz w:val="24"/>
          <w:szCs w:val="24"/>
          <w:lang w:val="es-AR"/>
        </w:rPr>
      </w:pPr>
      <w:r w:rsidRPr="00D643B0">
        <w:rPr>
          <w:rFonts w:ascii="Arial" w:hAnsi="Arial" w:cs="Arial"/>
          <w:sz w:val="24"/>
          <w:szCs w:val="24"/>
          <w:lang w:val="es-AR"/>
        </w:rPr>
        <w:t>Utilizo el campo “</w:t>
      </w:r>
      <w:proofErr w:type="spellStart"/>
      <w:r w:rsidRPr="00D643B0">
        <w:rPr>
          <w:rFonts w:ascii="Arial" w:hAnsi="Arial" w:cs="Arial"/>
          <w:sz w:val="24"/>
          <w:szCs w:val="24"/>
          <w:lang w:val="es-AR"/>
        </w:rPr>
        <w:t>SalesTerritoryCountry</w:t>
      </w:r>
      <w:proofErr w:type="spellEnd"/>
      <w:r w:rsidRPr="00D643B0">
        <w:rPr>
          <w:rFonts w:ascii="Arial" w:hAnsi="Arial" w:cs="Arial"/>
          <w:sz w:val="24"/>
          <w:szCs w:val="24"/>
          <w:lang w:val="es-AR"/>
        </w:rPr>
        <w:t>” de la tabla “</w:t>
      </w:r>
      <w:proofErr w:type="spellStart"/>
      <w:r w:rsidRPr="00D643B0">
        <w:rPr>
          <w:rFonts w:ascii="Arial" w:hAnsi="Arial" w:cs="Arial"/>
          <w:sz w:val="24"/>
          <w:szCs w:val="24"/>
          <w:lang w:val="es-AR"/>
        </w:rPr>
        <w:t>DimSalesTerritory</w:t>
      </w:r>
      <w:proofErr w:type="spellEnd"/>
      <w:r w:rsidRPr="00D643B0">
        <w:rPr>
          <w:rFonts w:ascii="Arial" w:hAnsi="Arial" w:cs="Arial"/>
          <w:sz w:val="24"/>
          <w:szCs w:val="24"/>
          <w:lang w:val="es-AR"/>
        </w:rPr>
        <w:t>”, que está relacionada con la tabla “</w:t>
      </w:r>
      <w:proofErr w:type="spellStart"/>
      <w:r w:rsidRPr="00D643B0">
        <w:rPr>
          <w:rFonts w:ascii="Arial" w:hAnsi="Arial" w:cs="Arial"/>
          <w:sz w:val="24"/>
          <w:szCs w:val="24"/>
          <w:lang w:val="es-AR"/>
        </w:rPr>
        <w:t>FactInternetSales</w:t>
      </w:r>
      <w:proofErr w:type="spellEnd"/>
      <w:r w:rsidRPr="00D643B0">
        <w:rPr>
          <w:rFonts w:ascii="Arial" w:hAnsi="Arial" w:cs="Arial"/>
          <w:sz w:val="24"/>
          <w:szCs w:val="24"/>
          <w:lang w:val="es-AR"/>
        </w:rPr>
        <w:t>” mediante “</w:t>
      </w:r>
      <w:proofErr w:type="spellStart"/>
      <w:r w:rsidRPr="00D643B0">
        <w:rPr>
          <w:rFonts w:ascii="Arial" w:hAnsi="Arial" w:cs="Arial"/>
          <w:sz w:val="24"/>
          <w:szCs w:val="24"/>
          <w:lang w:val="es-AR"/>
        </w:rPr>
        <w:t>CustomerKey</w:t>
      </w:r>
      <w:proofErr w:type="spellEnd"/>
      <w:r w:rsidRPr="00D643B0">
        <w:rPr>
          <w:rFonts w:ascii="Arial" w:hAnsi="Arial" w:cs="Arial"/>
          <w:sz w:val="24"/>
          <w:szCs w:val="24"/>
          <w:lang w:val="es-AR"/>
        </w:rPr>
        <w:t>”. Finalmente, la cantidad de clientes la calculo con el “</w:t>
      </w:r>
      <w:proofErr w:type="spellStart"/>
      <w:r w:rsidRPr="00D643B0">
        <w:rPr>
          <w:rFonts w:ascii="Arial" w:hAnsi="Arial" w:cs="Arial"/>
          <w:sz w:val="24"/>
          <w:szCs w:val="24"/>
          <w:lang w:val="es-AR"/>
        </w:rPr>
        <w:t>CustomerKey</w:t>
      </w:r>
      <w:proofErr w:type="spellEnd"/>
      <w:r w:rsidRPr="00D643B0">
        <w:rPr>
          <w:rFonts w:ascii="Arial" w:hAnsi="Arial" w:cs="Arial"/>
          <w:sz w:val="24"/>
          <w:szCs w:val="24"/>
          <w:lang w:val="es-AR"/>
        </w:rPr>
        <w:t>” que es un ID único para cada cliente.</w:t>
      </w:r>
    </w:p>
    <w:p w14:paraId="1A0165DF" w14:textId="16EE86B9" w:rsidR="00D643B0" w:rsidRPr="00D643B0" w:rsidRDefault="00D643B0" w:rsidP="00D643B0">
      <w:pPr>
        <w:numPr>
          <w:ilvl w:val="0"/>
          <w:numId w:val="13"/>
        </w:numPr>
        <w:rPr>
          <w:rFonts w:ascii="Arial" w:hAnsi="Arial" w:cs="Arial"/>
          <w:b/>
          <w:sz w:val="24"/>
          <w:szCs w:val="24"/>
          <w:lang w:val="es-AR"/>
        </w:rPr>
      </w:pPr>
      <w:r w:rsidRPr="00D643B0">
        <w:rPr>
          <w:rFonts w:ascii="Arial" w:hAnsi="Arial" w:cs="Arial"/>
          <w:b/>
          <w:sz w:val="24"/>
          <w:szCs w:val="24"/>
          <w:lang w:val="es-AR"/>
        </w:rPr>
        <w:t>¿Cómo se distribuyen los ingresos, el COGS y la utilidad bruta mensualmente?</w:t>
      </w:r>
    </w:p>
    <w:p w14:paraId="20068B35" w14:textId="2A49D059" w:rsidR="00D643B0" w:rsidRDefault="00D643B0" w:rsidP="00D643B0">
      <w:pPr>
        <w:rPr>
          <w:rFonts w:ascii="Arial" w:hAnsi="Arial" w:cs="Arial"/>
          <w:sz w:val="24"/>
          <w:szCs w:val="24"/>
          <w:lang w:val="es-AR"/>
        </w:rPr>
      </w:pPr>
      <w:r w:rsidRPr="00D643B0">
        <w:rPr>
          <w:rFonts w:ascii="Arial" w:hAnsi="Arial" w:cs="Arial"/>
          <w:sz w:val="24"/>
          <w:szCs w:val="24"/>
          <w:lang w:val="es-AR"/>
        </w:rPr>
        <w:t>Relacionada con las primeras preguntas. Se hicieron las medidas necesarias para visualizar cada una de ellas.</w:t>
      </w:r>
    </w:p>
    <w:p w14:paraId="0D7DD877" w14:textId="77777777" w:rsidR="00AA3CEA" w:rsidRPr="00D643B0" w:rsidRDefault="00AA3CEA" w:rsidP="00D643B0">
      <w:pPr>
        <w:rPr>
          <w:rFonts w:ascii="Arial" w:hAnsi="Arial" w:cs="Arial"/>
          <w:sz w:val="24"/>
          <w:szCs w:val="24"/>
          <w:lang w:val="es-AR"/>
        </w:rPr>
      </w:pPr>
    </w:p>
    <w:p w14:paraId="25CA1086" w14:textId="72C136D7" w:rsidR="00AA3CEA" w:rsidRPr="00D643B0" w:rsidRDefault="00D643B0" w:rsidP="00AA3CEA">
      <w:pPr>
        <w:numPr>
          <w:ilvl w:val="0"/>
          <w:numId w:val="14"/>
        </w:numPr>
        <w:rPr>
          <w:rFonts w:ascii="Arial" w:hAnsi="Arial" w:cs="Arial"/>
          <w:b/>
          <w:sz w:val="24"/>
          <w:szCs w:val="24"/>
          <w:lang w:val="es-AR"/>
        </w:rPr>
      </w:pPr>
      <w:r w:rsidRPr="00D643B0">
        <w:rPr>
          <w:rFonts w:ascii="Arial" w:hAnsi="Arial" w:cs="Arial"/>
          <w:b/>
          <w:sz w:val="24"/>
          <w:szCs w:val="24"/>
          <w:lang w:val="es-AR"/>
        </w:rPr>
        <w:t>¿Qué utilidad (bruta y neta) tuvo cada segmento (categoría) y subcategoría de producto?</w:t>
      </w:r>
    </w:p>
    <w:p w14:paraId="1BAB481D" w14:textId="14FA409A" w:rsidR="00AA3CEA" w:rsidRDefault="00D643B0">
      <w:pPr>
        <w:rPr>
          <w:rFonts w:ascii="Arial" w:hAnsi="Arial" w:cs="Arial"/>
          <w:sz w:val="24"/>
          <w:szCs w:val="24"/>
          <w:lang w:val="es-AR"/>
        </w:rPr>
      </w:pPr>
      <w:r w:rsidRPr="00D643B0">
        <w:rPr>
          <w:rFonts w:ascii="Arial" w:hAnsi="Arial" w:cs="Arial"/>
          <w:sz w:val="24"/>
          <w:szCs w:val="24"/>
          <w:lang w:val="es-AR"/>
        </w:rPr>
        <w:t>Se utilizan las medidas generadas anteriormente y se organizan por categoría y subcategoría, creando un parámetro para usar el mismo gráfico en el reporte.</w:t>
      </w:r>
    </w:p>
    <w:p w14:paraId="3584D332" w14:textId="77777777" w:rsidR="00AA3CEA" w:rsidRPr="00AA3CEA" w:rsidRDefault="00AA3CEA">
      <w:pPr>
        <w:rPr>
          <w:rFonts w:ascii="Arial" w:hAnsi="Arial" w:cs="Arial"/>
          <w:sz w:val="24"/>
          <w:szCs w:val="24"/>
          <w:lang w:val="es-AR"/>
        </w:rPr>
      </w:pPr>
    </w:p>
    <w:p w14:paraId="2BE3376F" w14:textId="77777777" w:rsidR="00302C4E" w:rsidRPr="00441117" w:rsidRDefault="00000000">
      <w:pPr>
        <w:pStyle w:val="Ttulo1"/>
        <w:rPr>
          <w:rFonts w:ascii="Arial" w:hAnsi="Arial" w:cs="Arial"/>
          <w:sz w:val="24"/>
          <w:szCs w:val="24"/>
        </w:rPr>
      </w:pPr>
      <w:bookmarkStart w:id="3" w:name="_heading=h.efteai290er2" w:colFirst="0" w:colLast="0"/>
      <w:bookmarkEnd w:id="3"/>
      <w:r w:rsidRPr="00441117">
        <w:rPr>
          <w:rFonts w:ascii="Arial" w:hAnsi="Arial" w:cs="Arial"/>
          <w:sz w:val="24"/>
          <w:szCs w:val="24"/>
        </w:rPr>
        <w:t>Análisis general del tablero</w:t>
      </w:r>
    </w:p>
    <w:p w14:paraId="5FA4BAE1" w14:textId="27F92695" w:rsidR="00441117" w:rsidRPr="00441117" w:rsidRDefault="00441117" w:rsidP="00441117">
      <w:pPr>
        <w:pStyle w:val="Ttulo1"/>
        <w:rPr>
          <w:rFonts w:ascii="Arial" w:hAnsi="Arial" w:cs="Arial"/>
          <w:b w:val="0"/>
          <w:bCs/>
          <w:sz w:val="24"/>
          <w:szCs w:val="24"/>
        </w:rPr>
      </w:pPr>
      <w:r w:rsidRPr="00441117">
        <w:rPr>
          <w:rFonts w:ascii="Arial" w:hAnsi="Arial" w:cs="Arial"/>
          <w:b w:val="0"/>
          <w:bCs/>
          <w:sz w:val="24"/>
          <w:szCs w:val="24"/>
        </w:rPr>
        <w:t>Particularmente, no eliminó tantas columnas o filas nulas teniendo en cuenta que en este paso como analista de datos me gustaría tener reuniones previas con el negocio y las partes interesadas para re chequear sus objetivos y ver si de alguna forma se pueden subsanar estos nulos por si se necesitan en el futuro.</w:t>
      </w:r>
    </w:p>
    <w:p w14:paraId="4DA23902" w14:textId="77777777" w:rsidR="00441117" w:rsidRPr="00441117" w:rsidRDefault="00441117" w:rsidP="00441117">
      <w:pPr>
        <w:pStyle w:val="Ttulo1"/>
        <w:rPr>
          <w:rFonts w:ascii="Arial" w:hAnsi="Arial" w:cs="Arial"/>
          <w:b w:val="0"/>
          <w:bCs/>
          <w:sz w:val="24"/>
          <w:szCs w:val="24"/>
        </w:rPr>
      </w:pPr>
    </w:p>
    <w:p w14:paraId="123E19EE" w14:textId="6371D173" w:rsidR="00302C4E" w:rsidRDefault="00441117" w:rsidP="00441117">
      <w:pPr>
        <w:pStyle w:val="Ttulo1"/>
        <w:rPr>
          <w:rFonts w:ascii="Arial" w:hAnsi="Arial" w:cs="Arial"/>
          <w:b w:val="0"/>
          <w:bCs/>
          <w:sz w:val="24"/>
          <w:szCs w:val="24"/>
        </w:rPr>
      </w:pPr>
      <w:r w:rsidRPr="00441117">
        <w:rPr>
          <w:rFonts w:ascii="Arial" w:hAnsi="Arial" w:cs="Arial"/>
          <w:b w:val="0"/>
          <w:bCs/>
          <w:sz w:val="24"/>
          <w:szCs w:val="24"/>
        </w:rPr>
        <w:t>En cada tabla cargada, identificó los PK y los FK necesarios para realizar las relaciones. Combino la tabla “</w:t>
      </w:r>
      <w:proofErr w:type="spellStart"/>
      <w:r w:rsidRPr="00441117">
        <w:rPr>
          <w:rFonts w:ascii="Arial" w:hAnsi="Arial" w:cs="Arial"/>
          <w:b w:val="0"/>
          <w:bCs/>
          <w:sz w:val="24"/>
          <w:szCs w:val="24"/>
        </w:rPr>
        <w:t>DimCustomer</w:t>
      </w:r>
      <w:proofErr w:type="spellEnd"/>
      <w:r w:rsidRPr="00441117">
        <w:rPr>
          <w:rFonts w:ascii="Arial" w:hAnsi="Arial" w:cs="Arial"/>
          <w:b w:val="0"/>
          <w:bCs/>
          <w:sz w:val="24"/>
          <w:szCs w:val="24"/>
        </w:rPr>
        <w:t>” con “</w:t>
      </w:r>
      <w:proofErr w:type="spellStart"/>
      <w:r w:rsidRPr="00441117">
        <w:rPr>
          <w:rFonts w:ascii="Arial" w:hAnsi="Arial" w:cs="Arial"/>
          <w:b w:val="0"/>
          <w:bCs/>
          <w:sz w:val="24"/>
          <w:szCs w:val="24"/>
        </w:rPr>
        <w:t>DimGeography</w:t>
      </w:r>
      <w:proofErr w:type="spellEnd"/>
      <w:r w:rsidRPr="00441117">
        <w:rPr>
          <w:rFonts w:ascii="Arial" w:hAnsi="Arial" w:cs="Arial"/>
          <w:b w:val="0"/>
          <w:bCs/>
          <w:sz w:val="24"/>
          <w:szCs w:val="24"/>
        </w:rPr>
        <w:t>” con la opción Externa Izquierda que sería como un LEFT JOIN de SQL. De esta forma, traigo los campos que contienen la ciudad, la provincia y su código a la primera tabla.</w:t>
      </w:r>
    </w:p>
    <w:p w14:paraId="04158E4D" w14:textId="1E7A4068" w:rsidR="00BA2043" w:rsidRDefault="00BA2043" w:rsidP="00BA2043">
      <w:pPr>
        <w:jc w:val="center"/>
        <w:rPr>
          <w:sz w:val="24"/>
          <w:szCs w:val="24"/>
        </w:rPr>
      </w:pPr>
      <w:r>
        <w:rPr>
          <w:noProof/>
          <w:sz w:val="24"/>
          <w:szCs w:val="24"/>
        </w:rPr>
        <w:drawing>
          <wp:inline distT="0" distB="0" distL="0" distR="0" wp14:anchorId="53059638" wp14:editId="5FA899F9">
            <wp:extent cx="4233190" cy="3524250"/>
            <wp:effectExtent l="0" t="0" r="0" b="0"/>
            <wp:docPr id="1" name="Imagen 1" descr="Imagen que contiene texto, metal,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 metal, calle&#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259726" cy="3546342"/>
                    </a:xfrm>
                    <a:prstGeom prst="rect">
                      <a:avLst/>
                    </a:prstGeom>
                  </pic:spPr>
                </pic:pic>
              </a:graphicData>
            </a:graphic>
          </wp:inline>
        </w:drawing>
      </w:r>
    </w:p>
    <w:p w14:paraId="2A66D255" w14:textId="4B311491" w:rsidR="00285315" w:rsidRDefault="00285315" w:rsidP="00BA2043">
      <w:pPr>
        <w:jc w:val="center"/>
        <w:rPr>
          <w:sz w:val="24"/>
          <w:szCs w:val="24"/>
        </w:rPr>
      </w:pPr>
      <w:r>
        <w:rPr>
          <w:sz w:val="24"/>
          <w:szCs w:val="24"/>
        </w:rPr>
        <w:t>Así quedo el modelo relacional.</w:t>
      </w:r>
    </w:p>
    <w:p w14:paraId="67F2A343" w14:textId="56332B6B" w:rsidR="00D643B0" w:rsidRPr="00D643B0" w:rsidRDefault="00D643B0" w:rsidP="00D643B0">
      <w:pPr>
        <w:rPr>
          <w:rFonts w:ascii="Arial" w:hAnsi="Arial" w:cs="Arial"/>
          <w:sz w:val="24"/>
          <w:szCs w:val="24"/>
        </w:rPr>
      </w:pPr>
      <w:r w:rsidRPr="00D643B0">
        <w:rPr>
          <w:rFonts w:ascii="Arial" w:hAnsi="Arial" w:cs="Arial"/>
          <w:sz w:val="24"/>
          <w:szCs w:val="24"/>
        </w:rPr>
        <w:lastRenderedPageBreak/>
        <w:t xml:space="preserve">En el mismo tablero adjunto marcadores para que se muestre la vista de ayudas mediante botones a los usuarios finales, describiendo los componentes y lo que implica cada visualización. Fue un proyecto al que le dediqué muchas horas para poder utilizar todas las herramientas aprendidas y lograr familiarizarme con ellas e incorporarlas en mi futuro labor como analista de datos. Además de las </w:t>
      </w:r>
      <w:proofErr w:type="spellStart"/>
      <w:r w:rsidRPr="00D643B0">
        <w:rPr>
          <w:rFonts w:ascii="Arial" w:hAnsi="Arial" w:cs="Arial"/>
          <w:sz w:val="24"/>
          <w:szCs w:val="24"/>
        </w:rPr>
        <w:t>lecture</w:t>
      </w:r>
      <w:proofErr w:type="spellEnd"/>
      <w:r w:rsidRPr="00D643B0">
        <w:rPr>
          <w:rFonts w:ascii="Arial" w:hAnsi="Arial" w:cs="Arial"/>
          <w:sz w:val="24"/>
          <w:szCs w:val="24"/>
        </w:rPr>
        <w:t xml:space="preserve"> vistas en el módulo, recurrí a IA y diversos videos de YouTube para despejar dudas, siendo este curso el puntapié inicial que me permite adentrarme a este gran mundo de los datos.</w:t>
      </w:r>
    </w:p>
    <w:p w14:paraId="73756E70" w14:textId="77777777" w:rsidR="00302C4E" w:rsidRPr="00441117" w:rsidRDefault="00000000">
      <w:pPr>
        <w:pStyle w:val="Ttulo1"/>
        <w:rPr>
          <w:rFonts w:ascii="Arial" w:hAnsi="Arial" w:cs="Arial"/>
          <w:sz w:val="24"/>
          <w:szCs w:val="24"/>
        </w:rPr>
      </w:pPr>
      <w:bookmarkStart w:id="4" w:name="_heading=h.hhc7ucnay9ra" w:colFirst="0" w:colLast="0"/>
      <w:bookmarkEnd w:id="4"/>
      <w:r w:rsidRPr="00441117">
        <w:rPr>
          <w:rFonts w:ascii="Arial" w:hAnsi="Arial" w:cs="Arial"/>
          <w:sz w:val="24"/>
          <w:szCs w:val="24"/>
        </w:rPr>
        <w:t>Resultados principales y líneas futuras de análisis</w:t>
      </w:r>
    </w:p>
    <w:p w14:paraId="7B1ABA9E" w14:textId="5B962B5F" w:rsidR="00302C4E" w:rsidRPr="00441117" w:rsidRDefault="00000000">
      <w:pPr>
        <w:pStyle w:val="Ttulo1"/>
        <w:rPr>
          <w:rFonts w:ascii="Arial" w:hAnsi="Arial" w:cs="Arial"/>
          <w:b w:val="0"/>
          <w:sz w:val="24"/>
          <w:szCs w:val="24"/>
        </w:rPr>
      </w:pPr>
      <w:bookmarkStart w:id="5" w:name="_heading=h.6lt7nyl1n63j" w:colFirst="0" w:colLast="0"/>
      <w:bookmarkEnd w:id="5"/>
      <w:r w:rsidRPr="00441117">
        <w:rPr>
          <w:rFonts w:ascii="Arial" w:hAnsi="Arial" w:cs="Arial"/>
          <w:b w:val="0"/>
          <w:sz w:val="24"/>
          <w:szCs w:val="24"/>
        </w:rPr>
        <w:t xml:space="preserve">[Descripción de cuáles son los principales resultados obtenidos e </w:t>
      </w:r>
      <w:proofErr w:type="spellStart"/>
      <w:r w:rsidRPr="00441117">
        <w:rPr>
          <w:rFonts w:ascii="Arial" w:hAnsi="Arial" w:cs="Arial"/>
          <w:b w:val="0"/>
          <w:sz w:val="24"/>
          <w:szCs w:val="24"/>
        </w:rPr>
        <w:t>insights</w:t>
      </w:r>
      <w:proofErr w:type="spellEnd"/>
      <w:r w:rsidRPr="00441117">
        <w:rPr>
          <w:rFonts w:ascii="Arial" w:hAnsi="Arial" w:cs="Arial"/>
          <w:b w:val="0"/>
          <w:sz w:val="24"/>
          <w:szCs w:val="24"/>
        </w:rPr>
        <w:t xml:space="preserve"> encontrados. Para las líneas futuras de análisis recomendaciones de futuros estudios o mayor profundidad de algún </w:t>
      </w:r>
      <w:proofErr w:type="spellStart"/>
      <w:r w:rsidRPr="00441117">
        <w:rPr>
          <w:rFonts w:ascii="Arial" w:hAnsi="Arial" w:cs="Arial"/>
          <w:b w:val="0"/>
          <w:sz w:val="24"/>
          <w:szCs w:val="24"/>
        </w:rPr>
        <w:t>insight</w:t>
      </w:r>
      <w:proofErr w:type="spellEnd"/>
      <w:r w:rsidRPr="00441117">
        <w:rPr>
          <w:rFonts w:ascii="Arial" w:hAnsi="Arial" w:cs="Arial"/>
          <w:b w:val="0"/>
          <w:sz w:val="24"/>
          <w:szCs w:val="24"/>
        </w:rPr>
        <w:t xml:space="preserve"> encontrado que requiera atención]</w:t>
      </w:r>
      <w:r w:rsidR="000E3EAD">
        <w:rPr>
          <w:rFonts w:ascii="Arial" w:hAnsi="Arial" w:cs="Arial"/>
          <w:b w:val="0"/>
          <w:sz w:val="24"/>
          <w:szCs w:val="24"/>
        </w:rPr>
        <w:t xml:space="preserve"> Lo que mas se vende son accesorios y ropa, habría que enfocar in poco </w:t>
      </w:r>
      <w:proofErr w:type="spellStart"/>
      <w:r w:rsidR="000E3EAD">
        <w:rPr>
          <w:rFonts w:ascii="Arial" w:hAnsi="Arial" w:cs="Arial"/>
          <w:b w:val="0"/>
          <w:sz w:val="24"/>
          <w:szCs w:val="24"/>
        </w:rPr>
        <w:t>mas</w:t>
      </w:r>
      <w:proofErr w:type="spellEnd"/>
      <w:r w:rsidR="000E3EAD">
        <w:rPr>
          <w:rFonts w:ascii="Arial" w:hAnsi="Arial" w:cs="Arial"/>
          <w:b w:val="0"/>
          <w:sz w:val="24"/>
          <w:szCs w:val="24"/>
        </w:rPr>
        <w:t xml:space="preserve"> a ese ámbito y nicho, </w:t>
      </w:r>
    </w:p>
    <w:p w14:paraId="4B762A05" w14:textId="77777777" w:rsidR="00302C4E" w:rsidRPr="00441117" w:rsidRDefault="00000000">
      <w:pPr>
        <w:rPr>
          <w:rFonts w:ascii="Arial" w:hAnsi="Arial" w:cs="Arial"/>
          <w:sz w:val="24"/>
          <w:szCs w:val="24"/>
        </w:rPr>
      </w:pPr>
      <w:r w:rsidRPr="00441117">
        <w:rPr>
          <w:rFonts w:ascii="Arial" w:hAnsi="Arial" w:cs="Arial"/>
          <w:sz w:val="24"/>
          <w:szCs w:val="24"/>
        </w:rPr>
        <w:t xml:space="preserve"> </w:t>
      </w:r>
    </w:p>
    <w:p w14:paraId="0F36EDF1" w14:textId="77777777" w:rsidR="00302C4E" w:rsidRPr="00441117" w:rsidRDefault="00000000">
      <w:pPr>
        <w:pStyle w:val="Ttulo1"/>
        <w:rPr>
          <w:rFonts w:ascii="Arial" w:hAnsi="Arial" w:cs="Arial"/>
          <w:sz w:val="24"/>
          <w:szCs w:val="24"/>
        </w:rPr>
      </w:pPr>
      <w:bookmarkStart w:id="6" w:name="_heading=h.1q6yzjkwu9a" w:colFirst="0" w:colLast="0"/>
      <w:bookmarkEnd w:id="6"/>
      <w:r w:rsidRPr="00441117">
        <w:rPr>
          <w:rFonts w:ascii="Arial" w:hAnsi="Arial" w:cs="Arial"/>
          <w:sz w:val="24"/>
          <w:szCs w:val="24"/>
        </w:rPr>
        <w:t>Reflexión personal</w:t>
      </w:r>
    </w:p>
    <w:p w14:paraId="25C572DA" w14:textId="6C033600" w:rsidR="00285315" w:rsidRPr="00285315" w:rsidRDefault="00D643B0">
      <w:pPr>
        <w:rPr>
          <w:rFonts w:ascii="Arial" w:hAnsi="Arial" w:cs="Arial"/>
          <w:sz w:val="24"/>
          <w:szCs w:val="24"/>
          <w:lang w:val="es-AR"/>
        </w:rPr>
      </w:pPr>
      <w:r w:rsidRPr="00D643B0">
        <w:rPr>
          <w:rFonts w:ascii="Arial" w:hAnsi="Arial" w:cs="Arial"/>
          <w:sz w:val="24"/>
          <w:szCs w:val="24"/>
          <w:lang w:val="es-AR"/>
        </w:rPr>
        <w:t xml:space="preserve">Durante este proyecto fui capaz de incorporar muchas herramientas nuevas y sentí que finalmente pude usar </w:t>
      </w:r>
      <w:proofErr w:type="spellStart"/>
      <w:r w:rsidRPr="00D643B0">
        <w:rPr>
          <w:rFonts w:ascii="Arial" w:hAnsi="Arial" w:cs="Arial"/>
          <w:sz w:val="24"/>
          <w:szCs w:val="24"/>
          <w:lang w:val="es-AR"/>
        </w:rPr>
        <w:t>Power</w:t>
      </w:r>
      <w:proofErr w:type="spellEnd"/>
      <w:r w:rsidRPr="00D643B0">
        <w:rPr>
          <w:rFonts w:ascii="Arial" w:hAnsi="Arial" w:cs="Arial"/>
          <w:sz w:val="24"/>
          <w:szCs w:val="24"/>
          <w:lang w:val="es-AR"/>
        </w:rPr>
        <w:t xml:space="preserve"> BI de manera profesional y responsable, creando un tablero que percibo como amigable, fácil de navegar, coherente y presentable. Como ya he mencionado, dediqué varias horas para aprender a través de las </w:t>
      </w:r>
      <w:proofErr w:type="spellStart"/>
      <w:r w:rsidRPr="00D643B0">
        <w:rPr>
          <w:rFonts w:ascii="Arial" w:hAnsi="Arial" w:cs="Arial"/>
          <w:sz w:val="24"/>
          <w:szCs w:val="24"/>
          <w:lang w:val="es-AR"/>
        </w:rPr>
        <w:t>lecture</w:t>
      </w:r>
      <w:proofErr w:type="spellEnd"/>
      <w:r w:rsidRPr="00D643B0">
        <w:rPr>
          <w:rFonts w:ascii="Arial" w:hAnsi="Arial" w:cs="Arial"/>
          <w:sz w:val="24"/>
          <w:szCs w:val="24"/>
          <w:lang w:val="es-AR"/>
        </w:rPr>
        <w:t>, IA, YouTube sabiendo que este software tiene aún mayor potencial para descubrir y profundizar</w:t>
      </w:r>
      <w:bookmarkStart w:id="7" w:name="_heading=h.mxt8suje60lc" w:colFirst="0" w:colLast="0"/>
      <w:bookmarkEnd w:id="7"/>
      <w:r w:rsidR="00285315">
        <w:rPr>
          <w:rFonts w:ascii="Arial" w:hAnsi="Arial" w:cs="Arial"/>
          <w:sz w:val="24"/>
          <w:szCs w:val="24"/>
          <w:lang w:val="es-AR"/>
        </w:rPr>
        <w:t>.</w:t>
      </w:r>
    </w:p>
    <w:p w14:paraId="0E0F375C" w14:textId="77777777" w:rsidR="00302C4E" w:rsidRPr="00441117" w:rsidRDefault="00000000">
      <w:pPr>
        <w:pStyle w:val="Ttulo1"/>
        <w:rPr>
          <w:rFonts w:ascii="Arial" w:hAnsi="Arial" w:cs="Arial"/>
          <w:sz w:val="24"/>
          <w:szCs w:val="24"/>
        </w:rPr>
      </w:pPr>
      <w:r w:rsidRPr="00441117">
        <w:rPr>
          <w:rFonts w:ascii="Arial" w:hAnsi="Arial" w:cs="Arial"/>
          <w:sz w:val="24"/>
          <w:szCs w:val="24"/>
        </w:rPr>
        <w:lastRenderedPageBreak/>
        <w:t>EXTRA CREDIT</w:t>
      </w:r>
    </w:p>
    <w:p w14:paraId="717E047B" w14:textId="77777777" w:rsidR="00285315" w:rsidRPr="00285315" w:rsidRDefault="00285315" w:rsidP="00285315">
      <w:pPr>
        <w:pStyle w:val="Ttulo1"/>
        <w:rPr>
          <w:rFonts w:ascii="Arial" w:hAnsi="Arial" w:cs="Arial"/>
          <w:b w:val="0"/>
          <w:bCs/>
          <w:sz w:val="24"/>
          <w:szCs w:val="24"/>
          <w:lang w:val="es-AR"/>
        </w:rPr>
      </w:pPr>
      <w:r w:rsidRPr="00285315">
        <w:rPr>
          <w:rFonts w:ascii="Arial" w:hAnsi="Arial" w:cs="Arial"/>
          <w:b w:val="0"/>
          <w:bCs/>
          <w:sz w:val="24"/>
          <w:szCs w:val="24"/>
          <w:lang w:val="es-AR"/>
        </w:rPr>
        <w:t>Realizo un gráfico de líneas de la medida “Ingreso Totales” vs tiempo, utilizando “</w:t>
      </w:r>
      <w:proofErr w:type="spellStart"/>
      <w:r w:rsidRPr="00285315">
        <w:rPr>
          <w:rFonts w:ascii="Arial" w:hAnsi="Arial" w:cs="Arial"/>
          <w:b w:val="0"/>
          <w:bCs/>
          <w:sz w:val="24"/>
          <w:szCs w:val="24"/>
          <w:lang w:val="es-AR"/>
        </w:rPr>
        <w:t>DueDate</w:t>
      </w:r>
      <w:proofErr w:type="spellEnd"/>
      <w:r w:rsidRPr="00285315">
        <w:rPr>
          <w:rFonts w:ascii="Arial" w:hAnsi="Arial" w:cs="Arial"/>
          <w:b w:val="0"/>
          <w:bCs/>
          <w:sz w:val="24"/>
          <w:szCs w:val="24"/>
          <w:lang w:val="es-AR"/>
        </w:rPr>
        <w:t>” ya que necesito un campo calendario que tenga jerarquización de fechas (no uso la tabla “</w:t>
      </w:r>
      <w:proofErr w:type="spellStart"/>
      <w:r w:rsidRPr="00285315">
        <w:rPr>
          <w:rFonts w:ascii="Arial" w:hAnsi="Arial" w:cs="Arial"/>
          <w:b w:val="0"/>
          <w:bCs/>
          <w:sz w:val="24"/>
          <w:szCs w:val="24"/>
          <w:lang w:val="es-AR"/>
        </w:rPr>
        <w:t>DimDate</w:t>
      </w:r>
      <w:proofErr w:type="spellEnd"/>
      <w:r w:rsidRPr="00285315">
        <w:rPr>
          <w:rFonts w:ascii="Arial" w:hAnsi="Arial" w:cs="Arial"/>
          <w:b w:val="0"/>
          <w:bCs/>
          <w:sz w:val="24"/>
          <w:szCs w:val="24"/>
          <w:lang w:val="es-AR"/>
        </w:rPr>
        <w:t xml:space="preserve">” establecida como tabla de fechas). En la parte de </w:t>
      </w:r>
      <w:proofErr w:type="spellStart"/>
      <w:r w:rsidRPr="00285315">
        <w:rPr>
          <w:rFonts w:ascii="Arial" w:hAnsi="Arial" w:cs="Arial"/>
          <w:b w:val="0"/>
          <w:bCs/>
          <w:sz w:val="24"/>
          <w:szCs w:val="24"/>
          <w:lang w:val="es-AR"/>
        </w:rPr>
        <w:t>Analytics</w:t>
      </w:r>
      <w:proofErr w:type="spellEnd"/>
      <w:r w:rsidRPr="00285315">
        <w:rPr>
          <w:rFonts w:ascii="Arial" w:hAnsi="Arial" w:cs="Arial"/>
          <w:b w:val="0"/>
          <w:bCs/>
          <w:sz w:val="24"/>
          <w:szCs w:val="24"/>
          <w:lang w:val="es-AR"/>
        </w:rPr>
        <w:t>, selecciono la opción de Previsión y observo que automáticamente me da una línea recta desde el último punto tomado, sin que esto tenga mucho sentido para la previsión.</w:t>
      </w:r>
    </w:p>
    <w:p w14:paraId="0A7ED567" w14:textId="77777777" w:rsidR="00285315" w:rsidRPr="00285315" w:rsidRDefault="00285315" w:rsidP="00285315">
      <w:pPr>
        <w:pStyle w:val="Ttulo1"/>
        <w:rPr>
          <w:rFonts w:ascii="Arial" w:hAnsi="Arial" w:cs="Arial"/>
          <w:b w:val="0"/>
          <w:bCs/>
          <w:sz w:val="24"/>
          <w:szCs w:val="24"/>
          <w:lang w:val="es-AR"/>
        </w:rPr>
      </w:pPr>
      <w:r w:rsidRPr="00285315">
        <w:rPr>
          <w:rFonts w:ascii="Arial" w:hAnsi="Arial" w:cs="Arial"/>
          <w:b w:val="0"/>
          <w:bCs/>
          <w:sz w:val="24"/>
          <w:szCs w:val="24"/>
          <w:lang w:val="es-AR"/>
        </w:rPr>
        <w:t>Empiezo a modificar los parámetros dados como predeterminados y defino reducir la duración a 6 puntos, omitiendo los últimos 4 puntos con 4 puntos de estacionalidad y con un intervalo de confianza más angosto (90% - menor diferencia entre los límites superior e inferior y menor precisión de que el dato real esté en ese rango). De esta forma, puedo tener una predicción distinta a una línea recta con los datos otorgados, pudiendo comparar los últimos 4 datos reales con los datos generados por la previsión y notando que los mismos se encuentran en el rango de confianza establecido.</w:t>
      </w:r>
    </w:p>
    <w:p w14:paraId="3ECD877E" w14:textId="77777777" w:rsidR="00285315" w:rsidRPr="00285315" w:rsidRDefault="00285315" w:rsidP="00285315">
      <w:pPr>
        <w:pStyle w:val="Ttulo1"/>
        <w:rPr>
          <w:rFonts w:ascii="Arial" w:hAnsi="Arial" w:cs="Arial"/>
          <w:b w:val="0"/>
          <w:bCs/>
          <w:sz w:val="24"/>
          <w:szCs w:val="24"/>
          <w:lang w:val="es-AR"/>
        </w:rPr>
      </w:pPr>
      <w:r w:rsidRPr="00285315">
        <w:rPr>
          <w:rFonts w:ascii="Arial" w:hAnsi="Arial" w:cs="Arial"/>
          <w:b w:val="0"/>
          <w:bCs/>
          <w:sz w:val="24"/>
          <w:szCs w:val="24"/>
          <w:lang w:val="es-AR"/>
        </w:rPr>
        <w:t>Estos resultados sirven para un análisis predictivo rápido y pueden mostrarse a la parte interesada, teniendo en cuenta que los datos históricos utilizados para la predicción son relevantes y de calidad gracias al proceso de transformación y limpieza realizado al principio de este proyecto. El gráfico obtenido se muestra en el reporte de USA, utilizando marcadores y botones para visualizarlo.</w:t>
      </w:r>
    </w:p>
    <w:p w14:paraId="78CB80E3" w14:textId="0E9FA103" w:rsidR="00302C4E" w:rsidRPr="00285315" w:rsidRDefault="00302C4E">
      <w:pPr>
        <w:pStyle w:val="Ttulo1"/>
        <w:rPr>
          <w:rFonts w:ascii="Arial" w:hAnsi="Arial" w:cs="Arial"/>
          <w:b w:val="0"/>
          <w:bCs/>
          <w:sz w:val="24"/>
          <w:szCs w:val="24"/>
        </w:rPr>
      </w:pPr>
    </w:p>
    <w:sectPr w:rsidR="00302C4E" w:rsidRPr="00285315">
      <w:headerReference w:type="default" r:id="rId10"/>
      <w:footerReference w:type="default" r:id="rId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6784" w14:textId="77777777" w:rsidR="00314262" w:rsidRDefault="00314262">
      <w:pPr>
        <w:spacing w:after="0" w:line="240" w:lineRule="auto"/>
      </w:pPr>
      <w:r>
        <w:separator/>
      </w:r>
    </w:p>
  </w:endnote>
  <w:endnote w:type="continuationSeparator" w:id="0">
    <w:p w14:paraId="2D56CD26" w14:textId="77777777" w:rsidR="00314262" w:rsidRDefault="0031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B5FA453-3C98-4AE9-BEC7-1D04CE64C2AD}"/>
    <w:embedBold r:id="rId2" w:fontKey="{8D176086-0F6A-4ED9-8AAF-44A59E4B9158}"/>
  </w:font>
  <w:font w:name="Anybody">
    <w:altName w:val="Calibri"/>
    <w:charset w:val="00"/>
    <w:family w:val="auto"/>
    <w:pitch w:val="default"/>
    <w:embedRegular r:id="rId3" w:fontKey="{F7031E18-958F-4F80-98A0-77410CE73934}"/>
    <w:embedBold r:id="rId4" w:fontKey="{61B37399-19CC-4B8D-A849-0EB81D10B48A}"/>
    <w:embedBoldItalic r:id="rId5" w:fontKey="{A9BE415E-BB54-4553-AA2A-D91DBA631AAA}"/>
  </w:font>
  <w:font w:name="Georgia">
    <w:panose1 w:val="02040502050405020303"/>
    <w:charset w:val="00"/>
    <w:family w:val="roman"/>
    <w:pitch w:val="variable"/>
    <w:sig w:usb0="00000287" w:usb1="00000000" w:usb2="00000000" w:usb3="00000000" w:csb0="0000009F" w:csb1="00000000"/>
    <w:embedRegular r:id="rId6" w:fontKey="{262B9C84-298A-4466-8EC2-2404C2CD7E22}"/>
    <w:embedItalic r:id="rId7" w:fontKey="{BE1C7A80-B363-4BD8-9BE0-E06B7C08E05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F31E3C02-29E6-4768-8116-AD49E359B8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93FB2" w14:textId="77777777" w:rsidR="008903E4" w:rsidRDefault="008903E4">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62BAF18" w14:textId="67293CD6" w:rsidR="008903E4" w:rsidRDefault="006E0918" w:rsidP="008903E4">
    <w:pPr>
      <w:pStyle w:val="Piedepgina"/>
      <w:jc w:val="center"/>
    </w:pPr>
    <w:r>
      <w:t xml:space="preserve">                        </w:t>
    </w:r>
    <w:r>
      <w:tab/>
    </w:r>
    <w:r>
      <w:rPr>
        <w:noProof/>
      </w:rPr>
      <w:drawing>
        <wp:inline distT="0" distB="0" distL="0" distR="0" wp14:anchorId="340FC3DF" wp14:editId="29D688BB">
          <wp:extent cx="1113790" cy="1113790"/>
          <wp:effectExtent l="0" t="0" r="0" b="0"/>
          <wp:docPr id="4" name="Imagen 4" descr="Imagen digital de una bicicle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igital de una biciclet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13790" cy="1113790"/>
                  </a:xfrm>
                  <a:prstGeom prst="rect">
                    <a:avLst/>
                  </a:prstGeom>
                </pic:spPr>
              </pic:pic>
            </a:graphicData>
          </a:graphic>
        </wp:inline>
      </w:drawing>
    </w:r>
    <w:r>
      <w:tab/>
    </w:r>
    <w:r w:rsidR="008903E4">
      <w:t>Peralta Alejo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A642A" w14:textId="77777777" w:rsidR="00314262" w:rsidRDefault="00314262">
      <w:pPr>
        <w:spacing w:after="0" w:line="240" w:lineRule="auto"/>
      </w:pPr>
      <w:r>
        <w:separator/>
      </w:r>
    </w:p>
  </w:footnote>
  <w:footnote w:type="continuationSeparator" w:id="0">
    <w:p w14:paraId="47972688" w14:textId="77777777" w:rsidR="00314262" w:rsidRDefault="00314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E9EC9" w14:textId="77777777" w:rsidR="00302C4E" w:rsidRDefault="00000000">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0" distB="0" distL="0" distR="0" simplePos="0" relativeHeight="251658240" behindDoc="1" locked="0" layoutInCell="1" hidden="0" allowOverlap="1" wp14:anchorId="0840C7A7" wp14:editId="3837FE07">
          <wp:simplePos x="0" y="0"/>
          <wp:positionH relativeFrom="column">
            <wp:posOffset>4705350</wp:posOffset>
          </wp:positionH>
          <wp:positionV relativeFrom="paragraph">
            <wp:posOffset>-266698</wp:posOffset>
          </wp:positionV>
          <wp:extent cx="1723073" cy="66647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2F6E47DB" w14:textId="77777777" w:rsidR="00302C4E" w:rsidRDefault="00000000">
    <w:pPr>
      <w:rPr>
        <w:rFonts w:ascii="Anybody" w:eastAsia="Anybody" w:hAnsi="Anybody" w:cs="Anybody"/>
        <w:b/>
      </w:rPr>
    </w:pPr>
    <w:r>
      <w:rPr>
        <w:rFonts w:ascii="Anybody" w:eastAsia="Anybody" w:hAnsi="Anybody" w:cs="Anybody"/>
        <w:b/>
      </w:rPr>
      <w:t>Módulo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3951"/>
    <w:multiLevelType w:val="multilevel"/>
    <w:tmpl w:val="14381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7A0E"/>
    <w:multiLevelType w:val="multilevel"/>
    <w:tmpl w:val="5CAE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83EEA"/>
    <w:multiLevelType w:val="multilevel"/>
    <w:tmpl w:val="D0B0B0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55F6A50"/>
    <w:multiLevelType w:val="multilevel"/>
    <w:tmpl w:val="8B3CE7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BEF27A9"/>
    <w:multiLevelType w:val="multilevel"/>
    <w:tmpl w:val="837A4A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1FD7D9E"/>
    <w:multiLevelType w:val="multilevel"/>
    <w:tmpl w:val="C376FC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EBB4B5B"/>
    <w:multiLevelType w:val="multilevel"/>
    <w:tmpl w:val="3102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3704A5"/>
    <w:multiLevelType w:val="multilevel"/>
    <w:tmpl w:val="9C04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F5DA3"/>
    <w:multiLevelType w:val="multilevel"/>
    <w:tmpl w:val="1CE2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8732F5"/>
    <w:multiLevelType w:val="multilevel"/>
    <w:tmpl w:val="2A7659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6A045A18"/>
    <w:multiLevelType w:val="multilevel"/>
    <w:tmpl w:val="4762D9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6EB743E6"/>
    <w:multiLevelType w:val="multilevel"/>
    <w:tmpl w:val="323236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71535615"/>
    <w:multiLevelType w:val="multilevel"/>
    <w:tmpl w:val="444A1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B45690"/>
    <w:multiLevelType w:val="multilevel"/>
    <w:tmpl w:val="20E6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709002">
    <w:abstractNumId w:val="1"/>
  </w:num>
  <w:num w:numId="2" w16cid:durableId="1333489918">
    <w:abstractNumId w:val="12"/>
  </w:num>
  <w:num w:numId="3" w16cid:durableId="13459474">
    <w:abstractNumId w:val="0"/>
  </w:num>
  <w:num w:numId="4" w16cid:durableId="587428727">
    <w:abstractNumId w:val="8"/>
  </w:num>
  <w:num w:numId="5" w16cid:durableId="1920946913">
    <w:abstractNumId w:val="13"/>
  </w:num>
  <w:num w:numId="6" w16cid:durableId="1001548361">
    <w:abstractNumId w:val="7"/>
  </w:num>
  <w:num w:numId="7" w16cid:durableId="1482699581">
    <w:abstractNumId w:val="6"/>
  </w:num>
  <w:num w:numId="8" w16cid:durableId="1061364219">
    <w:abstractNumId w:val="2"/>
  </w:num>
  <w:num w:numId="9" w16cid:durableId="1798522950">
    <w:abstractNumId w:val="11"/>
  </w:num>
  <w:num w:numId="10" w16cid:durableId="1205680782">
    <w:abstractNumId w:val="4"/>
  </w:num>
  <w:num w:numId="11" w16cid:durableId="973026774">
    <w:abstractNumId w:val="3"/>
  </w:num>
  <w:num w:numId="12" w16cid:durableId="991061549">
    <w:abstractNumId w:val="5"/>
  </w:num>
  <w:num w:numId="13" w16cid:durableId="52121675">
    <w:abstractNumId w:val="10"/>
  </w:num>
  <w:num w:numId="14" w16cid:durableId="20205010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C4E"/>
    <w:rsid w:val="000E3EAD"/>
    <w:rsid w:val="00167D10"/>
    <w:rsid w:val="001730CD"/>
    <w:rsid w:val="00285315"/>
    <w:rsid w:val="00302C4E"/>
    <w:rsid w:val="00314262"/>
    <w:rsid w:val="00321F0B"/>
    <w:rsid w:val="003933DE"/>
    <w:rsid w:val="003A0FDC"/>
    <w:rsid w:val="00441117"/>
    <w:rsid w:val="004C14E3"/>
    <w:rsid w:val="005A13F0"/>
    <w:rsid w:val="0063749A"/>
    <w:rsid w:val="006E0918"/>
    <w:rsid w:val="007051AE"/>
    <w:rsid w:val="008903E4"/>
    <w:rsid w:val="009276DE"/>
    <w:rsid w:val="009B2241"/>
    <w:rsid w:val="00A06ADA"/>
    <w:rsid w:val="00A17E66"/>
    <w:rsid w:val="00A93F47"/>
    <w:rsid w:val="00AA3CEA"/>
    <w:rsid w:val="00AF7583"/>
    <w:rsid w:val="00BA2043"/>
    <w:rsid w:val="00C104FE"/>
    <w:rsid w:val="00D643B0"/>
    <w:rsid w:val="00E56D16"/>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69C4F"/>
  <w15:docId w15:val="{21987172-BFD7-4F4A-9C95-7D50D9927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n-150"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903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03E4"/>
  </w:style>
  <w:style w:type="paragraph" w:styleId="Piedepgina">
    <w:name w:val="footer"/>
    <w:basedOn w:val="Normal"/>
    <w:link w:val="PiedepginaCar"/>
    <w:uiPriority w:val="99"/>
    <w:unhideWhenUsed/>
    <w:rsid w:val="008903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03E4"/>
  </w:style>
  <w:style w:type="paragraph" w:styleId="NormalWeb">
    <w:name w:val="Normal (Web)"/>
    <w:basedOn w:val="Normal"/>
    <w:uiPriority w:val="99"/>
    <w:semiHidden/>
    <w:unhideWhenUsed/>
    <w:rsid w:val="003933D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309">
      <w:bodyDiv w:val="1"/>
      <w:marLeft w:val="0"/>
      <w:marRight w:val="0"/>
      <w:marTop w:val="0"/>
      <w:marBottom w:val="0"/>
      <w:divBdr>
        <w:top w:val="none" w:sz="0" w:space="0" w:color="auto"/>
        <w:left w:val="none" w:sz="0" w:space="0" w:color="auto"/>
        <w:bottom w:val="none" w:sz="0" w:space="0" w:color="auto"/>
        <w:right w:val="none" w:sz="0" w:space="0" w:color="auto"/>
      </w:divBdr>
    </w:div>
    <w:div w:id="481578137">
      <w:bodyDiv w:val="1"/>
      <w:marLeft w:val="0"/>
      <w:marRight w:val="0"/>
      <w:marTop w:val="0"/>
      <w:marBottom w:val="0"/>
      <w:divBdr>
        <w:top w:val="none" w:sz="0" w:space="0" w:color="auto"/>
        <w:left w:val="none" w:sz="0" w:space="0" w:color="auto"/>
        <w:bottom w:val="none" w:sz="0" w:space="0" w:color="auto"/>
        <w:right w:val="none" w:sz="0" w:space="0" w:color="auto"/>
      </w:divBdr>
    </w:div>
    <w:div w:id="521436239">
      <w:bodyDiv w:val="1"/>
      <w:marLeft w:val="0"/>
      <w:marRight w:val="0"/>
      <w:marTop w:val="0"/>
      <w:marBottom w:val="0"/>
      <w:divBdr>
        <w:top w:val="none" w:sz="0" w:space="0" w:color="auto"/>
        <w:left w:val="none" w:sz="0" w:space="0" w:color="auto"/>
        <w:bottom w:val="none" w:sz="0" w:space="0" w:color="auto"/>
        <w:right w:val="none" w:sz="0" w:space="0" w:color="auto"/>
      </w:divBdr>
    </w:div>
    <w:div w:id="583681253">
      <w:bodyDiv w:val="1"/>
      <w:marLeft w:val="0"/>
      <w:marRight w:val="0"/>
      <w:marTop w:val="0"/>
      <w:marBottom w:val="0"/>
      <w:divBdr>
        <w:top w:val="none" w:sz="0" w:space="0" w:color="auto"/>
        <w:left w:val="none" w:sz="0" w:space="0" w:color="auto"/>
        <w:bottom w:val="none" w:sz="0" w:space="0" w:color="auto"/>
        <w:right w:val="none" w:sz="0" w:space="0" w:color="auto"/>
      </w:divBdr>
    </w:div>
    <w:div w:id="602880383">
      <w:bodyDiv w:val="1"/>
      <w:marLeft w:val="0"/>
      <w:marRight w:val="0"/>
      <w:marTop w:val="0"/>
      <w:marBottom w:val="0"/>
      <w:divBdr>
        <w:top w:val="none" w:sz="0" w:space="0" w:color="auto"/>
        <w:left w:val="none" w:sz="0" w:space="0" w:color="auto"/>
        <w:bottom w:val="none" w:sz="0" w:space="0" w:color="auto"/>
        <w:right w:val="none" w:sz="0" w:space="0" w:color="auto"/>
      </w:divBdr>
    </w:div>
    <w:div w:id="780145744">
      <w:bodyDiv w:val="1"/>
      <w:marLeft w:val="0"/>
      <w:marRight w:val="0"/>
      <w:marTop w:val="0"/>
      <w:marBottom w:val="0"/>
      <w:divBdr>
        <w:top w:val="none" w:sz="0" w:space="0" w:color="auto"/>
        <w:left w:val="none" w:sz="0" w:space="0" w:color="auto"/>
        <w:bottom w:val="none" w:sz="0" w:space="0" w:color="auto"/>
        <w:right w:val="none" w:sz="0" w:space="0" w:color="auto"/>
      </w:divBdr>
    </w:div>
    <w:div w:id="846208690">
      <w:bodyDiv w:val="1"/>
      <w:marLeft w:val="0"/>
      <w:marRight w:val="0"/>
      <w:marTop w:val="0"/>
      <w:marBottom w:val="0"/>
      <w:divBdr>
        <w:top w:val="none" w:sz="0" w:space="0" w:color="auto"/>
        <w:left w:val="none" w:sz="0" w:space="0" w:color="auto"/>
        <w:bottom w:val="none" w:sz="0" w:space="0" w:color="auto"/>
        <w:right w:val="none" w:sz="0" w:space="0" w:color="auto"/>
      </w:divBdr>
    </w:div>
    <w:div w:id="1060522013">
      <w:bodyDiv w:val="1"/>
      <w:marLeft w:val="0"/>
      <w:marRight w:val="0"/>
      <w:marTop w:val="0"/>
      <w:marBottom w:val="0"/>
      <w:divBdr>
        <w:top w:val="none" w:sz="0" w:space="0" w:color="auto"/>
        <w:left w:val="none" w:sz="0" w:space="0" w:color="auto"/>
        <w:bottom w:val="none" w:sz="0" w:space="0" w:color="auto"/>
        <w:right w:val="none" w:sz="0" w:space="0" w:color="auto"/>
      </w:divBdr>
    </w:div>
    <w:div w:id="1171020820">
      <w:bodyDiv w:val="1"/>
      <w:marLeft w:val="0"/>
      <w:marRight w:val="0"/>
      <w:marTop w:val="0"/>
      <w:marBottom w:val="0"/>
      <w:divBdr>
        <w:top w:val="none" w:sz="0" w:space="0" w:color="auto"/>
        <w:left w:val="none" w:sz="0" w:space="0" w:color="auto"/>
        <w:bottom w:val="none" w:sz="0" w:space="0" w:color="auto"/>
        <w:right w:val="none" w:sz="0" w:space="0" w:color="auto"/>
      </w:divBdr>
    </w:div>
    <w:div w:id="1221480785">
      <w:bodyDiv w:val="1"/>
      <w:marLeft w:val="0"/>
      <w:marRight w:val="0"/>
      <w:marTop w:val="0"/>
      <w:marBottom w:val="0"/>
      <w:divBdr>
        <w:top w:val="none" w:sz="0" w:space="0" w:color="auto"/>
        <w:left w:val="none" w:sz="0" w:space="0" w:color="auto"/>
        <w:bottom w:val="none" w:sz="0" w:space="0" w:color="auto"/>
        <w:right w:val="none" w:sz="0" w:space="0" w:color="auto"/>
      </w:divBdr>
    </w:div>
    <w:div w:id="1320115225">
      <w:bodyDiv w:val="1"/>
      <w:marLeft w:val="0"/>
      <w:marRight w:val="0"/>
      <w:marTop w:val="0"/>
      <w:marBottom w:val="0"/>
      <w:divBdr>
        <w:top w:val="none" w:sz="0" w:space="0" w:color="auto"/>
        <w:left w:val="none" w:sz="0" w:space="0" w:color="auto"/>
        <w:bottom w:val="none" w:sz="0" w:space="0" w:color="auto"/>
        <w:right w:val="none" w:sz="0" w:space="0" w:color="auto"/>
      </w:divBdr>
    </w:div>
    <w:div w:id="1727298920">
      <w:bodyDiv w:val="1"/>
      <w:marLeft w:val="0"/>
      <w:marRight w:val="0"/>
      <w:marTop w:val="0"/>
      <w:marBottom w:val="0"/>
      <w:divBdr>
        <w:top w:val="none" w:sz="0" w:space="0" w:color="auto"/>
        <w:left w:val="none" w:sz="0" w:space="0" w:color="auto"/>
        <w:bottom w:val="none" w:sz="0" w:space="0" w:color="auto"/>
        <w:right w:val="none" w:sz="0" w:space="0" w:color="auto"/>
      </w:divBdr>
    </w:div>
    <w:div w:id="1728451607">
      <w:bodyDiv w:val="1"/>
      <w:marLeft w:val="0"/>
      <w:marRight w:val="0"/>
      <w:marTop w:val="0"/>
      <w:marBottom w:val="0"/>
      <w:divBdr>
        <w:top w:val="none" w:sz="0" w:space="0" w:color="auto"/>
        <w:left w:val="none" w:sz="0" w:space="0" w:color="auto"/>
        <w:bottom w:val="none" w:sz="0" w:space="0" w:color="auto"/>
        <w:right w:val="none" w:sz="0" w:space="0" w:color="auto"/>
      </w:divBdr>
    </w:div>
    <w:div w:id="1840391233">
      <w:bodyDiv w:val="1"/>
      <w:marLeft w:val="0"/>
      <w:marRight w:val="0"/>
      <w:marTop w:val="0"/>
      <w:marBottom w:val="0"/>
      <w:divBdr>
        <w:top w:val="none" w:sz="0" w:space="0" w:color="auto"/>
        <w:left w:val="none" w:sz="0" w:space="0" w:color="auto"/>
        <w:bottom w:val="none" w:sz="0" w:space="0" w:color="auto"/>
        <w:right w:val="none" w:sz="0" w:space="0" w:color="auto"/>
      </w:divBdr>
    </w:div>
    <w:div w:id="2019695436">
      <w:bodyDiv w:val="1"/>
      <w:marLeft w:val="0"/>
      <w:marRight w:val="0"/>
      <w:marTop w:val="0"/>
      <w:marBottom w:val="0"/>
      <w:divBdr>
        <w:top w:val="none" w:sz="0" w:space="0" w:color="auto"/>
        <w:left w:val="none" w:sz="0" w:space="0" w:color="auto"/>
        <w:bottom w:val="none" w:sz="0" w:space="0" w:color="auto"/>
        <w:right w:val="none" w:sz="0" w:space="0" w:color="auto"/>
      </w:divBdr>
    </w:div>
    <w:div w:id="2121024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OkDwrOuzQJITDmhQZhiGhFeQg==">CgMxLjAyDmguM2pnNG9mNjczcTAwMg1oLmlicjRoM2dnZmFhMg5oLjRybmsyemo2aXpndDINaC5sNnVtcTI4NGN4dzIOaC5lZnRlYWkyOTBlcjIyDmgucno2bHRnaGlhM2l2Mg5oLm55M2lnY2Q1dXNmbjIOaC5oaGM3dWNuYXk5cmEyDmguNmx0N255bDFuNjNqMg1oLjFxNnl6amt3dTlhMg5oLm1kNzBiNTNlYWdxODIOaC5teHQ4c3VqZTYwbGMyDmguNzlrdnMyaXowbnpjOAByITFYc3JaOUF2c0FPN0VDY0t0MWRFX2VwVGxzV04tbHA0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Pages>
  <Words>2039</Words>
  <Characters>11626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Alejo Peralta</cp:lastModifiedBy>
  <cp:revision>9</cp:revision>
  <dcterms:created xsi:type="dcterms:W3CDTF">2024-10-16T21:30:00Z</dcterms:created>
  <dcterms:modified xsi:type="dcterms:W3CDTF">2024-10-30T13:45:00Z</dcterms:modified>
</cp:coreProperties>
</file>