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C7F" w:rsidRPr="005B15DA" w:rsidRDefault="003A0291" w:rsidP="005B15DA">
      <w:pPr>
        <w:pStyle w:val="Caption"/>
        <w:rPr>
          <w:sz w:val="24"/>
          <w:szCs w:val="24"/>
        </w:rPr>
      </w:pPr>
      <w:r>
        <w:rPr>
          <w:noProof/>
          <w:lang w:eastAsia="ko-KR"/>
        </w:rPr>
        <w:drawing>
          <wp:anchor distT="0" distB="0" distL="114300" distR="114300" simplePos="0" relativeHeight="251654144" behindDoc="0" locked="0" layoutInCell="1" allowOverlap="1" wp14:anchorId="64EF76CD" wp14:editId="51AD8537">
            <wp:simplePos x="0" y="0"/>
            <wp:positionH relativeFrom="column">
              <wp:posOffset>3406140</wp:posOffset>
            </wp:positionH>
            <wp:positionV relativeFrom="paragraph">
              <wp:posOffset>402590</wp:posOffset>
            </wp:positionV>
            <wp:extent cx="3137535" cy="1958340"/>
            <wp:effectExtent l="0" t="0" r="5715" b="3810"/>
            <wp:wrapSquare wrapText="bothSides"/>
            <wp:docPr id="846" name="Picture 846" descr="discharge-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discharge-cur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753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11F7" w:rsidRPr="005B15DA">
        <w:rPr>
          <w:sz w:val="24"/>
          <w:szCs w:val="24"/>
        </w:rPr>
        <w:t xml:space="preserve">EA-467 </w:t>
      </w:r>
      <w:r w:rsidR="00765C7F" w:rsidRPr="005B15DA">
        <w:rPr>
          <w:sz w:val="24"/>
          <w:szCs w:val="24"/>
        </w:rPr>
        <w:t>Electric</w:t>
      </w:r>
      <w:r w:rsidR="005311F7" w:rsidRPr="005B15DA">
        <w:rPr>
          <w:sz w:val="24"/>
          <w:szCs w:val="24"/>
        </w:rPr>
        <w:t>al Power S</w:t>
      </w:r>
      <w:r w:rsidR="00D73229">
        <w:rPr>
          <w:sz w:val="24"/>
          <w:szCs w:val="24"/>
        </w:rPr>
        <w:t>ystem (EPS) Part 1 – Battery</w:t>
      </w:r>
      <w:r w:rsidR="005B15DA">
        <w:rPr>
          <w:sz w:val="24"/>
          <w:szCs w:val="24"/>
        </w:rPr>
        <w:t xml:space="preserve"> Charge/D</w:t>
      </w:r>
      <w:r w:rsidR="005311F7" w:rsidRPr="005B15DA">
        <w:rPr>
          <w:sz w:val="24"/>
          <w:szCs w:val="24"/>
        </w:rPr>
        <w:t>ischarge</w:t>
      </w:r>
      <w:r w:rsidR="006F4D5C" w:rsidRPr="005B15DA">
        <w:rPr>
          <w:sz w:val="24"/>
          <w:szCs w:val="24"/>
        </w:rPr>
        <w:tab/>
      </w:r>
      <w:r>
        <w:rPr>
          <w:b w:val="0"/>
          <w:sz w:val="24"/>
          <w:szCs w:val="24"/>
        </w:rPr>
        <w:t xml:space="preserve">         </w:t>
      </w:r>
      <w:r w:rsidR="00765C7F" w:rsidRPr="00844D11">
        <w:rPr>
          <w:b w:val="0"/>
          <w:sz w:val="24"/>
          <w:szCs w:val="24"/>
        </w:rPr>
        <w:t>(</w:t>
      </w:r>
      <w:r w:rsidR="00844D11" w:rsidRPr="00844D11">
        <w:rPr>
          <w:b w:val="0"/>
          <w:sz w:val="24"/>
          <w:szCs w:val="24"/>
        </w:rPr>
        <w:t xml:space="preserve">rev </w:t>
      </w:r>
      <w:r w:rsidR="006D7C85">
        <w:rPr>
          <w:b w:val="0"/>
          <w:sz w:val="24"/>
          <w:szCs w:val="24"/>
        </w:rPr>
        <w:t>c</w:t>
      </w:r>
      <w:bookmarkStart w:id="0" w:name="_GoBack"/>
      <w:bookmarkEnd w:id="0"/>
      <w:r w:rsidR="00765C7F" w:rsidRPr="00844D11">
        <w:rPr>
          <w:b w:val="0"/>
          <w:sz w:val="24"/>
          <w:szCs w:val="24"/>
        </w:rPr>
        <w:t>)</w:t>
      </w:r>
      <w:r w:rsidR="003E4180">
        <w:rPr>
          <w:b w:val="0"/>
          <w:sz w:val="24"/>
          <w:szCs w:val="24"/>
        </w:rPr>
        <w:t xml:space="preserve">  </w:t>
      </w:r>
      <w:r w:rsidR="00765C7F" w:rsidRPr="00844D11">
        <w:rPr>
          <w:b w:val="0"/>
          <w:sz w:val="24"/>
          <w:szCs w:val="24"/>
        </w:rPr>
        <w:t xml:space="preserve"> </w:t>
      </w:r>
      <w:r w:rsidR="00335272" w:rsidRPr="00844D11">
        <w:rPr>
          <w:b w:val="0"/>
          <w:sz w:val="24"/>
          <w:szCs w:val="24"/>
        </w:rPr>
        <w:t>Fall 20</w:t>
      </w:r>
      <w:r w:rsidR="008F0C03" w:rsidRPr="00844D11">
        <w:rPr>
          <w:b w:val="0"/>
          <w:sz w:val="24"/>
          <w:szCs w:val="24"/>
        </w:rPr>
        <w:t>1</w:t>
      </w:r>
      <w:r w:rsidR="00631850">
        <w:rPr>
          <w:b w:val="0"/>
          <w:sz w:val="24"/>
          <w:szCs w:val="24"/>
        </w:rPr>
        <w:t>6</w:t>
      </w:r>
    </w:p>
    <w:p w:rsidR="008F0C03" w:rsidRDefault="008F0C03" w:rsidP="009A7CD4"/>
    <w:p w:rsidR="00D73229" w:rsidRDefault="00D73229" w:rsidP="00D73229">
      <w:pPr>
        <w:rPr>
          <w:sz w:val="24"/>
          <w:szCs w:val="24"/>
        </w:rPr>
      </w:pPr>
      <w:r>
        <w:rPr>
          <w:b/>
          <w:sz w:val="24"/>
          <w:szCs w:val="24"/>
        </w:rPr>
        <w:t>EPS Elements Covered in EA</w:t>
      </w:r>
      <w:r w:rsidRPr="006F6286">
        <w:rPr>
          <w:b/>
          <w:sz w:val="24"/>
          <w:szCs w:val="24"/>
        </w:rPr>
        <w:t>204:</w:t>
      </w:r>
      <w:r>
        <w:rPr>
          <w:b/>
          <w:sz w:val="24"/>
          <w:szCs w:val="24"/>
        </w:rPr>
        <w:tab/>
      </w:r>
      <w:r w:rsidRPr="006F6286">
        <w:rPr>
          <w:sz w:val="24"/>
          <w:szCs w:val="24"/>
        </w:rPr>
        <w:t xml:space="preserve"> </w:t>
      </w:r>
      <w:r>
        <w:rPr>
          <w:sz w:val="24"/>
          <w:szCs w:val="24"/>
        </w:rPr>
        <w:t>IV curve, solar cell</w:t>
      </w:r>
      <w:r w:rsidRPr="006F6286">
        <w:rPr>
          <w:sz w:val="24"/>
          <w:szCs w:val="24"/>
        </w:rPr>
        <w:t xml:space="preserve"> efficiency, incidence angle, </w:t>
      </w:r>
      <w:r>
        <w:rPr>
          <w:sz w:val="24"/>
          <w:szCs w:val="24"/>
        </w:rPr>
        <w:t>1/r</w:t>
      </w:r>
      <w:r w:rsidRPr="006F6286">
        <w:rPr>
          <w:sz w:val="24"/>
          <w:szCs w:val="24"/>
          <w:vertAlign w:val="superscript"/>
        </w:rPr>
        <w:t>2</w:t>
      </w:r>
      <w:r w:rsidRPr="006F6286">
        <w:rPr>
          <w:sz w:val="24"/>
          <w:szCs w:val="24"/>
        </w:rPr>
        <w:t xml:space="preserve"> distance, </w:t>
      </w:r>
      <w:r>
        <w:rPr>
          <w:sz w:val="24"/>
          <w:szCs w:val="24"/>
        </w:rPr>
        <w:t>RTG’s</w:t>
      </w:r>
    </w:p>
    <w:p w:rsidR="000F17E9" w:rsidRDefault="0061162D" w:rsidP="009A7CD4">
      <w:pPr>
        <w:rPr>
          <w:sz w:val="24"/>
          <w:szCs w:val="24"/>
        </w:rPr>
      </w:pPr>
      <w:r w:rsidRPr="0061162D">
        <w:rPr>
          <w:b/>
          <w:sz w:val="24"/>
          <w:szCs w:val="24"/>
        </w:rPr>
        <w:t>Elements</w:t>
      </w:r>
      <w:r w:rsidR="00C51F73">
        <w:rPr>
          <w:b/>
          <w:sz w:val="24"/>
          <w:szCs w:val="24"/>
        </w:rPr>
        <w:t xml:space="preserve"> </w:t>
      </w:r>
      <w:r w:rsidR="00D73229">
        <w:rPr>
          <w:b/>
          <w:sz w:val="24"/>
          <w:szCs w:val="24"/>
        </w:rPr>
        <w:t>Covered in this Lab</w:t>
      </w:r>
      <w:r w:rsidRPr="0061162D">
        <w:rPr>
          <w:sz w:val="24"/>
          <w:szCs w:val="24"/>
        </w:rPr>
        <w:t xml:space="preserve">: </w:t>
      </w:r>
      <w:r w:rsidR="00221133">
        <w:rPr>
          <w:sz w:val="24"/>
          <w:szCs w:val="24"/>
        </w:rPr>
        <w:t xml:space="preserve"> </w:t>
      </w:r>
      <w:r w:rsidRPr="0061162D">
        <w:rPr>
          <w:sz w:val="24"/>
          <w:szCs w:val="24"/>
        </w:rPr>
        <w:t>NiCd</w:t>
      </w:r>
      <w:r w:rsidR="00F961A6">
        <w:rPr>
          <w:sz w:val="24"/>
          <w:szCs w:val="24"/>
        </w:rPr>
        <w:t>/NiMH</w:t>
      </w:r>
      <w:r w:rsidR="00D73229">
        <w:rPr>
          <w:sz w:val="24"/>
          <w:szCs w:val="24"/>
        </w:rPr>
        <w:t xml:space="preserve"> cells, c</w:t>
      </w:r>
      <w:r w:rsidRPr="0061162D">
        <w:rPr>
          <w:sz w:val="24"/>
          <w:szCs w:val="24"/>
        </w:rPr>
        <w:t>harging/discha</w:t>
      </w:r>
      <w:r w:rsidR="00D73229">
        <w:rPr>
          <w:sz w:val="24"/>
          <w:szCs w:val="24"/>
        </w:rPr>
        <w:t>rging, cell voltage, battery testing</w:t>
      </w:r>
      <w:r w:rsidR="003E1DD3">
        <w:rPr>
          <w:sz w:val="24"/>
          <w:szCs w:val="24"/>
        </w:rPr>
        <w:t xml:space="preserve"> of your LABcube battery board.</w:t>
      </w:r>
      <w:r w:rsidR="00335272">
        <w:rPr>
          <w:sz w:val="24"/>
          <w:szCs w:val="24"/>
        </w:rPr>
        <w:t xml:space="preserve"> </w:t>
      </w:r>
    </w:p>
    <w:p w:rsidR="00B46830" w:rsidRDefault="00B46830" w:rsidP="007D19C3">
      <w:pPr>
        <w:rPr>
          <w:sz w:val="24"/>
          <w:szCs w:val="24"/>
        </w:rPr>
      </w:pPr>
    </w:p>
    <w:p w:rsidR="003A0291" w:rsidRDefault="0062361A" w:rsidP="00C81C2E">
      <w:pPr>
        <w:pStyle w:val="BodyText"/>
        <w:spacing w:after="120"/>
        <w:jc w:val="both"/>
        <w:rPr>
          <w:sz w:val="24"/>
        </w:rPr>
      </w:pPr>
      <w:r>
        <w:rPr>
          <w:b/>
          <w:noProof/>
          <w:sz w:val="24"/>
          <w:lang w:eastAsia="ko-KR"/>
        </w:rPr>
        <w:drawing>
          <wp:anchor distT="0" distB="0" distL="114300" distR="114300" simplePos="0" relativeHeight="251662336" behindDoc="0" locked="0" layoutInCell="1" allowOverlap="1" wp14:anchorId="20C93EDE" wp14:editId="637D81F2">
            <wp:simplePos x="0" y="0"/>
            <wp:positionH relativeFrom="column">
              <wp:posOffset>3497580</wp:posOffset>
            </wp:positionH>
            <wp:positionV relativeFrom="paragraph">
              <wp:posOffset>1186180</wp:posOffset>
            </wp:positionV>
            <wp:extent cx="3108960" cy="16916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69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81C2E" w:rsidRPr="00C81C2E">
        <w:rPr>
          <w:b/>
          <w:sz w:val="24"/>
        </w:rPr>
        <w:t>Cell Voltage:</w:t>
      </w:r>
      <w:r w:rsidR="00C81C2E">
        <w:rPr>
          <w:sz w:val="24"/>
        </w:rPr>
        <w:t xml:space="preserve">  As </w:t>
      </w:r>
      <w:r w:rsidR="00D07ED1">
        <w:rPr>
          <w:sz w:val="24"/>
        </w:rPr>
        <w:t xml:space="preserve">shown in the </w:t>
      </w:r>
      <w:r w:rsidR="00C81C2E">
        <w:rPr>
          <w:sz w:val="24"/>
        </w:rPr>
        <w:t xml:space="preserve">discharge curve </w:t>
      </w:r>
      <w:r w:rsidR="00F961A6">
        <w:rPr>
          <w:sz w:val="24"/>
        </w:rPr>
        <w:t>to the right</w:t>
      </w:r>
      <w:r w:rsidR="00C81C2E">
        <w:rPr>
          <w:sz w:val="24"/>
        </w:rPr>
        <w:t xml:space="preserve">, the “voltage” of a battery cell is more a matter of a naming convention than an actual </w:t>
      </w:r>
      <w:r w:rsidR="00D07ED1">
        <w:rPr>
          <w:sz w:val="24"/>
        </w:rPr>
        <w:t>voltage.  A typical “1.5V</w:t>
      </w:r>
      <w:r w:rsidR="00920C40">
        <w:rPr>
          <w:sz w:val="24"/>
        </w:rPr>
        <w:t>” a</w:t>
      </w:r>
      <w:r w:rsidR="00C81C2E">
        <w:rPr>
          <w:sz w:val="24"/>
        </w:rPr>
        <w:t xml:space="preserve">lkaline cell will begin at 1.5 volts but by the time it has delivered 90% of its energy, it will be down to below 1 volt.  </w:t>
      </w:r>
      <w:r w:rsidR="00221133">
        <w:rPr>
          <w:sz w:val="24"/>
        </w:rPr>
        <w:t>T</w:t>
      </w:r>
      <w:r w:rsidR="00C81C2E">
        <w:rPr>
          <w:sz w:val="24"/>
        </w:rPr>
        <w:t>he NiCd</w:t>
      </w:r>
      <w:r w:rsidR="00221133">
        <w:rPr>
          <w:sz w:val="24"/>
        </w:rPr>
        <w:t xml:space="preserve"> and NiMH </w:t>
      </w:r>
      <w:r w:rsidR="00C81C2E">
        <w:rPr>
          <w:sz w:val="24"/>
        </w:rPr>
        <w:t>c</w:t>
      </w:r>
      <w:r w:rsidR="00D07ED1">
        <w:rPr>
          <w:sz w:val="24"/>
        </w:rPr>
        <w:t>ells</w:t>
      </w:r>
      <w:r w:rsidR="00C81C2E">
        <w:rPr>
          <w:sz w:val="24"/>
        </w:rPr>
        <w:t xml:space="preserve"> ha</w:t>
      </w:r>
      <w:r w:rsidR="00D07ED1">
        <w:rPr>
          <w:sz w:val="24"/>
        </w:rPr>
        <w:t>ve</w:t>
      </w:r>
      <w:r w:rsidR="00C81C2E">
        <w:rPr>
          <w:sz w:val="24"/>
        </w:rPr>
        <w:t xml:space="preserve"> a f</w:t>
      </w:r>
      <w:r w:rsidR="00D07ED1">
        <w:rPr>
          <w:sz w:val="24"/>
        </w:rPr>
        <w:t>latter curve that begins at 1.4V</w:t>
      </w:r>
      <w:r w:rsidR="00C81C2E">
        <w:rPr>
          <w:sz w:val="24"/>
        </w:rPr>
        <w:t xml:space="preserve"> when fully charged but rapidly drops to the 1.2</w:t>
      </w:r>
      <w:r w:rsidR="00D07ED1">
        <w:rPr>
          <w:sz w:val="24"/>
        </w:rPr>
        <w:t>V</w:t>
      </w:r>
      <w:r w:rsidR="00C81C2E">
        <w:rPr>
          <w:sz w:val="24"/>
        </w:rPr>
        <w:t xml:space="preserve"> range </w:t>
      </w:r>
      <w:r w:rsidR="00221133">
        <w:rPr>
          <w:sz w:val="24"/>
        </w:rPr>
        <w:t>(hence “1.2</w:t>
      </w:r>
      <w:r w:rsidR="00D07ED1">
        <w:rPr>
          <w:sz w:val="24"/>
        </w:rPr>
        <w:t>V</w:t>
      </w:r>
      <w:r w:rsidR="00221133">
        <w:rPr>
          <w:sz w:val="24"/>
        </w:rPr>
        <w:t xml:space="preserve">” AA Ni-Cd battery) </w:t>
      </w:r>
      <w:r w:rsidR="00C81C2E">
        <w:rPr>
          <w:sz w:val="24"/>
        </w:rPr>
        <w:t>for most of its delivered energy.  Again, 1.0 volts is usually considered the cutoff limit</w:t>
      </w:r>
      <w:r w:rsidR="009D44A6">
        <w:rPr>
          <w:sz w:val="24"/>
        </w:rPr>
        <w:t xml:space="preserve"> to protect the cells</w:t>
      </w:r>
      <w:r w:rsidR="00C81C2E">
        <w:rPr>
          <w:sz w:val="24"/>
        </w:rPr>
        <w:t>.</w:t>
      </w:r>
      <w:r w:rsidR="00920C40">
        <w:rPr>
          <w:sz w:val="24"/>
        </w:rPr>
        <w:t xml:space="preserve"> </w:t>
      </w:r>
    </w:p>
    <w:p w:rsidR="003E1DD3" w:rsidRDefault="003E1DD3" w:rsidP="00C81C2E">
      <w:pPr>
        <w:pStyle w:val="BodyText"/>
        <w:spacing w:after="120"/>
        <w:jc w:val="both"/>
        <w:rPr>
          <w:sz w:val="24"/>
        </w:rPr>
      </w:pPr>
    </w:p>
    <w:p w:rsidR="0062361A" w:rsidRDefault="0062361A" w:rsidP="00C81C2E">
      <w:pPr>
        <w:pStyle w:val="BodyText"/>
        <w:spacing w:after="120"/>
        <w:jc w:val="both"/>
        <w:rPr>
          <w:sz w:val="24"/>
        </w:rPr>
      </w:pPr>
      <w:r>
        <w:rPr>
          <w:sz w:val="24"/>
        </w:rPr>
        <w:t>Lithium cells have a similar curve, but fully charge to around 4 volts per cell.  All curves are temperature dependent and so Voltage cannot be used as a gauge of battery capacity.</w:t>
      </w:r>
    </w:p>
    <w:p w:rsidR="00C81C2E" w:rsidRDefault="00DC07C6" w:rsidP="00C81C2E">
      <w:pPr>
        <w:pStyle w:val="BodyText"/>
        <w:spacing w:after="120"/>
        <w:jc w:val="both"/>
        <w:rPr>
          <w:sz w:val="24"/>
        </w:rPr>
      </w:pPr>
      <w:r>
        <w:rPr>
          <w:noProof/>
          <w:sz w:val="24"/>
          <w:lang w:eastAsia="ko-KR"/>
        </w:rPr>
        <w:drawing>
          <wp:anchor distT="0" distB="0" distL="114300" distR="114300" simplePos="0" relativeHeight="251663360" behindDoc="0" locked="0" layoutInCell="1" allowOverlap="1" wp14:anchorId="55AF7D56" wp14:editId="48683A03">
            <wp:simplePos x="0" y="0"/>
            <wp:positionH relativeFrom="column">
              <wp:posOffset>3455670</wp:posOffset>
            </wp:positionH>
            <wp:positionV relativeFrom="paragraph">
              <wp:posOffset>158750</wp:posOffset>
            </wp:positionV>
            <wp:extent cx="3134995" cy="18288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499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C40">
        <w:rPr>
          <w:sz w:val="24"/>
        </w:rPr>
        <w:t>How many a</w:t>
      </w:r>
      <w:r w:rsidR="006D6173">
        <w:rPr>
          <w:sz w:val="24"/>
        </w:rPr>
        <w:t>lkaline cells typically ar</w:t>
      </w:r>
      <w:r w:rsidR="00920C40">
        <w:rPr>
          <w:sz w:val="24"/>
        </w:rPr>
        <w:t>e needed for a 12 volt boom-box</w:t>
      </w:r>
      <w:r w:rsidR="006D6173">
        <w:rPr>
          <w:sz w:val="24"/>
        </w:rPr>
        <w:t xml:space="preserve">? _____  How many NiCd cells for the same device? ________.  </w:t>
      </w:r>
      <w:r w:rsidR="0062361A">
        <w:rPr>
          <w:sz w:val="24"/>
        </w:rPr>
        <w:t>How many Lithium?</w:t>
      </w:r>
    </w:p>
    <w:p w:rsidR="00DC07C6" w:rsidRDefault="00DC07C6" w:rsidP="00C81C2E">
      <w:pPr>
        <w:pStyle w:val="BodyText"/>
        <w:spacing w:after="120"/>
        <w:jc w:val="both"/>
        <w:rPr>
          <w:sz w:val="24"/>
        </w:rPr>
      </w:pPr>
    </w:p>
    <w:p w:rsidR="0062361A" w:rsidRDefault="00E122B0" w:rsidP="00C81C2E">
      <w:pPr>
        <w:pStyle w:val="BodyText"/>
        <w:spacing w:after="120"/>
        <w:jc w:val="both"/>
        <w:rPr>
          <w:sz w:val="24"/>
        </w:rPr>
      </w:pPr>
      <w:r>
        <w:rPr>
          <w:noProof/>
          <w:sz w:val="24"/>
          <w:lang w:eastAsia="ko-KR"/>
        </w:rPr>
        <w:drawing>
          <wp:anchor distT="0" distB="0" distL="114300" distR="114300" simplePos="0" relativeHeight="251664384" behindDoc="0" locked="0" layoutInCell="1" allowOverlap="1" wp14:anchorId="57D77FE0" wp14:editId="01518740">
            <wp:simplePos x="0" y="0"/>
            <wp:positionH relativeFrom="column">
              <wp:posOffset>3495675</wp:posOffset>
            </wp:positionH>
            <wp:positionV relativeFrom="paragraph">
              <wp:posOffset>1384935</wp:posOffset>
            </wp:positionV>
            <wp:extent cx="3093085" cy="19964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085"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62361A" w:rsidRPr="003A0291">
        <w:rPr>
          <w:b/>
          <w:sz w:val="24"/>
        </w:rPr>
        <w:t xml:space="preserve">Cell </w:t>
      </w:r>
      <w:r w:rsidR="0080782C" w:rsidRPr="003A0291">
        <w:rPr>
          <w:b/>
          <w:sz w:val="24"/>
        </w:rPr>
        <w:t>Chemistr</w:t>
      </w:r>
      <w:r w:rsidR="0080782C">
        <w:rPr>
          <w:b/>
          <w:sz w:val="24"/>
        </w:rPr>
        <w:t>y</w:t>
      </w:r>
      <w:r w:rsidR="0062361A" w:rsidRPr="003A0291">
        <w:rPr>
          <w:b/>
          <w:sz w:val="24"/>
        </w:rPr>
        <w:t>:</w:t>
      </w:r>
      <w:r w:rsidR="0062361A">
        <w:rPr>
          <w:sz w:val="24"/>
        </w:rPr>
        <w:t xml:space="preserve">  Lead-Acid cells have been used for over a century, NiCd almost a</w:t>
      </w:r>
      <w:r w:rsidR="00DC07C6">
        <w:rPr>
          <w:sz w:val="24"/>
        </w:rPr>
        <w:t>s long, NiMh about 25</w:t>
      </w:r>
      <w:r w:rsidR="00BD08F6">
        <w:rPr>
          <w:sz w:val="24"/>
        </w:rPr>
        <w:t xml:space="preserve"> years and Lithium about 1</w:t>
      </w:r>
      <w:r w:rsidR="0062361A">
        <w:rPr>
          <w:sz w:val="24"/>
        </w:rPr>
        <w:t>0 or so, each</w:t>
      </w:r>
      <w:r w:rsidR="003A0291">
        <w:rPr>
          <w:sz w:val="24"/>
        </w:rPr>
        <w:t xml:space="preserve"> with higher capacity density and higher cost.  Also newer/better </w:t>
      </w:r>
      <w:r w:rsidR="0080782C">
        <w:rPr>
          <w:sz w:val="24"/>
        </w:rPr>
        <w:t>chemistries</w:t>
      </w:r>
      <w:r w:rsidR="003A0291">
        <w:rPr>
          <w:sz w:val="24"/>
        </w:rPr>
        <w:t xml:space="preserve"> also come with narrower tolerances, and greater risks.  Both Lead Acid and NiCd’s can be overcharged</w:t>
      </w:r>
      <w:r>
        <w:rPr>
          <w:sz w:val="24"/>
        </w:rPr>
        <w:t xml:space="preserve"> and over</w:t>
      </w:r>
      <w:r w:rsidR="008D0B56">
        <w:rPr>
          <w:sz w:val="24"/>
        </w:rPr>
        <w:t>-</w:t>
      </w:r>
      <w:r>
        <w:rPr>
          <w:sz w:val="24"/>
        </w:rPr>
        <w:t>discharged with little damage. NiMh and Lithium cannot be overcharged at all or they explode or catch fire.  Over</w:t>
      </w:r>
      <w:r w:rsidR="008D0B56">
        <w:rPr>
          <w:sz w:val="24"/>
        </w:rPr>
        <w:t>-</w:t>
      </w:r>
      <w:r>
        <w:rPr>
          <w:sz w:val="24"/>
        </w:rPr>
        <w:t>discharging Lithium destroys the cell permanently.  A typical Lithium charging profile is shown at right.</w:t>
      </w:r>
    </w:p>
    <w:p w:rsidR="00E122B0" w:rsidRDefault="00E122B0" w:rsidP="00C81C2E">
      <w:pPr>
        <w:pStyle w:val="BodyText"/>
        <w:spacing w:after="120"/>
        <w:jc w:val="both"/>
        <w:rPr>
          <w:sz w:val="24"/>
        </w:rPr>
      </w:pPr>
      <w:r>
        <w:rPr>
          <w:sz w:val="24"/>
        </w:rPr>
        <w:t>With these limits, and constraints, there are good applications for each from Submarines, to Golf Carts, to EV’s and to Space depending on need.</w:t>
      </w:r>
    </w:p>
    <w:p w:rsidR="00C81C2E" w:rsidRDefault="00C81C2E" w:rsidP="00C81C2E">
      <w:pPr>
        <w:pStyle w:val="BodyText"/>
        <w:rPr>
          <w:sz w:val="24"/>
        </w:rPr>
      </w:pPr>
    </w:p>
    <w:p w:rsidR="007F019E" w:rsidRDefault="003E1DD3">
      <w:pPr>
        <w:pStyle w:val="BodyText"/>
        <w:spacing w:after="120"/>
        <w:jc w:val="both"/>
        <w:rPr>
          <w:sz w:val="24"/>
          <w:szCs w:val="24"/>
        </w:rPr>
      </w:pPr>
      <w:r>
        <w:rPr>
          <w:b/>
          <w:sz w:val="24"/>
          <w:szCs w:val="24"/>
        </w:rPr>
        <w:t>Your LABcube uses</w:t>
      </w:r>
      <w:r w:rsidR="00DC07C6">
        <w:rPr>
          <w:b/>
          <w:sz w:val="24"/>
          <w:szCs w:val="24"/>
        </w:rPr>
        <w:t xml:space="preserve"> </w:t>
      </w:r>
      <w:r w:rsidR="00DC07C6" w:rsidRPr="003E1DD3">
        <w:rPr>
          <w:b/>
          <w:sz w:val="24"/>
          <w:szCs w:val="24"/>
        </w:rPr>
        <w:t>NiCd</w:t>
      </w:r>
      <w:r w:rsidR="00DC07C6" w:rsidRPr="00DC07C6">
        <w:rPr>
          <w:sz w:val="24"/>
          <w:szCs w:val="24"/>
        </w:rPr>
        <w:t xml:space="preserve"> </w:t>
      </w:r>
      <w:r w:rsidR="00DC07C6">
        <w:rPr>
          <w:sz w:val="24"/>
          <w:szCs w:val="24"/>
        </w:rPr>
        <w:t xml:space="preserve">for smallsats </w:t>
      </w:r>
      <w:r w:rsidR="007F019E">
        <w:rPr>
          <w:sz w:val="24"/>
          <w:szCs w:val="24"/>
        </w:rPr>
        <w:t xml:space="preserve">because they are the </w:t>
      </w:r>
      <w:r w:rsidR="00DC07C6" w:rsidRPr="00DC07C6">
        <w:rPr>
          <w:sz w:val="24"/>
          <w:szCs w:val="24"/>
        </w:rPr>
        <w:t>most robust and forgiving to Midshipmen events.</w:t>
      </w:r>
      <w:r w:rsidR="00DC07C6">
        <w:rPr>
          <w:sz w:val="24"/>
          <w:szCs w:val="24"/>
        </w:rPr>
        <w:t xml:space="preserve">  Also, they can be overcharged, and over discharged </w:t>
      </w:r>
      <w:r>
        <w:rPr>
          <w:sz w:val="24"/>
          <w:szCs w:val="24"/>
        </w:rPr>
        <w:t xml:space="preserve">without instant failure (like Lithium) </w:t>
      </w:r>
      <w:r w:rsidR="00DC07C6">
        <w:rPr>
          <w:sz w:val="24"/>
          <w:szCs w:val="24"/>
        </w:rPr>
        <w:t xml:space="preserve">and do </w:t>
      </w:r>
      <w:r w:rsidR="00DC07C6">
        <w:rPr>
          <w:sz w:val="24"/>
          <w:szCs w:val="24"/>
        </w:rPr>
        <w:lastRenderedPageBreak/>
        <w:t xml:space="preserve">not need a smart charger or battery management system.  </w:t>
      </w:r>
      <w:r w:rsidR="007F019E">
        <w:rPr>
          <w:sz w:val="24"/>
          <w:szCs w:val="24"/>
        </w:rPr>
        <w:t xml:space="preserve">NiMh can </w:t>
      </w:r>
      <w:r w:rsidR="00DC07C6">
        <w:rPr>
          <w:sz w:val="24"/>
          <w:szCs w:val="24"/>
        </w:rPr>
        <w:t>double the capacity</w:t>
      </w:r>
      <w:r w:rsidR="007F019E">
        <w:rPr>
          <w:sz w:val="24"/>
          <w:szCs w:val="24"/>
        </w:rPr>
        <w:t xml:space="preserve"> of NiCd</w:t>
      </w:r>
      <w:r w:rsidR="00DC07C6">
        <w:rPr>
          <w:sz w:val="24"/>
          <w:szCs w:val="24"/>
        </w:rPr>
        <w:t>, but have high self-discharge (as high as 20% in the first day) and are</w:t>
      </w:r>
      <w:r w:rsidR="007F019E">
        <w:rPr>
          <w:sz w:val="24"/>
          <w:szCs w:val="24"/>
        </w:rPr>
        <w:t xml:space="preserve"> more fragile to over discharge.  </w:t>
      </w:r>
    </w:p>
    <w:p w:rsidR="007F019E" w:rsidRDefault="00DC07C6">
      <w:pPr>
        <w:pStyle w:val="BodyText"/>
        <w:spacing w:after="120"/>
        <w:jc w:val="both"/>
        <w:rPr>
          <w:b/>
          <w:sz w:val="24"/>
          <w:szCs w:val="24"/>
        </w:rPr>
      </w:pPr>
      <w:r w:rsidRPr="0080782C">
        <w:rPr>
          <w:b/>
          <w:sz w:val="24"/>
          <w:szCs w:val="24"/>
        </w:rPr>
        <w:t>Lithium cells</w:t>
      </w:r>
      <w:r>
        <w:rPr>
          <w:sz w:val="24"/>
          <w:szCs w:val="24"/>
        </w:rPr>
        <w:t>, on the other hand, are so critical to operating conditions that almost all Li-ion batteries need to c</w:t>
      </w:r>
      <w:r w:rsidR="00BD08F6">
        <w:rPr>
          <w:sz w:val="24"/>
          <w:szCs w:val="24"/>
        </w:rPr>
        <w:t xml:space="preserve">ontain a Battery Management System (BMS) </w:t>
      </w:r>
      <w:r w:rsidR="003E1DD3">
        <w:rPr>
          <w:sz w:val="24"/>
          <w:szCs w:val="24"/>
        </w:rPr>
        <w:t xml:space="preserve">processor </w:t>
      </w:r>
      <w:r w:rsidR="00BD08F6">
        <w:rPr>
          <w:sz w:val="24"/>
          <w:szCs w:val="24"/>
        </w:rPr>
        <w:t>chip</w:t>
      </w:r>
      <w:r>
        <w:rPr>
          <w:sz w:val="24"/>
          <w:szCs w:val="24"/>
        </w:rPr>
        <w:t xml:space="preserve"> to protect the cell from all the possible dangerous conditions.</w:t>
      </w:r>
      <w:r>
        <w:rPr>
          <w:b/>
          <w:sz w:val="24"/>
          <w:szCs w:val="24"/>
        </w:rPr>
        <w:t xml:space="preserve"> </w:t>
      </w:r>
      <w:r w:rsidR="007F019E" w:rsidRPr="007F019E">
        <w:rPr>
          <w:sz w:val="24"/>
          <w:szCs w:val="24"/>
        </w:rPr>
        <w:t>They operate under pressure and the electrolyte is flammable.</w:t>
      </w:r>
      <w:r>
        <w:rPr>
          <w:b/>
          <w:sz w:val="24"/>
          <w:szCs w:val="24"/>
        </w:rPr>
        <w:t xml:space="preserve"> </w:t>
      </w:r>
      <w:r w:rsidR="007F019E" w:rsidRPr="007F019E">
        <w:rPr>
          <w:sz w:val="24"/>
          <w:szCs w:val="24"/>
        </w:rPr>
        <w:t>Even the battery in your cell phone has a management chip inside for safety.</w:t>
      </w:r>
    </w:p>
    <w:p w:rsidR="006D6173" w:rsidRDefault="008E736B">
      <w:pPr>
        <w:pStyle w:val="BodyText"/>
        <w:spacing w:after="120"/>
        <w:jc w:val="both"/>
        <w:rPr>
          <w:sz w:val="24"/>
        </w:rPr>
      </w:pPr>
      <w:r>
        <w:rPr>
          <w:noProof/>
          <w:sz w:val="24"/>
          <w:szCs w:val="24"/>
          <w:lang w:eastAsia="ko-KR"/>
        </w:rPr>
        <w:drawing>
          <wp:anchor distT="0" distB="0" distL="114300" distR="114300" simplePos="0" relativeHeight="251665408" behindDoc="0" locked="0" layoutInCell="1" allowOverlap="1" wp14:anchorId="4418344F" wp14:editId="6F9B9CDA">
            <wp:simplePos x="0" y="0"/>
            <wp:positionH relativeFrom="column">
              <wp:posOffset>5074920</wp:posOffset>
            </wp:positionH>
            <wp:positionV relativeFrom="paragraph">
              <wp:posOffset>1177290</wp:posOffset>
            </wp:positionV>
            <wp:extent cx="1525905" cy="19145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5905"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1C2E">
        <w:rPr>
          <w:b/>
          <w:sz w:val="24"/>
          <w:szCs w:val="24"/>
        </w:rPr>
        <w:t>Batteries</w:t>
      </w:r>
      <w:r w:rsidR="00765C7F" w:rsidRPr="005311F7">
        <w:rPr>
          <w:b/>
          <w:sz w:val="24"/>
          <w:szCs w:val="24"/>
        </w:rPr>
        <w:t xml:space="preserve">: </w:t>
      </w:r>
      <w:r w:rsidR="00765C7F" w:rsidRPr="00C81C2E">
        <w:rPr>
          <w:sz w:val="24"/>
          <w:szCs w:val="24"/>
        </w:rPr>
        <w:t xml:space="preserve"> </w:t>
      </w:r>
      <w:r w:rsidR="007C4A2B">
        <w:rPr>
          <w:sz w:val="24"/>
          <w:szCs w:val="24"/>
        </w:rPr>
        <w:t>A b</w:t>
      </w:r>
      <w:r w:rsidR="00C81C2E" w:rsidRPr="00C81C2E">
        <w:rPr>
          <w:sz w:val="24"/>
          <w:szCs w:val="24"/>
        </w:rPr>
        <w:t xml:space="preserve">attery is a collection of </w:t>
      </w:r>
      <w:r w:rsidR="00C81C2E" w:rsidRPr="00844D11">
        <w:rPr>
          <w:b/>
          <w:i/>
          <w:sz w:val="24"/>
          <w:szCs w:val="24"/>
        </w:rPr>
        <w:t>cells</w:t>
      </w:r>
      <w:r w:rsidR="006D6173">
        <w:rPr>
          <w:sz w:val="24"/>
          <w:szCs w:val="24"/>
        </w:rPr>
        <w:t xml:space="preserve"> connected in series </w:t>
      </w:r>
      <w:r w:rsidR="00C81C2E" w:rsidRPr="00C81C2E">
        <w:rPr>
          <w:sz w:val="24"/>
          <w:szCs w:val="24"/>
        </w:rPr>
        <w:t xml:space="preserve">to achieve a given </w:t>
      </w:r>
      <w:r w:rsidR="0062361A">
        <w:rPr>
          <w:sz w:val="24"/>
          <w:szCs w:val="24"/>
        </w:rPr>
        <w:t xml:space="preserve">system </w:t>
      </w:r>
      <w:r w:rsidR="00C81C2E" w:rsidRPr="00C81C2E">
        <w:rPr>
          <w:sz w:val="24"/>
          <w:szCs w:val="24"/>
        </w:rPr>
        <w:t>voltage</w:t>
      </w:r>
      <w:r w:rsidR="0062361A">
        <w:rPr>
          <w:sz w:val="24"/>
          <w:szCs w:val="24"/>
        </w:rPr>
        <w:t>.  Cells may</w:t>
      </w:r>
      <w:r w:rsidR="00ED4CAC">
        <w:rPr>
          <w:sz w:val="24"/>
          <w:szCs w:val="24"/>
        </w:rPr>
        <w:t xml:space="preserve"> also be</w:t>
      </w:r>
      <w:r w:rsidR="007C4A2B">
        <w:rPr>
          <w:sz w:val="24"/>
          <w:szCs w:val="24"/>
        </w:rPr>
        <w:t xml:space="preserve"> </w:t>
      </w:r>
      <w:r w:rsidR="006D6173">
        <w:rPr>
          <w:sz w:val="24"/>
          <w:szCs w:val="24"/>
        </w:rPr>
        <w:t>parallel</w:t>
      </w:r>
      <w:r w:rsidR="0062361A">
        <w:rPr>
          <w:sz w:val="24"/>
          <w:szCs w:val="24"/>
        </w:rPr>
        <w:t>ed to give greater</w:t>
      </w:r>
      <w:r w:rsidR="006D6173">
        <w:rPr>
          <w:sz w:val="24"/>
          <w:szCs w:val="24"/>
        </w:rPr>
        <w:t xml:space="preserve"> cu</w:t>
      </w:r>
      <w:r w:rsidR="00D07ED1">
        <w:rPr>
          <w:sz w:val="24"/>
          <w:szCs w:val="24"/>
        </w:rPr>
        <w:t>rrent capacity (though parallel cells have</w:t>
      </w:r>
      <w:r w:rsidR="006D6173">
        <w:rPr>
          <w:sz w:val="24"/>
          <w:szCs w:val="24"/>
        </w:rPr>
        <w:t xml:space="preserve"> other complications and should usually be avoided).</w:t>
      </w:r>
      <w:r w:rsidR="00C81C2E" w:rsidRPr="00C81C2E">
        <w:rPr>
          <w:sz w:val="24"/>
          <w:szCs w:val="24"/>
        </w:rPr>
        <w:t xml:space="preserve"> </w:t>
      </w:r>
      <w:r w:rsidR="00B30C9A">
        <w:rPr>
          <w:sz w:val="24"/>
          <w:szCs w:val="24"/>
        </w:rPr>
        <w:t xml:space="preserve"> In this lab you will be testing one of the cells chosen for flight in the upcoming PSAT-2 satellite design.  PSAT-2 contains ten</w:t>
      </w:r>
      <w:r w:rsidR="00E1437B">
        <w:rPr>
          <w:sz w:val="24"/>
        </w:rPr>
        <w:t xml:space="preserve"> </w:t>
      </w:r>
      <w:r w:rsidR="00B30C9A">
        <w:rPr>
          <w:sz w:val="24"/>
        </w:rPr>
        <w:t>A</w:t>
      </w:r>
      <w:r w:rsidR="00B46830">
        <w:rPr>
          <w:sz w:val="24"/>
        </w:rPr>
        <w:t xml:space="preserve">AA size </w:t>
      </w:r>
      <w:r w:rsidR="00E1437B">
        <w:rPr>
          <w:sz w:val="24"/>
        </w:rPr>
        <w:t>1.2</w:t>
      </w:r>
      <w:r w:rsidR="00D07ED1">
        <w:rPr>
          <w:sz w:val="24"/>
        </w:rPr>
        <w:t>V</w:t>
      </w:r>
      <w:r w:rsidR="00E1437B">
        <w:rPr>
          <w:sz w:val="24"/>
        </w:rPr>
        <w:t xml:space="preserve"> </w:t>
      </w:r>
      <w:r w:rsidR="00B46830">
        <w:rPr>
          <w:sz w:val="24"/>
        </w:rPr>
        <w:t>NiCd cells</w:t>
      </w:r>
      <w:r w:rsidR="00C81C2E">
        <w:rPr>
          <w:sz w:val="24"/>
        </w:rPr>
        <w:t xml:space="preserve"> in </w:t>
      </w:r>
      <w:r w:rsidR="00B30C9A">
        <w:rPr>
          <w:sz w:val="24"/>
        </w:rPr>
        <w:t>2</w:t>
      </w:r>
      <w:r w:rsidR="0062361A">
        <w:rPr>
          <w:sz w:val="24"/>
        </w:rPr>
        <w:t xml:space="preserve"> </w:t>
      </w:r>
      <w:r w:rsidR="00920C40">
        <w:rPr>
          <w:sz w:val="24"/>
        </w:rPr>
        <w:t>packs</w:t>
      </w:r>
      <w:r w:rsidR="00B30C9A">
        <w:rPr>
          <w:sz w:val="24"/>
        </w:rPr>
        <w:t xml:space="preserve"> of 5</w:t>
      </w:r>
      <w:r w:rsidR="00D07ED1">
        <w:rPr>
          <w:sz w:val="24"/>
        </w:rPr>
        <w:t xml:space="preserve"> with</w:t>
      </w:r>
      <w:r w:rsidR="00691A1A">
        <w:rPr>
          <w:sz w:val="24"/>
        </w:rPr>
        <w:t xml:space="preserve"> an</w:t>
      </w:r>
      <w:r w:rsidR="00D07ED1">
        <w:rPr>
          <w:sz w:val="24"/>
        </w:rPr>
        <w:t xml:space="preserve"> </w:t>
      </w:r>
      <w:r w:rsidR="00920C40">
        <w:rPr>
          <w:sz w:val="24"/>
        </w:rPr>
        <w:t xml:space="preserve">EPS </w:t>
      </w:r>
      <w:r w:rsidR="00691A1A">
        <w:rPr>
          <w:sz w:val="24"/>
        </w:rPr>
        <w:t>voltage of about 12 volts.  Notice that a fully charged ten cells will be 14 volts and will discharge to around 11 volts.  Hence, battery “voltage” is a</w:t>
      </w:r>
      <w:r w:rsidR="006D7C85">
        <w:rPr>
          <w:sz w:val="24"/>
        </w:rPr>
        <w:t xml:space="preserve"> rather flexible term.  Your 12V</w:t>
      </w:r>
      <w:r w:rsidR="00691A1A">
        <w:rPr>
          <w:sz w:val="24"/>
        </w:rPr>
        <w:t xml:space="preserve"> car battery charges to 13.8</w:t>
      </w:r>
      <w:r w:rsidR="006D7C85">
        <w:rPr>
          <w:sz w:val="24"/>
        </w:rPr>
        <w:t>V</w:t>
      </w:r>
      <w:r w:rsidR="00691A1A">
        <w:rPr>
          <w:sz w:val="24"/>
        </w:rPr>
        <w:t xml:space="preserve"> and discharges safely to 10v.</w:t>
      </w:r>
      <w:r w:rsidR="003A0291" w:rsidRPr="003A0291">
        <w:rPr>
          <w:noProof/>
          <w:sz w:val="24"/>
        </w:rPr>
        <w:t xml:space="preserve"> </w:t>
      </w:r>
    </w:p>
    <w:p w:rsidR="00BD08F6" w:rsidRDefault="008E736B" w:rsidP="00F56850">
      <w:pPr>
        <w:spacing w:after="120"/>
        <w:jc w:val="both"/>
        <w:rPr>
          <w:sz w:val="24"/>
        </w:rPr>
      </w:pPr>
      <w:r>
        <w:rPr>
          <w:b/>
          <w:sz w:val="24"/>
          <w:u w:val="single"/>
        </w:rPr>
        <w:t xml:space="preserve">Battery Failure:  </w:t>
      </w:r>
      <w:r>
        <w:rPr>
          <w:sz w:val="24"/>
        </w:rPr>
        <w:t xml:space="preserve">The cause of almost all battery failure is cell imbalance.  Batteries usually are composed of cells in series and there is always one cell that is slightly different than the others.  In both charge and discharge, this out of balance cell just gets worse and eventually is over discharged or overcharged leading to failure and then failure of the </w:t>
      </w:r>
      <w:r w:rsidR="008D0B56">
        <w:rPr>
          <w:sz w:val="24"/>
        </w:rPr>
        <w:t>entire</w:t>
      </w:r>
      <w:r>
        <w:rPr>
          <w:sz w:val="24"/>
        </w:rPr>
        <w:t xml:space="preserve"> battery.  Even sensing “low voltage” cannot protect such imbalance as shown in the figure</w:t>
      </w:r>
      <w:r w:rsidR="0080782C">
        <w:rPr>
          <w:sz w:val="24"/>
        </w:rPr>
        <w:t xml:space="preserve"> at right</w:t>
      </w:r>
      <w:r>
        <w:rPr>
          <w:sz w:val="24"/>
        </w:rPr>
        <w:t>.  Set</w:t>
      </w:r>
      <w:r w:rsidR="006D7C85">
        <w:rPr>
          <w:sz w:val="24"/>
        </w:rPr>
        <w:t>ting a low voltage limit of 2.0V</w:t>
      </w:r>
      <w:r>
        <w:rPr>
          <w:sz w:val="24"/>
        </w:rPr>
        <w:t xml:space="preserve"> per cell in a ten cell battery should signal a safe stop-use condition</w:t>
      </w:r>
      <w:r w:rsidR="0080782C">
        <w:rPr>
          <w:sz w:val="24"/>
        </w:rPr>
        <w:t xml:space="preserve"> as shown on the left</w:t>
      </w:r>
      <w:r>
        <w:rPr>
          <w:sz w:val="24"/>
        </w:rPr>
        <w:t>.  But only if all cells are perfectly the same.  They never are.  One cell gets out of balance and although the overall battery voltage is above threshold</w:t>
      </w:r>
      <w:r w:rsidR="0080782C">
        <w:rPr>
          <w:sz w:val="24"/>
        </w:rPr>
        <w:t xml:space="preserve"> on the right</w:t>
      </w:r>
      <w:r>
        <w:rPr>
          <w:sz w:val="24"/>
        </w:rPr>
        <w:t xml:space="preserve">, </w:t>
      </w:r>
      <w:r w:rsidR="0080782C">
        <w:rPr>
          <w:sz w:val="24"/>
        </w:rPr>
        <w:t>the one weakest cell has been discharged to failure.</w:t>
      </w:r>
    </w:p>
    <w:p w:rsidR="004A5FCE" w:rsidRDefault="0080782C" w:rsidP="00F56850">
      <w:pPr>
        <w:spacing w:after="120"/>
        <w:jc w:val="both"/>
        <w:rPr>
          <w:sz w:val="24"/>
        </w:rPr>
      </w:pPr>
      <w:r w:rsidRPr="0080782C">
        <w:rPr>
          <w:b/>
          <w:sz w:val="24"/>
        </w:rPr>
        <w:t>Battery Capacity:</w:t>
      </w:r>
      <w:r>
        <w:rPr>
          <w:sz w:val="24"/>
        </w:rPr>
        <w:t xml:space="preserve">  Battery capacity is measured in Amps over Time (Amp-Hours) and is described as “C”.  So a given battery can give lots of current over a short time</w:t>
      </w:r>
      <w:r w:rsidR="004A5FCE">
        <w:rPr>
          <w:sz w:val="24"/>
        </w:rPr>
        <w:t>,</w:t>
      </w:r>
      <w:r>
        <w:rPr>
          <w:sz w:val="24"/>
        </w:rPr>
        <w:t xml:space="preserve"> or less current but over a longer time with the same capacity “C”. </w:t>
      </w:r>
      <w:r w:rsidR="004A5FCE">
        <w:rPr>
          <w:sz w:val="24"/>
        </w:rPr>
        <w:t xml:space="preserve"> Since there are inefficiencies at either extreme, for consistency, the industry has standardized on a “C” rating measured over 10 hours.  A 10 Ahr battery will give 1A for ten hours, but will fall short of 10 Amps in 1 hour.  Also it will not provide 0.1A for 100 hours, but come close.</w:t>
      </w:r>
    </w:p>
    <w:p w:rsidR="003E1DD3" w:rsidRDefault="003E1DD3" w:rsidP="00F56850">
      <w:pPr>
        <w:spacing w:after="120"/>
        <w:jc w:val="both"/>
        <w:rPr>
          <w:sz w:val="24"/>
        </w:rPr>
      </w:pPr>
    </w:p>
    <w:p w:rsidR="00D07ED1" w:rsidRDefault="003E1DD3" w:rsidP="00F56850">
      <w:pPr>
        <w:spacing w:after="120"/>
        <w:jc w:val="both"/>
        <w:rPr>
          <w:sz w:val="24"/>
        </w:rPr>
      </w:pPr>
      <w:r>
        <w:rPr>
          <w:noProof/>
          <w:sz w:val="24"/>
          <w:lang w:eastAsia="ko-KR"/>
        </w:rPr>
        <w:drawing>
          <wp:anchor distT="0" distB="0" distL="114300" distR="114300" simplePos="0" relativeHeight="251666432" behindDoc="0" locked="0" layoutInCell="1" allowOverlap="1" wp14:anchorId="2D8CD0B6" wp14:editId="0E2F9237">
            <wp:simplePos x="0" y="0"/>
            <wp:positionH relativeFrom="margin">
              <wp:posOffset>3938270</wp:posOffset>
            </wp:positionH>
            <wp:positionV relativeFrom="paragraph">
              <wp:posOffset>212725</wp:posOffset>
            </wp:positionV>
            <wp:extent cx="2560955" cy="28727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955"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D6173" w:rsidRPr="007C4A2B">
        <w:rPr>
          <w:b/>
          <w:sz w:val="24"/>
          <w:u w:val="single"/>
        </w:rPr>
        <w:t>Part A:</w:t>
      </w:r>
      <w:r w:rsidR="006D6173">
        <w:rPr>
          <w:b/>
          <w:sz w:val="24"/>
        </w:rPr>
        <w:t xml:space="preserve">  </w:t>
      </w:r>
      <w:r w:rsidR="00920C40">
        <w:rPr>
          <w:b/>
          <w:sz w:val="24"/>
        </w:rPr>
        <w:t>Universal Bat</w:t>
      </w:r>
      <w:r w:rsidR="00747841">
        <w:rPr>
          <w:b/>
          <w:sz w:val="24"/>
        </w:rPr>
        <w:t>tery Analyzer</w:t>
      </w:r>
      <w:r w:rsidR="00E1437B">
        <w:rPr>
          <w:b/>
          <w:sz w:val="24"/>
        </w:rPr>
        <w:t xml:space="preserve"> (UBA)</w:t>
      </w:r>
      <w:r w:rsidR="00747841">
        <w:rPr>
          <w:b/>
          <w:sz w:val="24"/>
        </w:rPr>
        <w:t>:</w:t>
      </w:r>
      <w:r w:rsidR="006D6173">
        <w:rPr>
          <w:sz w:val="24"/>
        </w:rPr>
        <w:t xml:space="preserve"> </w:t>
      </w:r>
      <w:r w:rsidR="00D07ED1">
        <w:rPr>
          <w:sz w:val="24"/>
        </w:rPr>
        <w:t xml:space="preserve">The </w:t>
      </w:r>
      <w:r w:rsidR="00747841">
        <w:rPr>
          <w:sz w:val="24"/>
        </w:rPr>
        <w:t xml:space="preserve">UBA </w:t>
      </w:r>
      <w:r w:rsidR="005636DB">
        <w:rPr>
          <w:sz w:val="24"/>
        </w:rPr>
        <w:t xml:space="preserve">shown </w:t>
      </w:r>
      <w:r w:rsidR="00D07ED1">
        <w:rPr>
          <w:sz w:val="24"/>
        </w:rPr>
        <w:t xml:space="preserve">here </w:t>
      </w:r>
      <w:r w:rsidR="00857A0B">
        <w:rPr>
          <w:sz w:val="24"/>
        </w:rPr>
        <w:t>automatically control</w:t>
      </w:r>
      <w:r w:rsidR="00D07ED1">
        <w:rPr>
          <w:sz w:val="24"/>
        </w:rPr>
        <w:t>s</w:t>
      </w:r>
      <w:r w:rsidR="00857A0B">
        <w:rPr>
          <w:sz w:val="24"/>
        </w:rPr>
        <w:t xml:space="preserve"> the</w:t>
      </w:r>
      <w:r w:rsidR="00747841">
        <w:rPr>
          <w:sz w:val="24"/>
        </w:rPr>
        <w:t xml:space="preserve"> charging and discharging </w:t>
      </w:r>
      <w:r w:rsidR="00857A0B">
        <w:rPr>
          <w:sz w:val="24"/>
        </w:rPr>
        <w:t xml:space="preserve">current </w:t>
      </w:r>
      <w:r w:rsidR="00747841">
        <w:rPr>
          <w:sz w:val="24"/>
        </w:rPr>
        <w:t>of a battery</w:t>
      </w:r>
      <w:r w:rsidR="00ED4CAC">
        <w:rPr>
          <w:sz w:val="24"/>
        </w:rPr>
        <w:t>.  It does this</w:t>
      </w:r>
      <w:r w:rsidR="00857A0B">
        <w:rPr>
          <w:sz w:val="24"/>
        </w:rPr>
        <w:t xml:space="preserve"> while monitoring the voltage and current over time</w:t>
      </w:r>
      <w:r w:rsidR="00D07ED1">
        <w:rPr>
          <w:sz w:val="24"/>
        </w:rPr>
        <w:t xml:space="preserve"> to</w:t>
      </w:r>
      <w:r w:rsidR="00857A0B">
        <w:rPr>
          <w:sz w:val="24"/>
        </w:rPr>
        <w:t xml:space="preserve"> cha</w:t>
      </w:r>
      <w:r w:rsidR="00920C40">
        <w:rPr>
          <w:sz w:val="24"/>
        </w:rPr>
        <w:t>racterize the battery’s</w:t>
      </w:r>
      <w:r w:rsidR="00747841">
        <w:rPr>
          <w:sz w:val="24"/>
        </w:rPr>
        <w:t xml:space="preserve"> performance. </w:t>
      </w:r>
      <w:r>
        <w:rPr>
          <w:sz w:val="24"/>
        </w:rPr>
        <w:t xml:space="preserve"> Connect it to your LABcube battery as shown.</w:t>
      </w:r>
      <w:r w:rsidR="00747841">
        <w:rPr>
          <w:sz w:val="24"/>
        </w:rPr>
        <w:t xml:space="preserve"> </w:t>
      </w:r>
      <w:r w:rsidR="006D6173">
        <w:rPr>
          <w:sz w:val="24"/>
        </w:rPr>
        <w:t xml:space="preserve"> </w:t>
      </w:r>
    </w:p>
    <w:p w:rsidR="00844D11" w:rsidRDefault="006D6173" w:rsidP="00F56850">
      <w:pPr>
        <w:spacing w:after="120"/>
        <w:jc w:val="both"/>
        <w:rPr>
          <w:sz w:val="24"/>
        </w:rPr>
      </w:pPr>
      <w:r>
        <w:rPr>
          <w:sz w:val="24"/>
        </w:rPr>
        <w:t>You</w:t>
      </w:r>
      <w:r w:rsidR="007C4A2B">
        <w:rPr>
          <w:sz w:val="24"/>
        </w:rPr>
        <w:t xml:space="preserve">r </w:t>
      </w:r>
      <w:r>
        <w:rPr>
          <w:sz w:val="24"/>
        </w:rPr>
        <w:t>UBA</w:t>
      </w:r>
      <w:r w:rsidR="004A5FCE">
        <w:rPr>
          <w:sz w:val="24"/>
        </w:rPr>
        <w:t xml:space="preserve"> is</w:t>
      </w:r>
      <w:r>
        <w:rPr>
          <w:sz w:val="24"/>
        </w:rPr>
        <w:t xml:space="preserve"> conn</w:t>
      </w:r>
      <w:r w:rsidR="00B46830">
        <w:rPr>
          <w:sz w:val="24"/>
        </w:rPr>
        <w:t xml:space="preserve">ected to the </w:t>
      </w:r>
      <w:r w:rsidR="00C526E4">
        <w:rPr>
          <w:sz w:val="24"/>
        </w:rPr>
        <w:t>right-hand</w:t>
      </w:r>
      <w:r w:rsidR="00B46830">
        <w:rPr>
          <w:sz w:val="24"/>
        </w:rPr>
        <w:t xml:space="preserve"> work station</w:t>
      </w:r>
      <w:r w:rsidR="004A5FCE">
        <w:rPr>
          <w:sz w:val="24"/>
        </w:rPr>
        <w:t xml:space="preserve"> serial port</w:t>
      </w:r>
      <w:r w:rsidR="00B46830">
        <w:rPr>
          <w:sz w:val="24"/>
        </w:rPr>
        <w:t>.</w:t>
      </w:r>
      <w:r>
        <w:rPr>
          <w:sz w:val="24"/>
        </w:rPr>
        <w:t xml:space="preserve">  </w:t>
      </w:r>
      <w:r w:rsidR="00535DE4">
        <w:rPr>
          <w:sz w:val="24"/>
        </w:rPr>
        <w:t xml:space="preserve">You will test </w:t>
      </w:r>
      <w:r w:rsidR="003E1DD3">
        <w:rPr>
          <w:sz w:val="24"/>
        </w:rPr>
        <w:t xml:space="preserve">one LABcube </w:t>
      </w:r>
      <w:r w:rsidR="0080782C">
        <w:rPr>
          <w:sz w:val="24"/>
        </w:rPr>
        <w:t>per team per period.</w:t>
      </w:r>
      <w:r w:rsidR="00D90FBF">
        <w:rPr>
          <w:sz w:val="24"/>
        </w:rPr>
        <w:t xml:space="preserve">  </w:t>
      </w:r>
      <w:r w:rsidR="003E1DD3" w:rsidRPr="008D0B56">
        <w:rPr>
          <w:b/>
          <w:i/>
          <w:sz w:val="24"/>
        </w:rPr>
        <w:t>Your  batteries should have been</w:t>
      </w:r>
      <w:r w:rsidR="00D90FBF" w:rsidRPr="008D0B56">
        <w:rPr>
          <w:b/>
          <w:i/>
          <w:sz w:val="24"/>
        </w:rPr>
        <w:t xml:space="preserve"> trickle charged overnight</w:t>
      </w:r>
      <w:r w:rsidR="008D0B56" w:rsidRPr="008D0B56">
        <w:rPr>
          <w:b/>
          <w:i/>
          <w:sz w:val="24"/>
        </w:rPr>
        <w:t xml:space="preserve"> at 7.0 volts</w:t>
      </w:r>
      <w:r w:rsidR="00D90FBF">
        <w:rPr>
          <w:sz w:val="24"/>
        </w:rPr>
        <w:t xml:space="preserve"> and should be fully charged at the start of the first </w:t>
      </w:r>
      <w:r w:rsidR="007C4A2B">
        <w:rPr>
          <w:sz w:val="24"/>
        </w:rPr>
        <w:t xml:space="preserve">lab </w:t>
      </w:r>
      <w:r w:rsidR="00D90FBF">
        <w:rPr>
          <w:sz w:val="24"/>
        </w:rPr>
        <w:t xml:space="preserve">period.  </w:t>
      </w:r>
      <w:r w:rsidR="00535DE4">
        <w:rPr>
          <w:sz w:val="24"/>
        </w:rPr>
        <w:t>Once a test is started, do not stop it.  Let it run to the end of the period</w:t>
      </w:r>
      <w:r w:rsidR="005F5BDD">
        <w:rPr>
          <w:sz w:val="24"/>
        </w:rPr>
        <w:t xml:space="preserve"> (and longer if directed by your instructor)</w:t>
      </w:r>
      <w:r w:rsidR="003E1DD3">
        <w:rPr>
          <w:sz w:val="24"/>
        </w:rPr>
        <w:t>.</w:t>
      </w:r>
      <w:r w:rsidR="00E1437B">
        <w:rPr>
          <w:sz w:val="24"/>
        </w:rPr>
        <w:t xml:space="preserve">  The UBA has two channels and </w:t>
      </w:r>
      <w:r w:rsidR="004A5FCE">
        <w:rPr>
          <w:sz w:val="24"/>
        </w:rPr>
        <w:t>the next class period will use the second channel</w:t>
      </w:r>
      <w:r w:rsidR="00844D11">
        <w:rPr>
          <w:sz w:val="24"/>
        </w:rPr>
        <w:t xml:space="preserve">.  </w:t>
      </w:r>
    </w:p>
    <w:p w:rsidR="006D6173" w:rsidRDefault="0080782C" w:rsidP="00F56850">
      <w:pPr>
        <w:spacing w:after="120"/>
        <w:jc w:val="both"/>
        <w:rPr>
          <w:sz w:val="24"/>
        </w:rPr>
      </w:pPr>
      <w:r w:rsidRPr="0080782C">
        <w:rPr>
          <w:b/>
          <w:sz w:val="24"/>
        </w:rPr>
        <w:t>Test Cycle:</w:t>
      </w:r>
      <w:r>
        <w:rPr>
          <w:sz w:val="24"/>
        </w:rPr>
        <w:t xml:space="preserve">  The normal</w:t>
      </w:r>
      <w:r w:rsidR="00844D11">
        <w:rPr>
          <w:sz w:val="24"/>
        </w:rPr>
        <w:t xml:space="preserve"> “test” cycle</w:t>
      </w:r>
      <w:r>
        <w:rPr>
          <w:sz w:val="24"/>
        </w:rPr>
        <w:t xml:space="preserve"> will</w:t>
      </w:r>
      <w:r w:rsidR="00844D11">
        <w:rPr>
          <w:sz w:val="24"/>
        </w:rPr>
        <w:t xml:space="preserve"> test the </w:t>
      </w:r>
      <w:r w:rsidR="004A5FCE">
        <w:rPr>
          <w:sz w:val="24"/>
        </w:rPr>
        <w:t>cells three times with two</w:t>
      </w:r>
      <w:r w:rsidR="00844D11">
        <w:rPr>
          <w:sz w:val="24"/>
        </w:rPr>
        <w:t xml:space="preserve"> managed charges in between.  Usually the first test is a</w:t>
      </w:r>
      <w:r w:rsidR="00E15F16">
        <w:rPr>
          <w:sz w:val="24"/>
        </w:rPr>
        <w:t>n</w:t>
      </w:r>
      <w:r w:rsidR="00844D11">
        <w:rPr>
          <w:sz w:val="24"/>
        </w:rPr>
        <w:t xml:space="preserve"> “info only” type of test, because the initial state of th</w:t>
      </w:r>
      <w:r w:rsidR="003E1DD3">
        <w:rPr>
          <w:sz w:val="24"/>
        </w:rPr>
        <w:t>e battery is unknown (but should have been charged overnight).</w:t>
      </w:r>
      <w:r w:rsidR="00844D11">
        <w:rPr>
          <w:sz w:val="24"/>
        </w:rPr>
        <w:t xml:space="preserve">  </w:t>
      </w:r>
      <w:r w:rsidR="00844D11">
        <w:rPr>
          <w:sz w:val="24"/>
        </w:rPr>
        <w:lastRenderedPageBreak/>
        <w:t>But after th</w:t>
      </w:r>
      <w:r w:rsidR="004A5FCE">
        <w:rPr>
          <w:sz w:val="24"/>
        </w:rPr>
        <w:t>e</w:t>
      </w:r>
      <w:r w:rsidR="00844D11">
        <w:rPr>
          <w:sz w:val="24"/>
        </w:rPr>
        <w:t xml:space="preserve"> first discharge</w:t>
      </w:r>
      <w:r w:rsidR="004A5FCE">
        <w:rPr>
          <w:sz w:val="24"/>
        </w:rPr>
        <w:t xml:space="preserve"> and subsequent controlled charge, the UBA has a good idea of the initial charge state for the next discharge cycle</w:t>
      </w:r>
      <w:r w:rsidR="00844D11">
        <w:rPr>
          <w:sz w:val="24"/>
        </w:rPr>
        <w:t xml:space="preserve">.  It then repeats that cycle a </w:t>
      </w:r>
      <w:r w:rsidR="00707CA0">
        <w:rPr>
          <w:sz w:val="24"/>
        </w:rPr>
        <w:t>third</w:t>
      </w:r>
      <w:r w:rsidR="00844D11">
        <w:rPr>
          <w:sz w:val="24"/>
        </w:rPr>
        <w:t xml:space="preserve"> time.  Usually the largest capacity is seen on the </w:t>
      </w:r>
      <w:r w:rsidR="003A0851">
        <w:rPr>
          <w:sz w:val="24"/>
        </w:rPr>
        <w:t>second</w:t>
      </w:r>
      <w:r w:rsidR="00844D11">
        <w:rPr>
          <w:sz w:val="24"/>
        </w:rPr>
        <w:t xml:space="preserve"> test after the battery has been fully cycled </w:t>
      </w:r>
      <w:r w:rsidR="003A0851">
        <w:rPr>
          <w:sz w:val="24"/>
        </w:rPr>
        <w:t>once</w:t>
      </w:r>
      <w:r w:rsidR="00844D11">
        <w:rPr>
          <w:sz w:val="24"/>
        </w:rPr>
        <w:t>.</w:t>
      </w:r>
      <w:r w:rsidR="0095596D">
        <w:rPr>
          <w:sz w:val="24"/>
        </w:rPr>
        <w:t xml:space="preserve">  You will not have time to observe </w:t>
      </w:r>
      <w:r w:rsidR="009D44A6">
        <w:rPr>
          <w:sz w:val="24"/>
        </w:rPr>
        <w:t>the final test</w:t>
      </w:r>
      <w:r w:rsidR="0095596D">
        <w:rPr>
          <w:sz w:val="24"/>
        </w:rPr>
        <w:t xml:space="preserve"> a</w:t>
      </w:r>
      <w:r w:rsidR="00E15F16">
        <w:rPr>
          <w:sz w:val="24"/>
        </w:rPr>
        <w:t>s</w:t>
      </w:r>
      <w:r w:rsidR="0095596D">
        <w:rPr>
          <w:sz w:val="24"/>
        </w:rPr>
        <w:t xml:space="preserve"> the sum of </w:t>
      </w:r>
      <w:r w:rsidR="009D44A6">
        <w:rPr>
          <w:sz w:val="24"/>
        </w:rPr>
        <w:t>the two</w:t>
      </w:r>
      <w:r w:rsidR="0095596D">
        <w:rPr>
          <w:sz w:val="24"/>
        </w:rPr>
        <w:t xml:space="preserve"> test cycles is over </w:t>
      </w:r>
      <w:r w:rsidR="009D44A6">
        <w:rPr>
          <w:sz w:val="24"/>
        </w:rPr>
        <w:t>8</w:t>
      </w:r>
      <w:r w:rsidR="0095596D">
        <w:rPr>
          <w:sz w:val="24"/>
        </w:rPr>
        <w:t xml:space="preserve"> hours.</w:t>
      </w:r>
      <w:r w:rsidR="00F231DF">
        <w:rPr>
          <w:sz w:val="24"/>
        </w:rPr>
        <w:t xml:space="preserve">  </w:t>
      </w:r>
      <w:r>
        <w:rPr>
          <w:sz w:val="24"/>
        </w:rPr>
        <w:t>Discharge is performed at 1C.</w:t>
      </w:r>
    </w:p>
    <w:p w:rsidR="006D6173" w:rsidRDefault="00707CA0" w:rsidP="006D6173">
      <w:pPr>
        <w:numPr>
          <w:ilvl w:val="0"/>
          <w:numId w:val="45"/>
        </w:numPr>
        <w:spacing w:after="120"/>
        <w:jc w:val="both"/>
        <w:rPr>
          <w:sz w:val="24"/>
        </w:rPr>
      </w:pPr>
      <w:r>
        <w:rPr>
          <w:noProof/>
          <w:sz w:val="24"/>
          <w:lang w:eastAsia="ko-KR"/>
        </w:rPr>
        <w:drawing>
          <wp:anchor distT="0" distB="0" distL="114300" distR="114300" simplePos="0" relativeHeight="251656192" behindDoc="0" locked="0" layoutInCell="1" allowOverlap="1" wp14:anchorId="6AE8E950" wp14:editId="044B9831">
            <wp:simplePos x="0" y="0"/>
            <wp:positionH relativeFrom="column">
              <wp:posOffset>4519930</wp:posOffset>
            </wp:positionH>
            <wp:positionV relativeFrom="paragraph">
              <wp:posOffset>67310</wp:posOffset>
            </wp:positionV>
            <wp:extent cx="2004695" cy="1059180"/>
            <wp:effectExtent l="0" t="0" r="0" b="7620"/>
            <wp:wrapSquare wrapText="bothSides"/>
            <wp:docPr id="848" name="Picture 848" descr="UBA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UBAconso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4695" cy="1059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Connect the UBA channel for your class to your cell</w:t>
      </w:r>
      <w:r w:rsidR="00F231DF">
        <w:rPr>
          <w:sz w:val="24"/>
        </w:rPr>
        <w:t xml:space="preserve"> to be tested</w:t>
      </w:r>
      <w:r>
        <w:rPr>
          <w:sz w:val="24"/>
        </w:rPr>
        <w:t>.</w:t>
      </w:r>
      <w:r w:rsidR="00F231DF">
        <w:rPr>
          <w:sz w:val="24"/>
        </w:rPr>
        <w:t xml:space="preserve">  Make </w:t>
      </w:r>
      <w:r>
        <w:rPr>
          <w:sz w:val="24"/>
        </w:rPr>
        <w:t>certain</w:t>
      </w:r>
      <w:r w:rsidR="00F231DF">
        <w:rPr>
          <w:sz w:val="24"/>
        </w:rPr>
        <w:t xml:space="preserve"> to connect black to black and red to red</w:t>
      </w:r>
      <w:r w:rsidR="003409A5">
        <w:rPr>
          <w:sz w:val="24"/>
        </w:rPr>
        <w:t>.</w:t>
      </w:r>
    </w:p>
    <w:p w:rsidR="006D6173" w:rsidRPr="003409A5" w:rsidRDefault="006D6173" w:rsidP="006D6173">
      <w:pPr>
        <w:numPr>
          <w:ilvl w:val="0"/>
          <w:numId w:val="45"/>
        </w:numPr>
        <w:spacing w:after="120"/>
        <w:jc w:val="both"/>
        <w:rPr>
          <w:sz w:val="24"/>
        </w:rPr>
      </w:pPr>
      <w:r w:rsidRPr="003409A5">
        <w:rPr>
          <w:sz w:val="24"/>
        </w:rPr>
        <w:t xml:space="preserve">Find the </w:t>
      </w:r>
      <w:r w:rsidR="003409A5">
        <w:rPr>
          <w:sz w:val="24"/>
        </w:rPr>
        <w:t>“</w:t>
      </w:r>
      <w:r w:rsidRPr="003409A5">
        <w:rPr>
          <w:sz w:val="24"/>
        </w:rPr>
        <w:t xml:space="preserve">UBA </w:t>
      </w:r>
      <w:r w:rsidR="003409A5">
        <w:rPr>
          <w:sz w:val="24"/>
        </w:rPr>
        <w:t xml:space="preserve">Console” </w:t>
      </w:r>
      <w:r w:rsidRPr="003409A5">
        <w:rPr>
          <w:sz w:val="24"/>
        </w:rPr>
        <w:t xml:space="preserve">icon </w:t>
      </w:r>
      <w:r w:rsidR="00E1437B" w:rsidRPr="003409A5">
        <w:rPr>
          <w:sz w:val="24"/>
        </w:rPr>
        <w:t xml:space="preserve">on the desktop </w:t>
      </w:r>
      <w:r w:rsidRPr="003409A5">
        <w:rPr>
          <w:sz w:val="24"/>
        </w:rPr>
        <w:t>and open it.  This will o</w:t>
      </w:r>
      <w:r w:rsidR="00260512" w:rsidRPr="003409A5">
        <w:rPr>
          <w:sz w:val="24"/>
        </w:rPr>
        <w:t>pen a simple U</w:t>
      </w:r>
      <w:r w:rsidR="0088668D" w:rsidRPr="003409A5">
        <w:rPr>
          <w:sz w:val="24"/>
        </w:rPr>
        <w:t>BA console window as shown here at right.</w:t>
      </w:r>
    </w:p>
    <w:p w:rsidR="00E472BB" w:rsidRDefault="00260512" w:rsidP="004A5FCE">
      <w:pPr>
        <w:numPr>
          <w:ilvl w:val="0"/>
          <w:numId w:val="45"/>
        </w:numPr>
        <w:spacing w:after="120"/>
        <w:jc w:val="both"/>
        <w:rPr>
          <w:sz w:val="24"/>
        </w:rPr>
      </w:pPr>
      <w:r>
        <w:rPr>
          <w:sz w:val="24"/>
        </w:rPr>
        <w:t>Select File then Options and then select C</w:t>
      </w:r>
      <w:r w:rsidR="00E1437B">
        <w:rPr>
          <w:sz w:val="24"/>
        </w:rPr>
        <w:t>OM</w:t>
      </w:r>
      <w:r>
        <w:rPr>
          <w:sz w:val="24"/>
        </w:rPr>
        <w:t>1</w:t>
      </w:r>
      <w:r w:rsidR="00E1437B">
        <w:rPr>
          <w:sz w:val="24"/>
        </w:rPr>
        <w:t xml:space="preserve"> </w:t>
      </w:r>
      <w:r w:rsidR="003409A5">
        <w:rPr>
          <w:sz w:val="24"/>
        </w:rPr>
        <w:t>and click “OK” to activate channels 1 and 2.</w:t>
      </w:r>
    </w:p>
    <w:p w:rsidR="004A5FCE" w:rsidRPr="004A5FCE" w:rsidRDefault="004A5FCE" w:rsidP="004A5FCE">
      <w:pPr>
        <w:spacing w:after="120"/>
        <w:ind w:left="360"/>
        <w:jc w:val="both"/>
        <w:rPr>
          <w:sz w:val="24"/>
        </w:rPr>
      </w:pPr>
    </w:p>
    <w:p w:rsidR="00D90FBF" w:rsidRDefault="00920C40" w:rsidP="00F56850">
      <w:pPr>
        <w:spacing w:after="120"/>
        <w:jc w:val="both"/>
        <w:rPr>
          <w:sz w:val="24"/>
        </w:rPr>
      </w:pPr>
      <w:r w:rsidRPr="00920C40">
        <w:rPr>
          <w:b/>
          <w:sz w:val="24"/>
        </w:rPr>
        <w:t>Battery Discharge Test:</w:t>
      </w:r>
      <w:r>
        <w:rPr>
          <w:sz w:val="24"/>
        </w:rPr>
        <w:t xml:space="preserve">  </w:t>
      </w:r>
      <w:r w:rsidR="00707CA0">
        <w:rPr>
          <w:sz w:val="24"/>
        </w:rPr>
        <w:t xml:space="preserve"> </w:t>
      </w:r>
      <w:r w:rsidR="00D90FBF">
        <w:rPr>
          <w:sz w:val="24"/>
        </w:rPr>
        <w:t xml:space="preserve"> Configure </w:t>
      </w:r>
      <w:r w:rsidR="003409A5">
        <w:rPr>
          <w:sz w:val="24"/>
        </w:rPr>
        <w:t xml:space="preserve">the test for your </w:t>
      </w:r>
      <w:r w:rsidR="00707CA0">
        <w:rPr>
          <w:sz w:val="24"/>
        </w:rPr>
        <w:t>cell</w:t>
      </w:r>
      <w:r w:rsidR="003409A5">
        <w:rPr>
          <w:sz w:val="24"/>
        </w:rPr>
        <w:t xml:space="preserve"> as follows:</w:t>
      </w:r>
    </w:p>
    <w:p w:rsidR="00B3164A" w:rsidRDefault="00707CA0" w:rsidP="00D90FBF">
      <w:pPr>
        <w:numPr>
          <w:ilvl w:val="0"/>
          <w:numId w:val="47"/>
        </w:numPr>
        <w:spacing w:after="120"/>
        <w:jc w:val="both"/>
        <w:rPr>
          <w:sz w:val="24"/>
        </w:rPr>
      </w:pPr>
      <w:r>
        <w:rPr>
          <w:sz w:val="24"/>
        </w:rPr>
        <w:t xml:space="preserve">From the main UBA console window, under INSTRUMENT, select Battery Analyzer and then “yes” to go to the Network window.  Select COM1 and click to open your given channel. </w:t>
      </w:r>
      <w:r w:rsidR="00B3164A">
        <w:rPr>
          <w:sz w:val="24"/>
        </w:rPr>
        <w:t xml:space="preserve">This should bring up the </w:t>
      </w:r>
      <w:r>
        <w:rPr>
          <w:sz w:val="24"/>
        </w:rPr>
        <w:t>“</w:t>
      </w:r>
      <w:r w:rsidR="00B3164A">
        <w:rPr>
          <w:sz w:val="24"/>
        </w:rPr>
        <w:t>Start a Battery Analysis</w:t>
      </w:r>
      <w:r>
        <w:rPr>
          <w:sz w:val="24"/>
        </w:rPr>
        <w:t>” s</w:t>
      </w:r>
      <w:r w:rsidR="00B3164A">
        <w:rPr>
          <w:sz w:val="24"/>
        </w:rPr>
        <w:t>creen</w:t>
      </w:r>
      <w:r w:rsidR="003409A5">
        <w:rPr>
          <w:sz w:val="24"/>
        </w:rPr>
        <w:t xml:space="preserve"> for </w:t>
      </w:r>
      <w:r>
        <w:rPr>
          <w:sz w:val="24"/>
        </w:rPr>
        <w:t>your</w:t>
      </w:r>
      <w:r w:rsidR="003409A5">
        <w:rPr>
          <w:sz w:val="24"/>
        </w:rPr>
        <w:t xml:space="preserve"> channel</w:t>
      </w:r>
      <w:r w:rsidR="00F33377">
        <w:rPr>
          <w:sz w:val="24"/>
        </w:rPr>
        <w:t>.</w:t>
      </w:r>
    </w:p>
    <w:p w:rsidR="003A0851" w:rsidRDefault="00707CA0" w:rsidP="00D90FBF">
      <w:pPr>
        <w:numPr>
          <w:ilvl w:val="0"/>
          <w:numId w:val="47"/>
        </w:numPr>
        <w:spacing w:after="120"/>
        <w:jc w:val="both"/>
        <w:rPr>
          <w:sz w:val="24"/>
        </w:rPr>
      </w:pPr>
      <w:r>
        <w:rPr>
          <w:sz w:val="24"/>
        </w:rPr>
        <w:t>In the</w:t>
      </w:r>
      <w:r w:rsidR="003A0851">
        <w:rPr>
          <w:sz w:val="24"/>
        </w:rPr>
        <w:t xml:space="preserve"> window:</w:t>
      </w:r>
    </w:p>
    <w:p w:rsidR="00D90FBF" w:rsidRDefault="003A0851" w:rsidP="00707CA0">
      <w:pPr>
        <w:numPr>
          <w:ilvl w:val="1"/>
          <w:numId w:val="47"/>
        </w:numPr>
        <w:jc w:val="both"/>
        <w:rPr>
          <w:sz w:val="24"/>
        </w:rPr>
      </w:pPr>
      <w:r>
        <w:rPr>
          <w:sz w:val="24"/>
        </w:rPr>
        <w:t>E</w:t>
      </w:r>
      <w:r w:rsidR="003E1DD3">
        <w:rPr>
          <w:sz w:val="24"/>
        </w:rPr>
        <w:t>nter the number of cells as 5</w:t>
      </w:r>
    </w:p>
    <w:p w:rsidR="00D90FBF" w:rsidRDefault="003A0851" w:rsidP="00707CA0">
      <w:pPr>
        <w:numPr>
          <w:ilvl w:val="1"/>
          <w:numId w:val="47"/>
        </w:numPr>
        <w:jc w:val="both"/>
        <w:rPr>
          <w:sz w:val="24"/>
        </w:rPr>
      </w:pPr>
      <w:r>
        <w:rPr>
          <w:sz w:val="24"/>
        </w:rPr>
        <w:t>E</w:t>
      </w:r>
      <w:r w:rsidR="00D90FBF">
        <w:rPr>
          <w:sz w:val="24"/>
        </w:rPr>
        <w:t>nter the</w:t>
      </w:r>
      <w:r w:rsidR="00707CA0">
        <w:rPr>
          <w:sz w:val="24"/>
        </w:rPr>
        <w:t xml:space="preserve"> capacity as 350</w:t>
      </w:r>
      <w:r w:rsidR="00F56850">
        <w:rPr>
          <w:sz w:val="24"/>
        </w:rPr>
        <w:t xml:space="preserve"> mAH. </w:t>
      </w:r>
    </w:p>
    <w:p w:rsidR="00D90FBF" w:rsidRPr="00707CA0" w:rsidRDefault="00F56850" w:rsidP="00707CA0">
      <w:pPr>
        <w:numPr>
          <w:ilvl w:val="1"/>
          <w:numId w:val="47"/>
        </w:numPr>
        <w:jc w:val="both"/>
        <w:rPr>
          <w:sz w:val="24"/>
        </w:rPr>
      </w:pPr>
      <w:r>
        <w:rPr>
          <w:sz w:val="24"/>
        </w:rPr>
        <w:t>Select the Battery Analysis Routine c</w:t>
      </w:r>
      <w:r w:rsidR="00D90FBF">
        <w:rPr>
          <w:sz w:val="24"/>
        </w:rPr>
        <w:t xml:space="preserve">alled </w:t>
      </w:r>
      <w:r w:rsidR="00D90FBF" w:rsidRPr="00857A0B">
        <w:rPr>
          <w:i/>
          <w:sz w:val="24"/>
        </w:rPr>
        <w:t xml:space="preserve">NiCd Test </w:t>
      </w:r>
      <w:r w:rsidR="00B3164A">
        <w:rPr>
          <w:i/>
          <w:sz w:val="24"/>
        </w:rPr>
        <w:t>with</w:t>
      </w:r>
      <w:r w:rsidR="00D90FBF" w:rsidRPr="00857A0B">
        <w:rPr>
          <w:i/>
          <w:sz w:val="24"/>
        </w:rPr>
        <w:t xml:space="preserve"> Peak Charge.bar</w:t>
      </w:r>
    </w:p>
    <w:p w:rsidR="00707CA0" w:rsidRDefault="00707CA0" w:rsidP="00707CA0">
      <w:pPr>
        <w:ind w:left="1440"/>
        <w:jc w:val="both"/>
        <w:rPr>
          <w:sz w:val="24"/>
        </w:rPr>
      </w:pPr>
    </w:p>
    <w:p w:rsidR="005636DB" w:rsidRPr="0095596D" w:rsidRDefault="004A5FCE" w:rsidP="00F56850">
      <w:pPr>
        <w:numPr>
          <w:ilvl w:val="0"/>
          <w:numId w:val="47"/>
        </w:numPr>
        <w:spacing w:after="120"/>
        <w:jc w:val="both"/>
        <w:rPr>
          <w:sz w:val="24"/>
        </w:rPr>
      </w:pPr>
      <w:r>
        <w:rPr>
          <w:b/>
          <w:noProof/>
          <w:sz w:val="24"/>
          <w:lang w:eastAsia="ko-KR"/>
        </w:rPr>
        <w:drawing>
          <wp:anchor distT="0" distB="0" distL="114300" distR="114300" simplePos="0" relativeHeight="251657216" behindDoc="0" locked="0" layoutInCell="1" allowOverlap="1" wp14:anchorId="1922C2AF" wp14:editId="659377E8">
            <wp:simplePos x="0" y="0"/>
            <wp:positionH relativeFrom="column">
              <wp:posOffset>4191000</wp:posOffset>
            </wp:positionH>
            <wp:positionV relativeFrom="paragraph">
              <wp:posOffset>1200785</wp:posOffset>
            </wp:positionV>
            <wp:extent cx="2407920" cy="1412240"/>
            <wp:effectExtent l="0" t="0" r="0" b="0"/>
            <wp:wrapSquare wrapText="bothSides"/>
            <wp:docPr id="849" name="Picture 849" descr="UBA-test-and-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UBA-test-and-char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792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44A6">
        <w:rPr>
          <w:sz w:val="24"/>
        </w:rPr>
        <w:t>In the “Analysis Results Filename” box, enter the n</w:t>
      </w:r>
      <w:r w:rsidR="00920C40">
        <w:rPr>
          <w:sz w:val="24"/>
        </w:rPr>
        <w:t>ame</w:t>
      </w:r>
      <w:r w:rsidR="00707CA0">
        <w:rPr>
          <w:sz w:val="24"/>
        </w:rPr>
        <w:t xml:space="preserve"> of</w:t>
      </w:r>
      <w:r w:rsidR="00920C40">
        <w:rPr>
          <w:sz w:val="24"/>
        </w:rPr>
        <w:t xml:space="preserve"> </w:t>
      </w:r>
      <w:r w:rsidR="00F56850">
        <w:rPr>
          <w:sz w:val="24"/>
        </w:rPr>
        <w:t>your output file</w:t>
      </w:r>
      <w:r w:rsidR="009D44A6">
        <w:rPr>
          <w:sz w:val="24"/>
        </w:rPr>
        <w:t xml:space="preserve">.  </w:t>
      </w:r>
      <w:r w:rsidR="00707CA0">
        <w:rPr>
          <w:sz w:val="24"/>
        </w:rPr>
        <w:t>N</w:t>
      </w:r>
      <w:r w:rsidR="009D44A6">
        <w:rPr>
          <w:sz w:val="24"/>
        </w:rPr>
        <w:t>ame the file</w:t>
      </w:r>
      <w:r w:rsidR="00F56850">
        <w:rPr>
          <w:sz w:val="24"/>
        </w:rPr>
        <w:t xml:space="preserve"> </w:t>
      </w:r>
      <w:r w:rsidR="00F33377">
        <w:rPr>
          <w:sz w:val="24"/>
        </w:rPr>
        <w:t>“</w:t>
      </w:r>
      <w:r w:rsidR="00707CA0">
        <w:rPr>
          <w:sz w:val="24"/>
        </w:rPr>
        <w:t>psat-</w:t>
      </w:r>
      <w:r w:rsidR="009D44A6">
        <w:rPr>
          <w:sz w:val="24"/>
        </w:rPr>
        <w:t>bat-t</w:t>
      </w:r>
      <w:r w:rsidR="00707CA0">
        <w:rPr>
          <w:sz w:val="24"/>
        </w:rPr>
        <w:t>est-no___</w:t>
      </w:r>
      <w:r w:rsidR="00662E35">
        <w:rPr>
          <w:sz w:val="24"/>
        </w:rPr>
        <w:t>.uba</w:t>
      </w:r>
      <w:r w:rsidR="00F33377">
        <w:rPr>
          <w:sz w:val="24"/>
        </w:rPr>
        <w:t>”</w:t>
      </w:r>
      <w:r w:rsidR="00662E35">
        <w:rPr>
          <w:sz w:val="24"/>
        </w:rPr>
        <w:t xml:space="preserve"> </w:t>
      </w:r>
      <w:r w:rsidR="00707CA0">
        <w:rPr>
          <w:sz w:val="24"/>
        </w:rPr>
        <w:t>for your particular cell number</w:t>
      </w:r>
      <w:r w:rsidR="00662E35">
        <w:rPr>
          <w:sz w:val="24"/>
        </w:rPr>
        <w:t>.</w:t>
      </w:r>
      <w:r w:rsidR="00707CA0">
        <w:rPr>
          <w:sz w:val="24"/>
        </w:rPr>
        <w:t xml:space="preserve"> </w:t>
      </w:r>
      <w:r w:rsidR="00662E35">
        <w:rPr>
          <w:sz w:val="24"/>
        </w:rPr>
        <w:t xml:space="preserve"> </w:t>
      </w:r>
      <w:r w:rsidR="00DC6FEA">
        <w:rPr>
          <w:sz w:val="24"/>
        </w:rPr>
        <w:t>Make sure to save it i</w:t>
      </w:r>
      <w:r w:rsidR="00844D11">
        <w:rPr>
          <w:sz w:val="24"/>
        </w:rPr>
        <w:t>n the instructor-directed</w:t>
      </w:r>
      <w:r w:rsidR="00DC6FEA">
        <w:rPr>
          <w:sz w:val="24"/>
        </w:rPr>
        <w:t xml:space="preserve"> drive folder, so that</w:t>
      </w:r>
      <w:r w:rsidR="00662E35">
        <w:rPr>
          <w:sz w:val="24"/>
        </w:rPr>
        <w:t xml:space="preserve"> we will have battery analysis results for all of our LABsat battery cells</w:t>
      </w:r>
      <w:r w:rsidR="00DC6FEA">
        <w:rPr>
          <w:sz w:val="24"/>
        </w:rPr>
        <w:t xml:space="preserve"> in one location</w:t>
      </w:r>
      <w:r w:rsidR="00662E35">
        <w:rPr>
          <w:sz w:val="24"/>
        </w:rPr>
        <w:t xml:space="preserve">. </w:t>
      </w:r>
      <w:r w:rsidR="00F56850">
        <w:rPr>
          <w:sz w:val="24"/>
        </w:rPr>
        <w:t xml:space="preserve"> Then start the test.  Th</w:t>
      </w:r>
      <w:r w:rsidR="000C6B48">
        <w:rPr>
          <w:sz w:val="24"/>
        </w:rPr>
        <w:t>e test</w:t>
      </w:r>
      <w:r w:rsidR="00F56850">
        <w:rPr>
          <w:sz w:val="24"/>
        </w:rPr>
        <w:t xml:space="preserve"> </w:t>
      </w:r>
      <w:r w:rsidR="000C6B48">
        <w:rPr>
          <w:sz w:val="24"/>
        </w:rPr>
        <w:t>will</w:t>
      </w:r>
      <w:r w:rsidR="00D90FBF">
        <w:rPr>
          <w:sz w:val="24"/>
        </w:rPr>
        <w:t xml:space="preserve"> take a</w:t>
      </w:r>
      <w:r w:rsidR="00662E35">
        <w:rPr>
          <w:sz w:val="24"/>
        </w:rPr>
        <w:t xml:space="preserve">ll </w:t>
      </w:r>
      <w:r w:rsidR="00DC6FEA">
        <w:rPr>
          <w:sz w:val="24"/>
        </w:rPr>
        <w:t xml:space="preserve">lab </w:t>
      </w:r>
      <w:r w:rsidR="00662E35">
        <w:rPr>
          <w:sz w:val="24"/>
        </w:rPr>
        <w:t>period</w:t>
      </w:r>
      <w:r w:rsidR="00D90FBF">
        <w:rPr>
          <w:sz w:val="24"/>
        </w:rPr>
        <w:t>.</w:t>
      </w:r>
      <w:r w:rsidR="00920C40">
        <w:rPr>
          <w:sz w:val="24"/>
        </w:rPr>
        <w:t xml:space="preserve">  At </w:t>
      </w:r>
      <w:r w:rsidR="00AC0D2E">
        <w:rPr>
          <w:sz w:val="24"/>
        </w:rPr>
        <w:t>any time</w:t>
      </w:r>
      <w:r w:rsidR="00920C40">
        <w:rPr>
          <w:sz w:val="24"/>
        </w:rPr>
        <w:t xml:space="preserve"> you can click on the little chart-graphic at the top of the window to see the battery voltage profile.</w:t>
      </w:r>
      <w:r w:rsidR="00535DE4">
        <w:rPr>
          <w:sz w:val="24"/>
        </w:rPr>
        <w:t xml:space="preserve">  Continue with the rest of the lab below.</w:t>
      </w:r>
    </w:p>
    <w:p w:rsidR="008D13F0" w:rsidRDefault="00F454A3" w:rsidP="00F56850">
      <w:pPr>
        <w:spacing w:after="120"/>
        <w:jc w:val="both"/>
        <w:rPr>
          <w:sz w:val="24"/>
        </w:rPr>
      </w:pPr>
      <w:r w:rsidRPr="00541CDC">
        <w:rPr>
          <w:b/>
          <w:sz w:val="24"/>
          <w:u w:val="single"/>
        </w:rPr>
        <w:t>Part B.</w:t>
      </w:r>
      <w:r>
        <w:rPr>
          <w:b/>
          <w:sz w:val="24"/>
        </w:rPr>
        <w:t xml:space="preserve">  </w:t>
      </w:r>
      <w:r w:rsidR="00857A0B" w:rsidRPr="00857A0B">
        <w:rPr>
          <w:b/>
          <w:sz w:val="24"/>
        </w:rPr>
        <w:t>Battery Analysis Routines:</w:t>
      </w:r>
      <w:r w:rsidR="00857A0B">
        <w:rPr>
          <w:sz w:val="24"/>
        </w:rPr>
        <w:t xml:space="preserve">  While your UBA test is running, you can use the built-in Battery Analysis Routine Designer mode to view the details of the test.  This gives you insight into battery testing as well as showing you how you can design your own battery test and analysis routines.</w:t>
      </w:r>
    </w:p>
    <w:p w:rsidR="00F56850" w:rsidRDefault="008D13F0" w:rsidP="008D13F0">
      <w:pPr>
        <w:numPr>
          <w:ilvl w:val="0"/>
          <w:numId w:val="46"/>
        </w:numPr>
        <w:spacing w:after="120"/>
        <w:jc w:val="both"/>
        <w:rPr>
          <w:sz w:val="24"/>
        </w:rPr>
      </w:pPr>
      <w:r>
        <w:rPr>
          <w:sz w:val="24"/>
        </w:rPr>
        <w:t xml:space="preserve">On the UBA console, </w:t>
      </w:r>
      <w:r w:rsidR="00541CDC">
        <w:rPr>
          <w:sz w:val="24"/>
        </w:rPr>
        <w:t>select</w:t>
      </w:r>
      <w:r>
        <w:rPr>
          <w:sz w:val="24"/>
        </w:rPr>
        <w:t xml:space="preserve"> FILE then </w:t>
      </w:r>
      <w:r w:rsidRPr="00857A0B">
        <w:rPr>
          <w:i/>
          <w:sz w:val="24"/>
        </w:rPr>
        <w:t>Battery Analysis Routine Designer</w:t>
      </w:r>
    </w:p>
    <w:p w:rsidR="008D13F0" w:rsidRDefault="00541CDC" w:rsidP="008D13F0">
      <w:pPr>
        <w:numPr>
          <w:ilvl w:val="0"/>
          <w:numId w:val="46"/>
        </w:numPr>
        <w:spacing w:after="120"/>
        <w:jc w:val="both"/>
        <w:rPr>
          <w:sz w:val="24"/>
        </w:rPr>
      </w:pPr>
      <w:r>
        <w:rPr>
          <w:sz w:val="24"/>
        </w:rPr>
        <w:t>Select</w:t>
      </w:r>
      <w:r w:rsidR="008D13F0">
        <w:rPr>
          <w:sz w:val="24"/>
        </w:rPr>
        <w:t xml:space="preserve"> FILE open and find the </w:t>
      </w:r>
      <w:r w:rsidR="008D13F0" w:rsidRPr="00857A0B">
        <w:rPr>
          <w:i/>
          <w:sz w:val="24"/>
        </w:rPr>
        <w:t>NiCd Test with Peak Charge.bar</w:t>
      </w:r>
      <w:r w:rsidR="008D13F0">
        <w:rPr>
          <w:sz w:val="24"/>
        </w:rPr>
        <w:t xml:space="preserve"> file and open it.</w:t>
      </w:r>
    </w:p>
    <w:p w:rsidR="00857A0B" w:rsidRDefault="00F42840" w:rsidP="008D13F0">
      <w:pPr>
        <w:numPr>
          <w:ilvl w:val="0"/>
          <w:numId w:val="46"/>
        </w:numPr>
        <w:spacing w:after="120"/>
        <w:jc w:val="both"/>
        <w:rPr>
          <w:sz w:val="24"/>
        </w:rPr>
      </w:pPr>
      <w:r>
        <w:rPr>
          <w:noProof/>
          <w:lang w:eastAsia="ko-KR"/>
        </w:rPr>
        <w:drawing>
          <wp:anchor distT="0" distB="0" distL="114300" distR="114300" simplePos="0" relativeHeight="251658240" behindDoc="0" locked="0" layoutInCell="1" allowOverlap="1" wp14:anchorId="0A22D9BD" wp14:editId="7607DF8E">
            <wp:simplePos x="0" y="0"/>
            <wp:positionH relativeFrom="column">
              <wp:posOffset>3406140</wp:posOffset>
            </wp:positionH>
            <wp:positionV relativeFrom="paragraph">
              <wp:posOffset>75565</wp:posOffset>
            </wp:positionV>
            <wp:extent cx="3115945" cy="1295400"/>
            <wp:effectExtent l="0" t="0" r="8255" b="0"/>
            <wp:wrapSquare wrapText="bothSides"/>
            <wp:docPr id="850" name="Picture 850" descr="UBA-discharg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UBA-discharge-cyc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594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CA0">
        <w:rPr>
          <w:sz w:val="24"/>
        </w:rPr>
        <w:t>Note,</w:t>
      </w:r>
      <w:r w:rsidR="004C104C">
        <w:rPr>
          <w:sz w:val="24"/>
        </w:rPr>
        <w:t xml:space="preserve"> t</w:t>
      </w:r>
      <w:r w:rsidR="00857A0B">
        <w:rPr>
          <w:sz w:val="24"/>
        </w:rPr>
        <w:t xml:space="preserve">his is a </w:t>
      </w:r>
      <w:r w:rsidR="00707CA0">
        <w:rPr>
          <w:sz w:val="24"/>
        </w:rPr>
        <w:t>3</w:t>
      </w:r>
      <w:r w:rsidR="00857A0B">
        <w:rPr>
          <w:sz w:val="24"/>
        </w:rPr>
        <w:t xml:space="preserve"> stage test as shown </w:t>
      </w:r>
      <w:r w:rsidR="0095596D">
        <w:rPr>
          <w:sz w:val="24"/>
        </w:rPr>
        <w:t>above</w:t>
      </w:r>
      <w:r w:rsidR="00493EA8">
        <w:rPr>
          <w:sz w:val="24"/>
        </w:rPr>
        <w:t xml:space="preserve"> right.  It begins with </w:t>
      </w:r>
      <w:r w:rsidR="00857A0B">
        <w:rPr>
          <w:sz w:val="24"/>
        </w:rPr>
        <w:t>a Discharge/Charge cycle and then repeats it once before finishing with a final 3 hour trickle charge as shown.</w:t>
      </w:r>
    </w:p>
    <w:p w:rsidR="00857A0B" w:rsidRDefault="00857A0B" w:rsidP="008D13F0">
      <w:pPr>
        <w:numPr>
          <w:ilvl w:val="0"/>
          <w:numId w:val="46"/>
        </w:numPr>
        <w:spacing w:after="120"/>
        <w:jc w:val="both"/>
        <w:rPr>
          <w:sz w:val="24"/>
        </w:rPr>
      </w:pPr>
      <w:r>
        <w:rPr>
          <w:sz w:val="24"/>
        </w:rPr>
        <w:t>To see additional detail on</w:t>
      </w:r>
      <w:r w:rsidR="00920C40">
        <w:rPr>
          <w:sz w:val="24"/>
        </w:rPr>
        <w:t xml:space="preserve"> each of</w:t>
      </w:r>
      <w:r>
        <w:rPr>
          <w:sz w:val="24"/>
        </w:rPr>
        <w:t xml:space="preserve"> the</w:t>
      </w:r>
      <w:r w:rsidR="00920C40">
        <w:rPr>
          <w:sz w:val="24"/>
        </w:rPr>
        <w:t xml:space="preserve"> steps in the</w:t>
      </w:r>
      <w:r>
        <w:rPr>
          <w:sz w:val="24"/>
        </w:rPr>
        <w:t xml:space="preserve"> Discharge/Charge cycle, click on that box.</w:t>
      </w:r>
    </w:p>
    <w:p w:rsidR="00857A0B" w:rsidRDefault="00857A0B" w:rsidP="008D13F0">
      <w:pPr>
        <w:numPr>
          <w:ilvl w:val="0"/>
          <w:numId w:val="46"/>
        </w:numPr>
        <w:spacing w:after="120"/>
        <w:jc w:val="both"/>
        <w:rPr>
          <w:sz w:val="24"/>
        </w:rPr>
      </w:pPr>
      <w:r>
        <w:rPr>
          <w:sz w:val="24"/>
        </w:rPr>
        <w:t xml:space="preserve">Then you will see the 5 step process shown </w:t>
      </w:r>
      <w:r w:rsidR="00FE7F10">
        <w:rPr>
          <w:sz w:val="24"/>
        </w:rPr>
        <w:t>(right)</w:t>
      </w:r>
      <w:r>
        <w:rPr>
          <w:sz w:val="24"/>
        </w:rPr>
        <w:t>.  First there is an initial No-Load Voltage test to measure the starting voltage of the battery.</w:t>
      </w:r>
      <w:r w:rsidR="00AC5054">
        <w:rPr>
          <w:sz w:val="24"/>
        </w:rPr>
        <w:t xml:space="preserve">  </w:t>
      </w:r>
      <w:r w:rsidR="00AC5054">
        <w:rPr>
          <w:sz w:val="24"/>
        </w:rPr>
        <w:lastRenderedPageBreak/>
        <w:t>Then, a 1 hour discharge</w:t>
      </w:r>
      <w:r w:rsidR="004E634D">
        <w:rPr>
          <w:sz w:val="24"/>
        </w:rPr>
        <w:t>.</w:t>
      </w:r>
      <w:r>
        <w:rPr>
          <w:sz w:val="24"/>
        </w:rPr>
        <w:t xml:space="preserve">  Click on that box and find another window with several tabs </w:t>
      </w:r>
      <w:r w:rsidR="004E634D">
        <w:rPr>
          <w:sz w:val="24"/>
        </w:rPr>
        <w:t>a</w:t>
      </w:r>
      <w:r>
        <w:rPr>
          <w:sz w:val="24"/>
        </w:rPr>
        <w:t>s shown below</w:t>
      </w:r>
      <w:r w:rsidR="00AC5054">
        <w:rPr>
          <w:sz w:val="24"/>
        </w:rPr>
        <w:t xml:space="preserve"> right</w:t>
      </w:r>
      <w:r w:rsidR="004E634D">
        <w:rPr>
          <w:sz w:val="24"/>
        </w:rPr>
        <w:t xml:space="preserve">.  These give additional insight </w:t>
      </w:r>
      <w:r w:rsidR="00AC0165">
        <w:rPr>
          <w:sz w:val="24"/>
        </w:rPr>
        <w:t>into the</w:t>
      </w:r>
      <w:r w:rsidR="004C104C">
        <w:rPr>
          <w:sz w:val="24"/>
        </w:rPr>
        <w:t xml:space="preserve"> design of </w:t>
      </w:r>
      <w:r w:rsidR="004E634D">
        <w:rPr>
          <w:sz w:val="24"/>
        </w:rPr>
        <w:t>the test.</w:t>
      </w:r>
    </w:p>
    <w:p w:rsidR="004E634D" w:rsidRDefault="0088668D" w:rsidP="008D13F0">
      <w:pPr>
        <w:numPr>
          <w:ilvl w:val="0"/>
          <w:numId w:val="46"/>
        </w:numPr>
        <w:spacing w:after="120"/>
        <w:jc w:val="both"/>
        <w:rPr>
          <w:sz w:val="24"/>
        </w:rPr>
      </w:pPr>
      <w:r>
        <w:rPr>
          <w:noProof/>
          <w:lang w:eastAsia="ko-KR"/>
        </w:rPr>
        <w:drawing>
          <wp:anchor distT="0" distB="0" distL="114300" distR="114300" simplePos="0" relativeHeight="251659264" behindDoc="0" locked="0" layoutInCell="1" allowOverlap="1" wp14:anchorId="1F072818" wp14:editId="7099D431">
            <wp:simplePos x="0" y="0"/>
            <wp:positionH relativeFrom="column">
              <wp:posOffset>3937635</wp:posOffset>
            </wp:positionH>
            <wp:positionV relativeFrom="paragraph">
              <wp:posOffset>13970</wp:posOffset>
            </wp:positionV>
            <wp:extent cx="2483485" cy="2428875"/>
            <wp:effectExtent l="0" t="0" r="0" b="0"/>
            <wp:wrapSquare wrapText="bothSides"/>
            <wp:docPr id="851" name="Picture 851" descr="UBA-1hr-disch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UBA-1hr-dischar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3485"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34D">
        <w:rPr>
          <w:sz w:val="24"/>
        </w:rPr>
        <w:t xml:space="preserve">Explore each of the </w:t>
      </w:r>
      <w:r w:rsidR="005870D5">
        <w:rPr>
          <w:sz w:val="24"/>
        </w:rPr>
        <w:t xml:space="preserve">5 </w:t>
      </w:r>
      <w:r w:rsidR="00541CDC">
        <w:rPr>
          <w:sz w:val="24"/>
        </w:rPr>
        <w:t>sections in the Discharge/Charge Cycle</w:t>
      </w:r>
      <w:r w:rsidR="004E634D">
        <w:rPr>
          <w:sz w:val="24"/>
        </w:rPr>
        <w:t xml:space="preserve"> and </w:t>
      </w:r>
      <w:r w:rsidR="00541CDC">
        <w:rPr>
          <w:sz w:val="24"/>
        </w:rPr>
        <w:t xml:space="preserve">their respective </w:t>
      </w:r>
      <w:r w:rsidR="004E634D">
        <w:rPr>
          <w:sz w:val="24"/>
        </w:rPr>
        <w:t>tabs to discover</w:t>
      </w:r>
      <w:r w:rsidR="001B7DC5">
        <w:rPr>
          <w:sz w:val="24"/>
        </w:rPr>
        <w:t xml:space="preserve"> the default settings (do not change them) and comment on what they mean</w:t>
      </w:r>
      <w:r w:rsidR="004E634D">
        <w:rPr>
          <w:sz w:val="24"/>
        </w:rPr>
        <w:t>:</w:t>
      </w:r>
    </w:p>
    <w:p w:rsidR="004E634D" w:rsidRDefault="004E634D" w:rsidP="004E634D">
      <w:pPr>
        <w:numPr>
          <w:ilvl w:val="0"/>
          <w:numId w:val="48"/>
        </w:numPr>
        <w:spacing w:after="120"/>
        <w:jc w:val="both"/>
        <w:rPr>
          <w:sz w:val="24"/>
        </w:rPr>
      </w:pPr>
      <w:r>
        <w:rPr>
          <w:sz w:val="24"/>
        </w:rPr>
        <w:t xml:space="preserve">How long is the initial </w:t>
      </w:r>
      <w:r w:rsidR="005870D5">
        <w:rPr>
          <w:sz w:val="24"/>
        </w:rPr>
        <w:t xml:space="preserve">no-load </w:t>
      </w:r>
      <w:r>
        <w:rPr>
          <w:sz w:val="24"/>
        </w:rPr>
        <w:t>Voltage test? __________</w:t>
      </w:r>
    </w:p>
    <w:p w:rsidR="004E634D" w:rsidRDefault="004E634D" w:rsidP="004E634D">
      <w:pPr>
        <w:numPr>
          <w:ilvl w:val="0"/>
          <w:numId w:val="48"/>
        </w:numPr>
        <w:spacing w:after="120"/>
        <w:jc w:val="both"/>
        <w:rPr>
          <w:sz w:val="24"/>
        </w:rPr>
      </w:pPr>
      <w:r>
        <w:rPr>
          <w:sz w:val="24"/>
        </w:rPr>
        <w:t xml:space="preserve">What </w:t>
      </w:r>
      <w:r w:rsidR="00541CDC">
        <w:rPr>
          <w:sz w:val="24"/>
        </w:rPr>
        <w:t>is the maximum cell voltage allowed in the peak charge</w:t>
      </w:r>
      <w:r w:rsidR="001B7DC5">
        <w:rPr>
          <w:sz w:val="24"/>
        </w:rPr>
        <w:t xml:space="preserve"> step</w:t>
      </w:r>
      <w:r>
        <w:rPr>
          <w:sz w:val="24"/>
        </w:rPr>
        <w:t xml:space="preserve">? __________ </w:t>
      </w:r>
    </w:p>
    <w:p w:rsidR="00F56850" w:rsidRDefault="004E634D" w:rsidP="004E634D">
      <w:pPr>
        <w:numPr>
          <w:ilvl w:val="0"/>
          <w:numId w:val="48"/>
        </w:numPr>
        <w:spacing w:after="120"/>
        <w:jc w:val="both"/>
        <w:rPr>
          <w:sz w:val="24"/>
        </w:rPr>
      </w:pPr>
      <w:r w:rsidRPr="004E634D">
        <w:rPr>
          <w:sz w:val="24"/>
        </w:rPr>
        <w:t>What are the different ways to specify the load</w:t>
      </w:r>
      <w:r w:rsidR="00541CDC">
        <w:rPr>
          <w:sz w:val="24"/>
        </w:rPr>
        <w:t xml:space="preserve"> for the discharge step</w:t>
      </w:r>
      <w:r w:rsidRPr="004E634D">
        <w:rPr>
          <w:sz w:val="24"/>
        </w:rPr>
        <w:t>? _____. _____, _____, _____, _____, _____</w:t>
      </w:r>
    </w:p>
    <w:p w:rsidR="00AC5054" w:rsidRPr="00EE38A3" w:rsidRDefault="004E634D" w:rsidP="00EE38A3">
      <w:pPr>
        <w:numPr>
          <w:ilvl w:val="0"/>
          <w:numId w:val="48"/>
        </w:numPr>
        <w:spacing w:after="120"/>
        <w:jc w:val="both"/>
        <w:rPr>
          <w:sz w:val="24"/>
        </w:rPr>
      </w:pPr>
      <w:r>
        <w:rPr>
          <w:sz w:val="24"/>
        </w:rPr>
        <w:t xml:space="preserve">What </w:t>
      </w:r>
      <w:r w:rsidR="00541CDC">
        <w:rPr>
          <w:sz w:val="24"/>
        </w:rPr>
        <w:t>is the cut-off voltage for the d</w:t>
      </w:r>
      <w:r>
        <w:rPr>
          <w:sz w:val="24"/>
        </w:rPr>
        <w:t>ischarge test</w:t>
      </w:r>
      <w:r w:rsidR="00541CDC">
        <w:rPr>
          <w:sz w:val="24"/>
        </w:rPr>
        <w:t xml:space="preserve"> (end criteria for the one-hour discharge step)</w:t>
      </w:r>
      <w:r>
        <w:rPr>
          <w:sz w:val="24"/>
        </w:rPr>
        <w:t>? ___________</w:t>
      </w:r>
    </w:p>
    <w:p w:rsidR="00EE38A3" w:rsidRDefault="00EE38A3" w:rsidP="0088668D">
      <w:pPr>
        <w:pStyle w:val="BodyText"/>
        <w:numPr>
          <w:ilvl w:val="0"/>
          <w:numId w:val="46"/>
        </w:numPr>
        <w:spacing w:after="120"/>
        <w:jc w:val="both"/>
        <w:rPr>
          <w:sz w:val="24"/>
        </w:rPr>
      </w:pPr>
      <w:r>
        <w:rPr>
          <w:sz w:val="24"/>
        </w:rPr>
        <w:t>While the test is running you can view the graphs of current and voltage in the battery by clicking on the icon that looks like a graph in the test window (the one titled “COM1: Unit 1 Chan#”).  Open these graphs and seek to understand the shapes of the curves.   Note: the graphs do not continue to update in real time while open, you have to close them and re-open periodically to see all the test data.)</w:t>
      </w:r>
    </w:p>
    <w:p w:rsidR="00D07ED1" w:rsidRDefault="001B7DC5" w:rsidP="0088668D">
      <w:pPr>
        <w:pStyle w:val="BodyText"/>
        <w:numPr>
          <w:ilvl w:val="0"/>
          <w:numId w:val="46"/>
        </w:numPr>
        <w:spacing w:after="120"/>
        <w:jc w:val="both"/>
        <w:rPr>
          <w:sz w:val="24"/>
        </w:rPr>
      </w:pPr>
      <w:r>
        <w:rPr>
          <w:sz w:val="24"/>
        </w:rPr>
        <w:t xml:space="preserve">At this point, you may work on other material in the lab as indicated by your instructor.  But keep an eye on your battery process and </w:t>
      </w:r>
      <w:r w:rsidR="00535DE4">
        <w:rPr>
          <w:sz w:val="24"/>
        </w:rPr>
        <w:t>when it reports the test fails (</w:t>
      </w:r>
      <w:r w:rsidR="004C104C">
        <w:rPr>
          <w:sz w:val="24"/>
        </w:rPr>
        <w:t xml:space="preserve">i.e. </w:t>
      </w:r>
      <w:r w:rsidR="00535DE4">
        <w:rPr>
          <w:sz w:val="24"/>
        </w:rPr>
        <w:t>Voltage drops to 0.9v per cell) report the capacity measured to the class</w:t>
      </w:r>
      <w:r w:rsidR="004C104C">
        <w:rPr>
          <w:sz w:val="24"/>
        </w:rPr>
        <w:t xml:space="preserve"> </w:t>
      </w:r>
      <w:r w:rsidR="005870D5">
        <w:rPr>
          <w:sz w:val="24"/>
        </w:rPr>
        <w:t>(on the front blackboard)</w:t>
      </w:r>
      <w:r w:rsidR="00535DE4">
        <w:rPr>
          <w:sz w:val="24"/>
        </w:rPr>
        <w:t>.  The test will automatically continue with first a 10 min rest period followed by a 130% charge at a 1C rate until it sees a slight peak.  Then it shifts to a 3 hour equalization charge at a trickle charge rate (</w:t>
      </w:r>
      <w:r w:rsidR="005870D5">
        <w:rPr>
          <w:sz w:val="24"/>
        </w:rPr>
        <w:t>0.1</w:t>
      </w:r>
      <w:r w:rsidR="00535DE4">
        <w:rPr>
          <w:sz w:val="24"/>
        </w:rPr>
        <w:t xml:space="preserve">C).  </w:t>
      </w:r>
    </w:p>
    <w:p w:rsidR="00EE38A3" w:rsidRPr="00EE38A3" w:rsidRDefault="005B15DA" w:rsidP="00EE38A3">
      <w:pPr>
        <w:pStyle w:val="BodyText"/>
        <w:numPr>
          <w:ilvl w:val="0"/>
          <w:numId w:val="46"/>
        </w:numPr>
        <w:spacing w:after="120"/>
        <w:jc w:val="both"/>
        <w:rPr>
          <w:sz w:val="24"/>
        </w:rPr>
      </w:pPr>
      <w:r w:rsidRPr="00EE38A3">
        <w:rPr>
          <w:sz w:val="24"/>
        </w:rPr>
        <w:t>Near</w:t>
      </w:r>
      <w:r w:rsidR="00535DE4" w:rsidRPr="00EE38A3">
        <w:rPr>
          <w:sz w:val="24"/>
        </w:rPr>
        <w:t xml:space="preserve"> the end of the period,</w:t>
      </w:r>
      <w:r w:rsidR="005F5BDD" w:rsidRPr="00EE38A3">
        <w:rPr>
          <w:sz w:val="24"/>
        </w:rPr>
        <w:t xml:space="preserve"> </w:t>
      </w:r>
      <w:r w:rsidRPr="00EE38A3">
        <w:rPr>
          <w:sz w:val="24"/>
        </w:rPr>
        <w:t xml:space="preserve">report the status of your battery test to your instructor and comment on whether or not you believe your battery is performing nominally.  </w:t>
      </w:r>
      <w:r w:rsidR="00662E35" w:rsidRPr="00EE38A3">
        <w:rPr>
          <w:sz w:val="24"/>
        </w:rPr>
        <w:t>All results</w:t>
      </w:r>
      <w:r w:rsidR="002560C0" w:rsidRPr="00EE38A3">
        <w:rPr>
          <w:sz w:val="24"/>
        </w:rPr>
        <w:t xml:space="preserve"> will be saved to a common drive</w:t>
      </w:r>
      <w:r w:rsidR="00662E35" w:rsidRPr="00EE38A3">
        <w:rPr>
          <w:sz w:val="24"/>
        </w:rPr>
        <w:t xml:space="preserve"> for you to access for your report.  To view the files, however, you will have to use the workstations in R122 and the UBA File Viewer.</w:t>
      </w:r>
      <w:r w:rsidR="00392644" w:rsidRPr="00EE38A3">
        <w:rPr>
          <w:sz w:val="24"/>
        </w:rPr>
        <w:t xml:space="preserve">  </w:t>
      </w:r>
    </w:p>
    <w:p w:rsidR="00EE38A3" w:rsidRDefault="00493EA8" w:rsidP="00EE38A3">
      <w:pPr>
        <w:pStyle w:val="BodyText"/>
        <w:spacing w:after="120"/>
        <w:ind w:left="360"/>
        <w:jc w:val="both"/>
        <w:rPr>
          <w:sz w:val="24"/>
        </w:rPr>
      </w:pPr>
      <w:r>
        <w:rPr>
          <w:sz w:val="24"/>
        </w:rPr>
        <w:t xml:space="preserve">The goal of </w:t>
      </w:r>
      <w:r w:rsidR="00EE38A3" w:rsidRPr="00EE38A3">
        <w:rPr>
          <w:sz w:val="24"/>
        </w:rPr>
        <w:t xml:space="preserve">this testing is to </w:t>
      </w:r>
      <w:r>
        <w:rPr>
          <w:sz w:val="24"/>
        </w:rPr>
        <w:t>find the most closely matched cells for PSAT flight.</w:t>
      </w:r>
      <w:r w:rsidR="00EE38A3" w:rsidRPr="00EE38A3">
        <w:rPr>
          <w:sz w:val="24"/>
        </w:rPr>
        <w:t xml:space="preserve"> This is why we purchase 10</w:t>
      </w:r>
      <w:r>
        <w:rPr>
          <w:sz w:val="24"/>
        </w:rPr>
        <w:t>0 cells when we only need say 10</w:t>
      </w:r>
      <w:r w:rsidR="00EE38A3" w:rsidRPr="00EE38A3">
        <w:rPr>
          <w:sz w:val="24"/>
        </w:rPr>
        <w:t xml:space="preserve"> for our satellite mission.  We do </w:t>
      </w:r>
      <w:r>
        <w:rPr>
          <w:sz w:val="24"/>
        </w:rPr>
        <w:t>extensive testing to find the 10</w:t>
      </w:r>
      <w:r w:rsidR="00EE38A3" w:rsidRPr="00EE38A3">
        <w:rPr>
          <w:sz w:val="24"/>
        </w:rPr>
        <w:t xml:space="preserve"> most perfectly matched cells.</w:t>
      </w:r>
      <w:r>
        <w:rPr>
          <w:sz w:val="24"/>
        </w:rPr>
        <w:t xml:space="preserve">  IF we bought a flight battery, we would pay 100 times as much because someone else had to do all the testing for us.</w:t>
      </w:r>
    </w:p>
    <w:p w:rsidR="00765C7F" w:rsidRPr="00EE38A3" w:rsidRDefault="005636DB" w:rsidP="00EE38A3">
      <w:pPr>
        <w:pStyle w:val="BodyText"/>
        <w:spacing w:after="120"/>
        <w:ind w:left="360"/>
        <w:jc w:val="both"/>
        <w:rPr>
          <w:sz w:val="24"/>
        </w:rPr>
      </w:pPr>
      <w:r w:rsidRPr="00EE38A3">
        <w:rPr>
          <w:sz w:val="24"/>
        </w:rPr>
        <w:t xml:space="preserve">In the next EPS lab you will use the </w:t>
      </w:r>
      <w:r w:rsidR="003E1DD3">
        <w:rPr>
          <w:sz w:val="24"/>
        </w:rPr>
        <w:t xml:space="preserve">Arduino </w:t>
      </w:r>
      <w:r w:rsidRPr="00EE38A3">
        <w:rPr>
          <w:sz w:val="24"/>
        </w:rPr>
        <w:t>Labsat Telemetry system to study the Labsat solar panel IV characteristics and learn about Volt</w:t>
      </w:r>
      <w:r w:rsidR="00E1437B" w:rsidRPr="00EE38A3">
        <w:rPr>
          <w:sz w:val="24"/>
        </w:rPr>
        <w:t>a</w:t>
      </w:r>
      <w:r w:rsidRPr="00EE38A3">
        <w:rPr>
          <w:sz w:val="24"/>
        </w:rPr>
        <w:t>ge Regulators.</w:t>
      </w:r>
    </w:p>
    <w:sectPr w:rsidR="00765C7F" w:rsidRPr="00EE38A3" w:rsidSect="0088668D">
      <w:headerReference w:type="default" r:id="rId17"/>
      <w:footerReference w:type="default" r:id="rId18"/>
      <w:pgSz w:w="12240" w:h="15840"/>
      <w:pgMar w:top="864" w:right="1008" w:bottom="1008"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229" w:rsidRDefault="00D73229">
      <w:r>
        <w:separator/>
      </w:r>
    </w:p>
  </w:endnote>
  <w:endnote w:type="continuationSeparator" w:id="0">
    <w:p w:rsidR="00D73229" w:rsidRDefault="00D73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29" w:rsidRDefault="00D73229">
    <w:pPr>
      <w:pStyle w:val="Footer"/>
      <w:jc w:val="center"/>
    </w:pPr>
    <w:r>
      <w:rPr>
        <w:rStyle w:val="PageNumber"/>
      </w:rPr>
      <w:fldChar w:fldCharType="begin"/>
    </w:r>
    <w:r>
      <w:rPr>
        <w:rStyle w:val="PageNumber"/>
      </w:rPr>
      <w:instrText xml:space="preserve"> PAGE </w:instrText>
    </w:r>
    <w:r>
      <w:rPr>
        <w:rStyle w:val="PageNumber"/>
      </w:rPr>
      <w:fldChar w:fldCharType="separate"/>
    </w:r>
    <w:r w:rsidR="006D7C85">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229" w:rsidRDefault="00D73229">
      <w:r>
        <w:separator/>
      </w:r>
    </w:p>
  </w:footnote>
  <w:footnote w:type="continuationSeparator" w:id="0">
    <w:p w:rsidR="00D73229" w:rsidRDefault="00D73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229" w:rsidRDefault="00D7322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135"/>
    <w:multiLevelType w:val="hybridMultilevel"/>
    <w:tmpl w:val="2BC0B2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4F14FD0"/>
    <w:multiLevelType w:val="hybridMultilevel"/>
    <w:tmpl w:val="813A1AB4"/>
    <w:lvl w:ilvl="0" w:tplc="98DE16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068EE"/>
    <w:multiLevelType w:val="singleLevel"/>
    <w:tmpl w:val="0409000F"/>
    <w:lvl w:ilvl="0">
      <w:start w:val="1"/>
      <w:numFmt w:val="decimal"/>
      <w:lvlText w:val="%1."/>
      <w:lvlJc w:val="left"/>
      <w:pPr>
        <w:tabs>
          <w:tab w:val="num" w:pos="720"/>
        </w:tabs>
        <w:ind w:left="720" w:hanging="360"/>
      </w:pPr>
    </w:lvl>
  </w:abstractNum>
  <w:abstractNum w:abstractNumId="3" w15:restartNumberingAfterBreak="0">
    <w:nsid w:val="081548F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0CCA5CA5"/>
    <w:multiLevelType w:val="hybridMultilevel"/>
    <w:tmpl w:val="FB42A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54456"/>
    <w:multiLevelType w:val="singleLevel"/>
    <w:tmpl w:val="BA388480"/>
    <w:lvl w:ilvl="0">
      <w:start w:val="2"/>
      <w:numFmt w:val="lowerLetter"/>
      <w:lvlText w:val="%1."/>
      <w:lvlJc w:val="left"/>
      <w:pPr>
        <w:tabs>
          <w:tab w:val="num" w:pos="360"/>
        </w:tabs>
        <w:ind w:left="360" w:hanging="360"/>
      </w:pPr>
    </w:lvl>
  </w:abstractNum>
  <w:abstractNum w:abstractNumId="7" w15:restartNumberingAfterBreak="0">
    <w:nsid w:val="1153556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33E52F4"/>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583752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7D57AB0"/>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1932533B"/>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1A9B618F"/>
    <w:multiLevelType w:val="hybridMultilevel"/>
    <w:tmpl w:val="CD360B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8461A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5EB548E"/>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6CC0804"/>
    <w:multiLevelType w:val="hybridMultilevel"/>
    <w:tmpl w:val="6576F4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0449C6"/>
    <w:multiLevelType w:val="singleLevel"/>
    <w:tmpl w:val="E8C6B3CA"/>
    <w:lvl w:ilvl="0">
      <w:start w:val="1"/>
      <w:numFmt w:val="decimal"/>
      <w:lvlText w:val="%1."/>
      <w:lvlJc w:val="left"/>
      <w:pPr>
        <w:tabs>
          <w:tab w:val="num" w:pos="360"/>
        </w:tabs>
        <w:ind w:left="360" w:hanging="360"/>
      </w:pPr>
    </w:lvl>
  </w:abstractNum>
  <w:abstractNum w:abstractNumId="17" w15:restartNumberingAfterBreak="0">
    <w:nsid w:val="296134EB"/>
    <w:multiLevelType w:val="singleLevel"/>
    <w:tmpl w:val="93D8558C"/>
    <w:lvl w:ilvl="0">
      <w:start w:val="1"/>
      <w:numFmt w:val="lowerLetter"/>
      <w:lvlText w:val="%1."/>
      <w:lvlJc w:val="left"/>
      <w:pPr>
        <w:tabs>
          <w:tab w:val="num" w:pos="720"/>
        </w:tabs>
        <w:ind w:left="360" w:firstLine="0"/>
      </w:pPr>
    </w:lvl>
  </w:abstractNum>
  <w:abstractNum w:abstractNumId="18" w15:restartNumberingAfterBreak="0">
    <w:nsid w:val="2ADE3FBD"/>
    <w:multiLevelType w:val="hybridMultilevel"/>
    <w:tmpl w:val="4D7E36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9D4533"/>
    <w:multiLevelType w:val="singleLevel"/>
    <w:tmpl w:val="27AC539A"/>
    <w:lvl w:ilvl="0">
      <w:start w:val="1"/>
      <w:numFmt w:val="lowerLetter"/>
      <w:lvlText w:val="%1."/>
      <w:lvlJc w:val="left"/>
      <w:pPr>
        <w:tabs>
          <w:tab w:val="num" w:pos="360"/>
        </w:tabs>
        <w:ind w:left="360" w:hanging="360"/>
      </w:pPr>
    </w:lvl>
  </w:abstractNum>
  <w:abstractNum w:abstractNumId="20" w15:restartNumberingAfterBreak="0">
    <w:nsid w:val="375B4C9A"/>
    <w:multiLevelType w:val="hybridMultilevel"/>
    <w:tmpl w:val="66F40048"/>
    <w:lvl w:ilvl="0" w:tplc="0FB8768C">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86545"/>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3AD52C1C"/>
    <w:multiLevelType w:val="hybridMultilevel"/>
    <w:tmpl w:val="F4089B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A40D4E"/>
    <w:multiLevelType w:val="hybridMultilevel"/>
    <w:tmpl w:val="946ED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C3E20"/>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6032607"/>
    <w:multiLevelType w:val="hybridMultilevel"/>
    <w:tmpl w:val="0F72D3F4"/>
    <w:lvl w:ilvl="0" w:tplc="592669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5643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BAF2BE4"/>
    <w:multiLevelType w:val="singleLevel"/>
    <w:tmpl w:val="BA388480"/>
    <w:lvl w:ilvl="0">
      <w:start w:val="2"/>
      <w:numFmt w:val="lowerLetter"/>
      <w:lvlText w:val="%1."/>
      <w:lvlJc w:val="left"/>
      <w:pPr>
        <w:tabs>
          <w:tab w:val="num" w:pos="360"/>
        </w:tabs>
        <w:ind w:left="360" w:hanging="360"/>
      </w:pPr>
    </w:lvl>
  </w:abstractNum>
  <w:abstractNum w:abstractNumId="28" w15:restartNumberingAfterBreak="0">
    <w:nsid w:val="4D696A5E"/>
    <w:multiLevelType w:val="singleLevel"/>
    <w:tmpl w:val="E8C6B3CA"/>
    <w:lvl w:ilvl="0">
      <w:start w:val="1"/>
      <w:numFmt w:val="decimal"/>
      <w:lvlText w:val="%1."/>
      <w:legacy w:legacy="1" w:legacySpace="0" w:legacyIndent="360"/>
      <w:lvlJc w:val="left"/>
      <w:pPr>
        <w:ind w:left="360" w:hanging="360"/>
      </w:pPr>
    </w:lvl>
  </w:abstractNum>
  <w:abstractNum w:abstractNumId="29" w15:restartNumberingAfterBreak="0">
    <w:nsid w:val="4EB257F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505502AB"/>
    <w:multiLevelType w:val="singleLevel"/>
    <w:tmpl w:val="3822F6FE"/>
    <w:lvl w:ilvl="0">
      <w:start w:val="1"/>
      <w:numFmt w:val="lowerLetter"/>
      <w:lvlText w:val="%1."/>
      <w:lvlJc w:val="left"/>
      <w:pPr>
        <w:tabs>
          <w:tab w:val="num" w:pos="600"/>
        </w:tabs>
        <w:ind w:left="600" w:hanging="360"/>
      </w:pPr>
      <w:rPr>
        <w:rFonts w:hint="default"/>
      </w:rPr>
    </w:lvl>
  </w:abstractNum>
  <w:abstractNum w:abstractNumId="31" w15:restartNumberingAfterBreak="0">
    <w:nsid w:val="530F1DEB"/>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54242638"/>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44240E5"/>
    <w:multiLevelType w:val="hybridMultilevel"/>
    <w:tmpl w:val="A99AE6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576918C8"/>
    <w:multiLevelType w:val="hybridMultilevel"/>
    <w:tmpl w:val="ADAC17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7B45C00"/>
    <w:multiLevelType w:val="hybridMultilevel"/>
    <w:tmpl w:val="5A5E5B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59933239"/>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62C61D8F"/>
    <w:multiLevelType w:val="singleLevel"/>
    <w:tmpl w:val="27AC539A"/>
    <w:lvl w:ilvl="0">
      <w:start w:val="1"/>
      <w:numFmt w:val="lowerLetter"/>
      <w:lvlText w:val="%1."/>
      <w:lvlJc w:val="left"/>
      <w:pPr>
        <w:tabs>
          <w:tab w:val="num" w:pos="360"/>
        </w:tabs>
        <w:ind w:left="360" w:hanging="360"/>
      </w:pPr>
    </w:lvl>
  </w:abstractNum>
  <w:abstractNum w:abstractNumId="39" w15:restartNumberingAfterBreak="0">
    <w:nsid w:val="64C77785"/>
    <w:multiLevelType w:val="hybridMultilevel"/>
    <w:tmpl w:val="15D62134"/>
    <w:lvl w:ilvl="0" w:tplc="4CEC85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60349F8"/>
    <w:multiLevelType w:val="multilevel"/>
    <w:tmpl w:val="2BC0B2B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89A223F"/>
    <w:multiLevelType w:val="singleLevel"/>
    <w:tmpl w:val="2A9619E2"/>
    <w:lvl w:ilvl="0">
      <w:start w:val="2"/>
      <w:numFmt w:val="lowerLetter"/>
      <w:lvlText w:val="%1."/>
      <w:lvlJc w:val="left"/>
      <w:pPr>
        <w:tabs>
          <w:tab w:val="num" w:pos="360"/>
        </w:tabs>
        <w:ind w:left="360" w:hanging="360"/>
      </w:pPr>
      <w:rPr>
        <w:rFonts w:hint="default"/>
      </w:rPr>
    </w:lvl>
  </w:abstractNum>
  <w:abstractNum w:abstractNumId="42" w15:restartNumberingAfterBreak="0">
    <w:nsid w:val="6C4155DB"/>
    <w:multiLevelType w:val="singleLevel"/>
    <w:tmpl w:val="E8C6B3CA"/>
    <w:lvl w:ilvl="0">
      <w:start w:val="1"/>
      <w:numFmt w:val="decimal"/>
      <w:lvlText w:val="%1."/>
      <w:legacy w:legacy="1" w:legacySpace="0" w:legacyIndent="360"/>
      <w:lvlJc w:val="left"/>
      <w:pPr>
        <w:ind w:left="360" w:hanging="360"/>
      </w:pPr>
    </w:lvl>
  </w:abstractNum>
  <w:abstractNum w:abstractNumId="43" w15:restartNumberingAfterBreak="0">
    <w:nsid w:val="752277AF"/>
    <w:multiLevelType w:val="hybridMultilevel"/>
    <w:tmpl w:val="ABE02C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8BC1FB7"/>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46" w15:restartNumberingAfterBreak="0">
    <w:nsid w:val="7A001A7A"/>
    <w:multiLevelType w:val="singleLevel"/>
    <w:tmpl w:val="E8C6B3CA"/>
    <w:lvl w:ilvl="0">
      <w:start w:val="1"/>
      <w:numFmt w:val="decimal"/>
      <w:lvlText w:val="%1."/>
      <w:lvlJc w:val="left"/>
      <w:pPr>
        <w:tabs>
          <w:tab w:val="num" w:pos="360"/>
        </w:tabs>
        <w:ind w:left="360" w:hanging="360"/>
      </w:pPr>
    </w:lvl>
  </w:abstractNum>
  <w:abstractNum w:abstractNumId="47" w15:restartNumberingAfterBreak="0">
    <w:nsid w:val="7B6F28F1"/>
    <w:multiLevelType w:val="singleLevel"/>
    <w:tmpl w:val="27AC539A"/>
    <w:lvl w:ilvl="0">
      <w:start w:val="1"/>
      <w:numFmt w:val="lowerLetter"/>
      <w:lvlText w:val="%1."/>
      <w:lvlJc w:val="left"/>
      <w:pPr>
        <w:tabs>
          <w:tab w:val="num" w:pos="360"/>
        </w:tabs>
        <w:ind w:left="360" w:hanging="360"/>
      </w:pPr>
    </w:lvl>
  </w:abstractNum>
  <w:abstractNum w:abstractNumId="48" w15:restartNumberingAfterBreak="0">
    <w:nsid w:val="7E23497A"/>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38"/>
  </w:num>
  <w:num w:numId="2">
    <w:abstractNumId w:val="19"/>
  </w:num>
  <w:num w:numId="3">
    <w:abstractNumId w:val="47"/>
  </w:num>
  <w:num w:numId="4">
    <w:abstractNumId w:val="27"/>
  </w:num>
  <w:num w:numId="5">
    <w:abstractNumId w:val="6"/>
  </w:num>
  <w:num w:numId="6">
    <w:abstractNumId w:val="26"/>
  </w:num>
  <w:num w:numId="7">
    <w:abstractNumId w:val="7"/>
  </w:num>
  <w:num w:numId="8">
    <w:abstractNumId w:val="17"/>
  </w:num>
  <w:num w:numId="9">
    <w:abstractNumId w:val="16"/>
  </w:num>
  <w:num w:numId="10">
    <w:abstractNumId w:val="46"/>
  </w:num>
  <w:num w:numId="11">
    <w:abstractNumId w:val="48"/>
  </w:num>
  <w:num w:numId="12">
    <w:abstractNumId w:val="21"/>
  </w:num>
  <w:num w:numId="13">
    <w:abstractNumId w:val="30"/>
  </w:num>
  <w:num w:numId="14">
    <w:abstractNumId w:val="10"/>
  </w:num>
  <w:num w:numId="15">
    <w:abstractNumId w:val="8"/>
  </w:num>
  <w:num w:numId="16">
    <w:abstractNumId w:val="42"/>
  </w:num>
  <w:num w:numId="17">
    <w:abstractNumId w:val="28"/>
  </w:num>
  <w:num w:numId="18">
    <w:abstractNumId w:val="11"/>
  </w:num>
  <w:num w:numId="19">
    <w:abstractNumId w:val="24"/>
  </w:num>
  <w:num w:numId="20">
    <w:abstractNumId w:val="44"/>
  </w:num>
  <w:num w:numId="21">
    <w:abstractNumId w:val="9"/>
  </w:num>
  <w:num w:numId="22">
    <w:abstractNumId w:val="32"/>
  </w:num>
  <w:num w:numId="23">
    <w:abstractNumId w:val="41"/>
  </w:num>
  <w:num w:numId="24">
    <w:abstractNumId w:val="14"/>
  </w:num>
  <w:num w:numId="25">
    <w:abstractNumId w:val="29"/>
  </w:num>
  <w:num w:numId="26">
    <w:abstractNumId w:val="14"/>
  </w:num>
  <w:num w:numId="27">
    <w:abstractNumId w:val="2"/>
  </w:num>
  <w:num w:numId="28">
    <w:abstractNumId w:val="34"/>
  </w:num>
  <w:num w:numId="29">
    <w:abstractNumId w:val="24"/>
  </w:num>
  <w:num w:numId="30">
    <w:abstractNumId w:val="3"/>
  </w:num>
  <w:num w:numId="31">
    <w:abstractNumId w:val="37"/>
  </w:num>
  <w:num w:numId="32">
    <w:abstractNumId w:val="35"/>
  </w:num>
  <w:num w:numId="33">
    <w:abstractNumId w:val="43"/>
  </w:num>
  <w:num w:numId="34">
    <w:abstractNumId w:val="36"/>
  </w:num>
  <w:num w:numId="35">
    <w:abstractNumId w:val="33"/>
  </w:num>
  <w:num w:numId="36">
    <w:abstractNumId w:val="12"/>
  </w:num>
  <w:num w:numId="37">
    <w:abstractNumId w:val="22"/>
  </w:num>
  <w:num w:numId="38">
    <w:abstractNumId w:val="15"/>
  </w:num>
  <w:num w:numId="39">
    <w:abstractNumId w:val="45"/>
  </w:num>
  <w:num w:numId="40">
    <w:abstractNumId w:val="4"/>
  </w:num>
  <w:num w:numId="41">
    <w:abstractNumId w:val="0"/>
  </w:num>
  <w:num w:numId="42">
    <w:abstractNumId w:val="40"/>
  </w:num>
  <w:num w:numId="43">
    <w:abstractNumId w:val="39"/>
  </w:num>
  <w:num w:numId="44">
    <w:abstractNumId w:val="1"/>
  </w:num>
  <w:num w:numId="45">
    <w:abstractNumId w:val="18"/>
  </w:num>
  <w:num w:numId="46">
    <w:abstractNumId w:val="5"/>
  </w:num>
  <w:num w:numId="47">
    <w:abstractNumId w:val="20"/>
  </w:num>
  <w:num w:numId="48">
    <w:abstractNumId w:val="25"/>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81E"/>
    <w:rsid w:val="00004A73"/>
    <w:rsid w:val="000050A7"/>
    <w:rsid w:val="00023059"/>
    <w:rsid w:val="00024B53"/>
    <w:rsid w:val="00026CCF"/>
    <w:rsid w:val="00037D0D"/>
    <w:rsid w:val="000472EE"/>
    <w:rsid w:val="00052E7B"/>
    <w:rsid w:val="00060AD8"/>
    <w:rsid w:val="000654AF"/>
    <w:rsid w:val="000723DA"/>
    <w:rsid w:val="00090D19"/>
    <w:rsid w:val="00092FE4"/>
    <w:rsid w:val="000969F9"/>
    <w:rsid w:val="000B0137"/>
    <w:rsid w:val="000C6466"/>
    <w:rsid w:val="000C6B48"/>
    <w:rsid w:val="000D53F7"/>
    <w:rsid w:val="000F17E9"/>
    <w:rsid w:val="000F2AD4"/>
    <w:rsid w:val="00106A6D"/>
    <w:rsid w:val="001229F4"/>
    <w:rsid w:val="00134D1F"/>
    <w:rsid w:val="0013753C"/>
    <w:rsid w:val="00164F4E"/>
    <w:rsid w:val="00170110"/>
    <w:rsid w:val="00175719"/>
    <w:rsid w:val="00184636"/>
    <w:rsid w:val="0019142F"/>
    <w:rsid w:val="00197C39"/>
    <w:rsid w:val="001B7DC5"/>
    <w:rsid w:val="001D573F"/>
    <w:rsid w:val="001E4FE7"/>
    <w:rsid w:val="00204A7B"/>
    <w:rsid w:val="00207980"/>
    <w:rsid w:val="0021170F"/>
    <w:rsid w:val="00221133"/>
    <w:rsid w:val="00245D46"/>
    <w:rsid w:val="002560C0"/>
    <w:rsid w:val="00260512"/>
    <w:rsid w:val="00265FE7"/>
    <w:rsid w:val="00266E37"/>
    <w:rsid w:val="0027547C"/>
    <w:rsid w:val="002A318B"/>
    <w:rsid w:val="002A3A36"/>
    <w:rsid w:val="002A4E55"/>
    <w:rsid w:val="002B40D0"/>
    <w:rsid w:val="002C2759"/>
    <w:rsid w:val="002C3FFD"/>
    <w:rsid w:val="002D1952"/>
    <w:rsid w:val="002F0084"/>
    <w:rsid w:val="002F52AB"/>
    <w:rsid w:val="002F5759"/>
    <w:rsid w:val="003049B7"/>
    <w:rsid w:val="00335272"/>
    <w:rsid w:val="003409A5"/>
    <w:rsid w:val="00342617"/>
    <w:rsid w:val="00350883"/>
    <w:rsid w:val="003536E3"/>
    <w:rsid w:val="00360C3F"/>
    <w:rsid w:val="003765F7"/>
    <w:rsid w:val="00392644"/>
    <w:rsid w:val="003942EB"/>
    <w:rsid w:val="003A0291"/>
    <w:rsid w:val="003A0851"/>
    <w:rsid w:val="003A1F02"/>
    <w:rsid w:val="003A37D3"/>
    <w:rsid w:val="003E1DD3"/>
    <w:rsid w:val="003E4180"/>
    <w:rsid w:val="003E5847"/>
    <w:rsid w:val="004156CD"/>
    <w:rsid w:val="00426997"/>
    <w:rsid w:val="00436AE6"/>
    <w:rsid w:val="004647D3"/>
    <w:rsid w:val="004677A6"/>
    <w:rsid w:val="0047352F"/>
    <w:rsid w:val="004815FF"/>
    <w:rsid w:val="00490F22"/>
    <w:rsid w:val="00493EA8"/>
    <w:rsid w:val="00497FE7"/>
    <w:rsid w:val="004A45EF"/>
    <w:rsid w:val="004A5FCE"/>
    <w:rsid w:val="004C104C"/>
    <w:rsid w:val="004D75EB"/>
    <w:rsid w:val="004E0AD0"/>
    <w:rsid w:val="004E634D"/>
    <w:rsid w:val="004F1DBB"/>
    <w:rsid w:val="004F2041"/>
    <w:rsid w:val="005311F7"/>
    <w:rsid w:val="0053521F"/>
    <w:rsid w:val="00535DE4"/>
    <w:rsid w:val="00541CDC"/>
    <w:rsid w:val="00544297"/>
    <w:rsid w:val="0055431D"/>
    <w:rsid w:val="005636DB"/>
    <w:rsid w:val="00571236"/>
    <w:rsid w:val="005870D5"/>
    <w:rsid w:val="00594F57"/>
    <w:rsid w:val="005A06F0"/>
    <w:rsid w:val="005A45A2"/>
    <w:rsid w:val="005B15DA"/>
    <w:rsid w:val="005B2C84"/>
    <w:rsid w:val="005B510F"/>
    <w:rsid w:val="005D75FD"/>
    <w:rsid w:val="005E2073"/>
    <w:rsid w:val="005F1B21"/>
    <w:rsid w:val="005F5BDD"/>
    <w:rsid w:val="0061162D"/>
    <w:rsid w:val="00612637"/>
    <w:rsid w:val="00613643"/>
    <w:rsid w:val="00622548"/>
    <w:rsid w:val="0062361A"/>
    <w:rsid w:val="00631850"/>
    <w:rsid w:val="00657736"/>
    <w:rsid w:val="0066052C"/>
    <w:rsid w:val="00662E35"/>
    <w:rsid w:val="00665FCC"/>
    <w:rsid w:val="006708CD"/>
    <w:rsid w:val="00683295"/>
    <w:rsid w:val="00691A1A"/>
    <w:rsid w:val="00692D5D"/>
    <w:rsid w:val="00697D75"/>
    <w:rsid w:val="006A7085"/>
    <w:rsid w:val="006D175C"/>
    <w:rsid w:val="006D6173"/>
    <w:rsid w:val="006D7C85"/>
    <w:rsid w:val="006E18B2"/>
    <w:rsid w:val="006E4361"/>
    <w:rsid w:val="006F1DF4"/>
    <w:rsid w:val="006F4D5C"/>
    <w:rsid w:val="006F6286"/>
    <w:rsid w:val="006F6A21"/>
    <w:rsid w:val="0070764B"/>
    <w:rsid w:val="00707CA0"/>
    <w:rsid w:val="0072195A"/>
    <w:rsid w:val="007376BB"/>
    <w:rsid w:val="00747841"/>
    <w:rsid w:val="00765C7F"/>
    <w:rsid w:val="00772699"/>
    <w:rsid w:val="00774D15"/>
    <w:rsid w:val="00782798"/>
    <w:rsid w:val="00793554"/>
    <w:rsid w:val="007A7020"/>
    <w:rsid w:val="007C4A2B"/>
    <w:rsid w:val="007D19C3"/>
    <w:rsid w:val="007E3F27"/>
    <w:rsid w:val="007F019E"/>
    <w:rsid w:val="007F0B00"/>
    <w:rsid w:val="0080302C"/>
    <w:rsid w:val="00803DB8"/>
    <w:rsid w:val="0080782C"/>
    <w:rsid w:val="008138D5"/>
    <w:rsid w:val="00844D11"/>
    <w:rsid w:val="00851824"/>
    <w:rsid w:val="0085211D"/>
    <w:rsid w:val="00857A0B"/>
    <w:rsid w:val="00861E8C"/>
    <w:rsid w:val="00865137"/>
    <w:rsid w:val="00871140"/>
    <w:rsid w:val="00874BD6"/>
    <w:rsid w:val="0088668D"/>
    <w:rsid w:val="008B1B47"/>
    <w:rsid w:val="008C0ADA"/>
    <w:rsid w:val="008C2CC6"/>
    <w:rsid w:val="008C5774"/>
    <w:rsid w:val="008D0B56"/>
    <w:rsid w:val="008D13F0"/>
    <w:rsid w:val="008D4A72"/>
    <w:rsid w:val="008E736B"/>
    <w:rsid w:val="008F0C03"/>
    <w:rsid w:val="008F16AB"/>
    <w:rsid w:val="008F75C1"/>
    <w:rsid w:val="009029A3"/>
    <w:rsid w:val="00914583"/>
    <w:rsid w:val="00920C40"/>
    <w:rsid w:val="0093539F"/>
    <w:rsid w:val="0095596D"/>
    <w:rsid w:val="009559DD"/>
    <w:rsid w:val="009619B8"/>
    <w:rsid w:val="0096384C"/>
    <w:rsid w:val="00975B29"/>
    <w:rsid w:val="009806C1"/>
    <w:rsid w:val="00997DAF"/>
    <w:rsid w:val="009A7CD4"/>
    <w:rsid w:val="009B45B4"/>
    <w:rsid w:val="009B5083"/>
    <w:rsid w:val="009B7563"/>
    <w:rsid w:val="009B7E3B"/>
    <w:rsid w:val="009C2D2F"/>
    <w:rsid w:val="009D44A6"/>
    <w:rsid w:val="009D5CC9"/>
    <w:rsid w:val="009D7602"/>
    <w:rsid w:val="009E75F2"/>
    <w:rsid w:val="00A065A9"/>
    <w:rsid w:val="00A15335"/>
    <w:rsid w:val="00A31012"/>
    <w:rsid w:val="00A426B2"/>
    <w:rsid w:val="00A64164"/>
    <w:rsid w:val="00A8219D"/>
    <w:rsid w:val="00AB6FCB"/>
    <w:rsid w:val="00AC0165"/>
    <w:rsid w:val="00AC0D2E"/>
    <w:rsid w:val="00AC5054"/>
    <w:rsid w:val="00AD04B4"/>
    <w:rsid w:val="00AD5273"/>
    <w:rsid w:val="00AD55E7"/>
    <w:rsid w:val="00AE6DAE"/>
    <w:rsid w:val="00B0614E"/>
    <w:rsid w:val="00B30C9A"/>
    <w:rsid w:val="00B3164A"/>
    <w:rsid w:val="00B44708"/>
    <w:rsid w:val="00B46830"/>
    <w:rsid w:val="00B647CE"/>
    <w:rsid w:val="00BA25B5"/>
    <w:rsid w:val="00BD08F6"/>
    <w:rsid w:val="00BF6F1B"/>
    <w:rsid w:val="00C055A6"/>
    <w:rsid w:val="00C05D3F"/>
    <w:rsid w:val="00C100E7"/>
    <w:rsid w:val="00C12607"/>
    <w:rsid w:val="00C20E06"/>
    <w:rsid w:val="00C51F73"/>
    <w:rsid w:val="00C526E4"/>
    <w:rsid w:val="00C57109"/>
    <w:rsid w:val="00C57AEA"/>
    <w:rsid w:val="00C81C2E"/>
    <w:rsid w:val="00C85CCE"/>
    <w:rsid w:val="00C86768"/>
    <w:rsid w:val="00C9018D"/>
    <w:rsid w:val="00CA1F5F"/>
    <w:rsid w:val="00CC4C0F"/>
    <w:rsid w:val="00CD7081"/>
    <w:rsid w:val="00CF0FAE"/>
    <w:rsid w:val="00D07ED1"/>
    <w:rsid w:val="00D12BFE"/>
    <w:rsid w:val="00D276A0"/>
    <w:rsid w:val="00D27FF1"/>
    <w:rsid w:val="00D560D9"/>
    <w:rsid w:val="00D56E16"/>
    <w:rsid w:val="00D57D00"/>
    <w:rsid w:val="00D73229"/>
    <w:rsid w:val="00D778DE"/>
    <w:rsid w:val="00D87EFB"/>
    <w:rsid w:val="00D90FBF"/>
    <w:rsid w:val="00D93FCD"/>
    <w:rsid w:val="00DB0AD1"/>
    <w:rsid w:val="00DB3B5A"/>
    <w:rsid w:val="00DC07C6"/>
    <w:rsid w:val="00DC6FEA"/>
    <w:rsid w:val="00DE1AD0"/>
    <w:rsid w:val="00DE603E"/>
    <w:rsid w:val="00DF7B05"/>
    <w:rsid w:val="00E02154"/>
    <w:rsid w:val="00E0771F"/>
    <w:rsid w:val="00E122B0"/>
    <w:rsid w:val="00E1437B"/>
    <w:rsid w:val="00E15F16"/>
    <w:rsid w:val="00E46A1C"/>
    <w:rsid w:val="00E472BB"/>
    <w:rsid w:val="00E47720"/>
    <w:rsid w:val="00E47D4B"/>
    <w:rsid w:val="00E630CF"/>
    <w:rsid w:val="00E63C02"/>
    <w:rsid w:val="00E66E19"/>
    <w:rsid w:val="00E7434F"/>
    <w:rsid w:val="00E7629C"/>
    <w:rsid w:val="00E851A8"/>
    <w:rsid w:val="00E87908"/>
    <w:rsid w:val="00EA157C"/>
    <w:rsid w:val="00EB1983"/>
    <w:rsid w:val="00EB6F30"/>
    <w:rsid w:val="00ED4CAC"/>
    <w:rsid w:val="00EE1B91"/>
    <w:rsid w:val="00EE38A3"/>
    <w:rsid w:val="00EF397F"/>
    <w:rsid w:val="00EF79CA"/>
    <w:rsid w:val="00F05BBC"/>
    <w:rsid w:val="00F07986"/>
    <w:rsid w:val="00F1258C"/>
    <w:rsid w:val="00F231DF"/>
    <w:rsid w:val="00F33377"/>
    <w:rsid w:val="00F42840"/>
    <w:rsid w:val="00F454A3"/>
    <w:rsid w:val="00F561D6"/>
    <w:rsid w:val="00F56850"/>
    <w:rsid w:val="00F6422C"/>
    <w:rsid w:val="00F9081E"/>
    <w:rsid w:val="00F961A6"/>
    <w:rsid w:val="00FA7D63"/>
    <w:rsid w:val="00FB655C"/>
    <w:rsid w:val="00FE4D89"/>
    <w:rsid w:val="00FE57AB"/>
    <w:rsid w:val="00FE7F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colormenu v:ext="edit" fillcolor="black"/>
    </o:shapedefaults>
    <o:shapelayout v:ext="edit">
      <o:idmap v:ext="edit" data="1"/>
      <o:regrouptable v:ext="edit">
        <o:entry new="1" old="0"/>
        <o:entry new="2" old="1"/>
        <o:entry new="3" old="2"/>
        <o:entry new="4" old="0"/>
        <o:entry new="5" old="0"/>
        <o:entry new="6" old="0"/>
        <o:entry new="7" old="0"/>
        <o:entry new="8" old="7"/>
        <o:entry new="9" old="8"/>
        <o:entry new="10" old="0"/>
        <o:entry new="11" old="0"/>
      </o:regrouptable>
    </o:shapelayout>
  </w:shapeDefaults>
  <w:decimalSymbol w:val="."/>
  <w:listSeparator w:val=","/>
  <w15:docId w15:val="{E08E7219-6B11-47B6-9BDE-CE0B929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4AF"/>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jc w:val="center"/>
      <w:outlineLvl w:val="3"/>
    </w:pPr>
    <w:rPr>
      <w:b/>
      <w:sz w:val="24"/>
    </w:rPr>
  </w:style>
  <w:style w:type="paragraph" w:styleId="Heading5">
    <w:name w:val="heading 5"/>
    <w:basedOn w:val="Normal"/>
    <w:next w:val="Normal"/>
    <w:qFormat/>
    <w:rsid w:val="008138D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styleId="BodyText">
    <w:name w:val="Body Text"/>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2">
    <w:name w:val="Body Text 2"/>
    <w:basedOn w:val="Normal"/>
    <w:pPr>
      <w:spacing w:after="120"/>
      <w:jc w:val="both"/>
    </w:pPr>
  </w:style>
  <w:style w:type="paragraph" w:styleId="Caption">
    <w:name w:val="caption"/>
    <w:basedOn w:val="Normal"/>
    <w:next w:val="Normal"/>
    <w:qFormat/>
    <w:pPr>
      <w:spacing w:before="120" w:after="120"/>
    </w:pPr>
    <w:rPr>
      <w:b/>
      <w:bCs/>
    </w:rPr>
  </w:style>
  <w:style w:type="paragraph" w:styleId="BodyText3">
    <w:name w:val="Body Text 3"/>
    <w:basedOn w:val="Normal"/>
    <w:pPr>
      <w:spacing w:after="120"/>
      <w:jc w:val="both"/>
    </w:pPr>
    <w:rPr>
      <w:sz w:val="24"/>
    </w:rPr>
  </w:style>
  <w:style w:type="paragraph" w:styleId="EndnoteText">
    <w:name w:val="endnote text"/>
    <w:basedOn w:val="Normal"/>
    <w:semiHidden/>
    <w:rsid w:val="002C2759"/>
  </w:style>
  <w:style w:type="character" w:styleId="EndnoteReference">
    <w:name w:val="endnote reference"/>
    <w:basedOn w:val="DefaultParagraphFont"/>
    <w:semiHidden/>
    <w:rsid w:val="002C2759"/>
    <w:rPr>
      <w:vertAlign w:val="superscript"/>
    </w:rPr>
  </w:style>
  <w:style w:type="character" w:styleId="CommentReference">
    <w:name w:val="annotation reference"/>
    <w:basedOn w:val="DefaultParagraphFont"/>
    <w:rsid w:val="004C104C"/>
    <w:rPr>
      <w:sz w:val="16"/>
      <w:szCs w:val="16"/>
    </w:rPr>
  </w:style>
  <w:style w:type="paragraph" w:styleId="CommentText">
    <w:name w:val="annotation text"/>
    <w:basedOn w:val="Normal"/>
    <w:link w:val="CommentTextChar"/>
    <w:rsid w:val="004C104C"/>
  </w:style>
  <w:style w:type="character" w:customStyle="1" w:styleId="CommentTextChar">
    <w:name w:val="Comment Text Char"/>
    <w:basedOn w:val="DefaultParagraphFont"/>
    <w:link w:val="CommentText"/>
    <w:rsid w:val="004C104C"/>
  </w:style>
  <w:style w:type="paragraph" w:styleId="CommentSubject">
    <w:name w:val="annotation subject"/>
    <w:basedOn w:val="CommentText"/>
    <w:next w:val="CommentText"/>
    <w:link w:val="CommentSubjectChar"/>
    <w:rsid w:val="004C104C"/>
    <w:rPr>
      <w:b/>
      <w:bCs/>
    </w:rPr>
  </w:style>
  <w:style w:type="character" w:customStyle="1" w:styleId="CommentSubjectChar">
    <w:name w:val="Comment Subject Char"/>
    <w:basedOn w:val="CommentTextChar"/>
    <w:link w:val="CommentSubject"/>
    <w:rsid w:val="004C104C"/>
    <w:rPr>
      <w:b/>
      <w:bCs/>
    </w:rPr>
  </w:style>
  <w:style w:type="paragraph" w:styleId="BalloonText">
    <w:name w:val="Balloon Text"/>
    <w:basedOn w:val="Normal"/>
    <w:link w:val="BalloonTextChar"/>
    <w:rsid w:val="004C104C"/>
    <w:rPr>
      <w:rFonts w:ascii="Tahoma" w:hAnsi="Tahoma" w:cs="Tahoma"/>
      <w:sz w:val="16"/>
      <w:szCs w:val="16"/>
    </w:rPr>
  </w:style>
  <w:style w:type="character" w:customStyle="1" w:styleId="BalloonTextChar">
    <w:name w:val="Balloon Text Char"/>
    <w:basedOn w:val="DefaultParagraphFont"/>
    <w:link w:val="BalloonText"/>
    <w:rsid w:val="004C10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1904</Words>
  <Characters>8934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Electrical Power Systems Lab</vt:lpstr>
    </vt:vector>
  </TitlesOfParts>
  <Company>USNA</Company>
  <LinksUpToDate>false</LinksUpToDate>
  <CharactersWithSpaces>10817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Power Systems Lab</dc:title>
  <dc:creator>Bob Bruninga</dc:creator>
  <cp:lastModifiedBy>Kang, Jin FN USNA Annapolis</cp:lastModifiedBy>
  <cp:revision>2</cp:revision>
  <cp:lastPrinted>2016-10-17T15:48:00Z</cp:lastPrinted>
  <dcterms:created xsi:type="dcterms:W3CDTF">2016-10-19T15:09:00Z</dcterms:created>
  <dcterms:modified xsi:type="dcterms:W3CDTF">2016-10-19T15:09:00Z</dcterms:modified>
</cp:coreProperties>
</file>