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b27ewp8vygc" w:id="0"/>
      <w:bookmarkEnd w:id="0"/>
      <w:r w:rsidDel="00000000" w:rsidR="00000000" w:rsidRPr="00000000">
        <w:rPr>
          <w:rtl w:val="0"/>
        </w:rPr>
        <w:t xml:space="preserve">3.3.3.2 Pesticida com restrição elevada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clorpirifós e a paraquat foram as duas alternativas como pesticida danoso à saúde, tendo as características necessárias para a inserção delas no trabalho do APS.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clorpirifós é um inseticida utilizado no controle de pragas em culturas como soja, milho, frutas cítricas e algodão. Os compostos nocivos presentes nela são o fosforotioato, que afeta o sistema nervoso central. Portanto, no Brasil, seu uso é permitido, mas com restrições em áreas sensíveis, como próximas a fontes de água ou locais frequentados por crianças. Pois, através de estudos indicam que o clorpirifós pode prejudicar o desenvolvimento neurológico de crianças e causar danos ao sistema nervoso em humanos. Uma das alternativas é substituir por um mais seguros, como inseticidas biológicos, que estão sendo incentivados para minimizar o impacto na saúde.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firstLine="708.6614173228347"/>
        <w:rPr/>
      </w:pPr>
      <w:r w:rsidDel="00000000" w:rsidR="00000000" w:rsidRPr="00000000">
        <w:rPr>
          <w:sz w:val="24"/>
          <w:szCs w:val="24"/>
          <w:rtl w:val="0"/>
        </w:rPr>
        <w:t xml:space="preserve">O Paraquat é um herbicida usado para o controle de ervas daninhas em plantações como algodão e milho. Na sua composição há um produto nocivo, o dicloreto de paraquat. Diante disso, o uso de paraquat é altamente restrito no Brasil, devendo ser aplicado apenas por trabalhadores treinados e com proteção adequada. Ela apresenta-se como altamente tóxico se inalado ou ingerido e estudos apontam sua relação com doenças neurodegenerativas, como o Parkinson. Uma das alternativas é utilizar o glifosato, em que ela é uma alternativa comum, embora com suas próprias controvérsias.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360" w:lineRule="auto"/>
      <w:ind w:firstLine="708.6614173228347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