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7F3F22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842BDF">
        <w:rPr>
          <w:rFonts w:ascii="Galdeano" w:eastAsia="Galdeano" w:hAnsi="Galdeano" w:cs="Galdeano"/>
          <w:b/>
          <w:sz w:val="48"/>
          <w:szCs w:val="48"/>
        </w:rPr>
        <w:t>5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4EBD80D5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Read one string from the user. Then, swap cases and print the result. In other words, convert all lowercase letters to uppercase letters and vice versa.</w:t>
      </w:r>
      <w:r>
        <w:rPr>
          <w:rFonts w:ascii="Galdeano" w:eastAsia="Galdeano" w:hAnsi="Galdeano" w:cs="Galdeano"/>
          <w:sz w:val="26"/>
          <w:szCs w:val="26"/>
        </w:rPr>
        <w:t xml:space="preserve"> You should solve this question twice.</w:t>
      </w:r>
    </w:p>
    <w:p w14:paraId="5704595F" w14:textId="77777777" w:rsidR="005B70D9" w:rsidRPr="005C5C12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There is a str method that will do this for you and so after the input just call it.</w:t>
      </w:r>
    </w:p>
    <w:p w14:paraId="6C0E826E" w14:textId="3F040FDB" w:rsidR="005B70D9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But a) is not much of an exercise, so you should also do it without calling that function!</w:t>
      </w: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27FBBA96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Get one string from the user, remove all exclamation and question marks from it, and output the resulting string.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66AC578D" w14:textId="77777777" w:rsidR="005B70D9" w:rsidRDefault="005B70D9" w:rsidP="005B70D9">
      <w:pPr>
        <w:pStyle w:val="Normal1"/>
        <w:spacing w:line="240" w:lineRule="auto"/>
        <w:jc w:val="both"/>
      </w:pPr>
    </w:p>
    <w:p w14:paraId="7CA79E2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Example:</w:t>
      </w:r>
    </w:p>
    <w:p w14:paraId="456B2784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Hello!</w:t>
      </w:r>
    </w:p>
    <w:p w14:paraId="3AD7DBC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Hello</w:t>
      </w:r>
    </w:p>
    <w:p w14:paraId="06173F8E" w14:textId="77777777" w:rsidR="005B70D9" w:rsidRDefault="005B70D9" w:rsidP="005B70D9">
      <w:pPr>
        <w:pStyle w:val="Normal1"/>
        <w:spacing w:line="240" w:lineRule="auto"/>
        <w:jc w:val="both"/>
      </w:pPr>
    </w:p>
    <w:p w14:paraId="44EDF165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How are you?</w:t>
      </w:r>
    </w:p>
    <w:p w14:paraId="77527C1D" w14:textId="7AF56864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How are you</w:t>
      </w:r>
    </w:p>
    <w:p w14:paraId="33B2B219" w14:textId="77777777" w:rsidR="000328D2" w:rsidRDefault="000328D2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7FF4B80" w14:textId="11A686BE" w:rsidR="000328D2" w:rsidRPr="005C5C12" w:rsidRDefault="000328D2" w:rsidP="000328D2">
      <w:pPr>
        <w:pStyle w:val="Normal1"/>
        <w:numPr>
          <w:ilvl w:val="0"/>
          <w:numId w:val="5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There is a str method that will do this for you (if you use it correctly) and so after the input just call it.</w:t>
      </w:r>
    </w:p>
    <w:p w14:paraId="18005368" w14:textId="77777777" w:rsidR="000328D2" w:rsidRDefault="000328D2" w:rsidP="000328D2">
      <w:pPr>
        <w:pStyle w:val="Normal1"/>
        <w:numPr>
          <w:ilvl w:val="0"/>
          <w:numId w:val="5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But a) is not much of an exercise, so you should also do it without calling that function!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5870404E" w14:textId="72356E78" w:rsidR="00A56400" w:rsidRDefault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6E6DFE4B" w14:textId="7FB1BC47" w:rsidR="000D5FA2" w:rsidRPr="00A56400" w:rsidRDefault="00B64162">
      <w:pPr>
        <w:pStyle w:val="Normal1"/>
        <w:spacing w:line="240" w:lineRule="auto"/>
        <w:jc w:val="both"/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a) 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Prompt the user to enter 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their full name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and, using only string comparison functions, decide if the string starts with your first name.  If it does, print out “How did you know my name?”. If it doesn’t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,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print out “It’s rude to not know my name.”</w:t>
      </w:r>
    </w:p>
    <w:p w14:paraId="679B849E" w14:textId="543B7DEF" w:rsidR="00B64162" w:rsidRPr="005B70D9" w:rsidRDefault="00B64162">
      <w:pPr>
        <w:pStyle w:val="Normal1"/>
        <w:spacing w:line="240" w:lineRule="auto"/>
        <w:jc w:val="both"/>
        <w:rPr>
          <w:rFonts w:ascii="Galdeano" w:eastAsia="Galdeano" w:hAnsi="Galdeano" w:cs="Galdeano"/>
          <w:color w:val="000000" w:themeColor="text1"/>
          <w:sz w:val="26"/>
          <w:szCs w:val="26"/>
        </w:rPr>
      </w:pPr>
    </w:p>
    <w:p w14:paraId="095B202E" w14:textId="4F4514CC" w:rsidR="00B64162" w:rsidRPr="005B70D9" w:rsidRDefault="00B64162">
      <w:pPr>
        <w:pStyle w:val="Normal1"/>
        <w:spacing w:line="240" w:lineRule="auto"/>
        <w:jc w:val="both"/>
        <w:rPr>
          <w:color w:val="000000" w:themeColor="text1"/>
        </w:rPr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b) Write a function that takes two strings and returns True if the two “</w:t>
      </w:r>
      <w:proofErr w:type="gram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match</w:t>
      </w:r>
      <w:proofErr w:type="gram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”, where this time “matching” is not case sensitive. (So “Smith” and “</w:t>
      </w:r>
      <w:proofErr w:type="spell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smitH</w:t>
      </w:r>
      <w:proofErr w:type="spell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” match). Redo part a) using this function. </w:t>
      </w:r>
    </w:p>
    <w:p w14:paraId="7341EE1C" w14:textId="26D54EA4" w:rsidR="000D5FA2" w:rsidRDefault="000D5FA2">
      <w:pPr>
        <w:pStyle w:val="Normal1"/>
        <w:spacing w:line="240" w:lineRule="auto"/>
        <w:jc w:val="both"/>
      </w:pPr>
    </w:p>
    <w:p w14:paraId="180183EF" w14:textId="5F54284F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Redo #</w:t>
      </w:r>
      <w:r w:rsidR="00534B89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from Week </w:t>
      </w:r>
      <w:r w:rsidR="00534B89">
        <w:rPr>
          <w:rFonts w:ascii="Galdeano" w:eastAsia="Galdeano" w:hAnsi="Galdeano" w:cs="Galdeano"/>
          <w:sz w:val="26"/>
          <w:szCs w:val="26"/>
        </w:rPr>
        <w:t>4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534B89">
        <w:rPr>
          <w:rFonts w:ascii="Galdeano" w:eastAsia="Galdeano" w:hAnsi="Galdeano" w:cs="Galdeano"/>
          <w:sz w:val="26"/>
          <w:szCs w:val="26"/>
        </w:rPr>
        <w:t>using strings</w:t>
      </w:r>
      <w:r>
        <w:rPr>
          <w:rFonts w:ascii="Galdeano" w:eastAsia="Galdeano" w:hAnsi="Galdeano" w:cs="Galdeano"/>
          <w:sz w:val="26"/>
          <w:szCs w:val="26"/>
        </w:rPr>
        <w:t>. That is, write a function that takes in a positive integer of any size and returns the “flipped” version (that is, with its digits reversed). For example:</w:t>
      </w:r>
    </w:p>
    <w:p w14:paraId="0D2F292A" w14:textId="77777777" w:rsidR="00AC630C" w:rsidRDefault="00AC630C" w:rsidP="00AC630C">
      <w:pPr>
        <w:pStyle w:val="Normal1"/>
        <w:spacing w:line="240" w:lineRule="auto"/>
        <w:jc w:val="both"/>
      </w:pPr>
    </w:p>
    <w:p w14:paraId="654AF2B8" w14:textId="3A9B43EE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number:  </w:t>
      </w:r>
      <w:r>
        <w:rPr>
          <w:rFonts w:ascii="Galdeano" w:eastAsia="Galdeano" w:hAnsi="Galdeano" w:cs="Galdeano"/>
          <w:b/>
          <w:sz w:val="26"/>
          <w:szCs w:val="26"/>
        </w:rPr>
        <w:t>90177</w:t>
      </w:r>
    </w:p>
    <w:p w14:paraId="0B64E1B3" w14:textId="558F36C8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ab/>
        <w:t>That number flipped is 77109</w:t>
      </w:r>
    </w:p>
    <w:p w14:paraId="6A4438A6" w14:textId="77777777" w:rsidR="00534B89" w:rsidRDefault="00534B89" w:rsidP="00534B8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633780B" w14:textId="19E1108A" w:rsidR="00AC630C" w:rsidRDefault="00AC630C" w:rsidP="00534B8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Use string functions to do it. Note that the function should still have a </w:t>
      </w:r>
      <w:proofErr w:type="gramStart"/>
      <w:r>
        <w:rPr>
          <w:rFonts w:ascii="Galdeano" w:eastAsia="Galdeano" w:hAnsi="Galdeano" w:cs="Galdeano"/>
          <w:sz w:val="26"/>
          <w:szCs w:val="26"/>
        </w:rPr>
        <w:t>type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contract of </w:t>
      </w:r>
      <w:r w:rsidRPr="00AC630C">
        <w:rPr>
          <w:rFonts w:ascii="Courier New" w:eastAsia="Galdeano" w:hAnsi="Courier New" w:cs="Courier New"/>
          <w:sz w:val="26"/>
          <w:szCs w:val="26"/>
        </w:rPr>
        <w:t>(int)-&gt;int</w:t>
      </w:r>
      <w:r>
        <w:rPr>
          <w:rFonts w:ascii="Galdeano" w:eastAsia="Galdeano" w:hAnsi="Galdeano" w:cs="Galdeano"/>
          <w:sz w:val="26"/>
          <w:szCs w:val="26"/>
        </w:rPr>
        <w:t>. It is only inside the function that you are allowed to use strings.</w:t>
      </w:r>
    </w:p>
    <w:p w14:paraId="4B9E4376" w14:textId="1E282D0D" w:rsidR="00AC630C" w:rsidRDefault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#5.</w:t>
      </w:r>
      <w:r>
        <w:rPr>
          <w:rFonts w:ascii="Galdeano" w:eastAsia="Galdeano" w:hAnsi="Galdeano" w:cs="Galdeano"/>
          <w:sz w:val="26"/>
          <w:szCs w:val="26"/>
        </w:rPr>
        <w:t xml:space="preserve"> DNA has 4 nucleotides: </w:t>
      </w:r>
      <w:r w:rsidRPr="004275AA">
        <w:rPr>
          <w:rFonts w:ascii="Galdeano" w:eastAsia="Galdeano" w:hAnsi="Galdeano" w:cs="Galdeano"/>
          <w:sz w:val="26"/>
          <w:szCs w:val="26"/>
        </w:rPr>
        <w:t>adenine (A)</w:t>
      </w:r>
      <w:r>
        <w:rPr>
          <w:rFonts w:ascii="Galdeano" w:eastAsia="Galdeano" w:hAnsi="Galdeano" w:cs="Galdeano"/>
          <w:sz w:val="26"/>
          <w:szCs w:val="26"/>
        </w:rPr>
        <w:t>,</w:t>
      </w:r>
      <w:r w:rsidRPr="004275AA">
        <w:rPr>
          <w:rFonts w:ascii="Galdeano" w:eastAsia="Galdeano" w:hAnsi="Galdeano" w:cs="Galdeano"/>
          <w:sz w:val="26"/>
          <w:szCs w:val="26"/>
        </w:rPr>
        <w:t xml:space="preserve"> thymine (T)</w:t>
      </w:r>
      <w:r>
        <w:rPr>
          <w:rFonts w:ascii="Galdeano" w:eastAsia="Galdeano" w:hAnsi="Galdeano" w:cs="Galdeano"/>
          <w:sz w:val="26"/>
          <w:szCs w:val="26"/>
        </w:rPr>
        <w:t xml:space="preserve">, </w:t>
      </w:r>
      <w:r w:rsidRPr="004275AA">
        <w:rPr>
          <w:rFonts w:ascii="Galdeano" w:eastAsia="Galdeano" w:hAnsi="Galdeano" w:cs="Galdeano"/>
          <w:sz w:val="26"/>
          <w:szCs w:val="26"/>
        </w:rPr>
        <w:t>cytosine (C)</w:t>
      </w:r>
      <w:r>
        <w:rPr>
          <w:rFonts w:ascii="Galdeano" w:eastAsia="Galdeano" w:hAnsi="Galdeano" w:cs="Galdeano"/>
          <w:sz w:val="26"/>
          <w:szCs w:val="26"/>
        </w:rPr>
        <w:t xml:space="preserve">, and </w:t>
      </w:r>
      <w:r w:rsidRPr="004275AA">
        <w:rPr>
          <w:rFonts w:ascii="Galdeano" w:eastAsia="Galdeano" w:hAnsi="Galdeano" w:cs="Galdeano"/>
          <w:sz w:val="26"/>
          <w:szCs w:val="26"/>
        </w:rPr>
        <w:t>guanine</w:t>
      </w:r>
      <w:r>
        <w:rPr>
          <w:rFonts w:ascii="Galdeano" w:eastAsia="Galdeano" w:hAnsi="Galdeano" w:cs="Galdeano"/>
          <w:sz w:val="26"/>
          <w:szCs w:val="26"/>
        </w:rPr>
        <w:t xml:space="preserve"> (G). A strand of DNA can be represented as a string of A, T, C, and G. A double helix contains two strands that are "mirror images" of each other in the sense that A is swapped with T and C is swapped with G. For example, here are two paired strands:</w:t>
      </w:r>
    </w:p>
    <w:p w14:paraId="43FD593A" w14:textId="6954E035" w:rsidR="004275AA" w:rsidRDefault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E9BD13B" w14:textId="275EFD95" w:rsidR="004275AA" w:rsidRDefault="004275AA" w:rsidP="004275AA">
      <w:pPr>
        <w:pStyle w:val="Normal1"/>
        <w:spacing w:line="240" w:lineRule="auto"/>
        <w:jc w:val="both"/>
      </w:pPr>
      <w:r>
        <w:tab/>
        <w:t>ATGGGCAATCGATGGCCTAATCTCTCTAAG</w:t>
      </w:r>
    </w:p>
    <w:p w14:paraId="782A3ECC" w14:textId="7AC8F380" w:rsidR="004275AA" w:rsidRDefault="004275AA" w:rsidP="004275AA">
      <w:pPr>
        <w:pStyle w:val="Normal1"/>
        <w:spacing w:line="240" w:lineRule="auto"/>
        <w:jc w:val="both"/>
      </w:pPr>
      <w:r>
        <w:tab/>
        <w:t>TACCCGTTAGCTACCGGATTAGAGAGATTC</w:t>
      </w:r>
    </w:p>
    <w:p w14:paraId="0A325D5B" w14:textId="49342D2C" w:rsidR="004275AA" w:rsidRDefault="004275AA" w:rsidP="004275AA">
      <w:pPr>
        <w:pStyle w:val="Normal1"/>
        <w:spacing w:line="240" w:lineRule="auto"/>
        <w:jc w:val="both"/>
      </w:pPr>
    </w:p>
    <w:p w14:paraId="71B5C4E7" w14:textId="167803A4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Notice that each A in the top strand has a corresponding T in the bottom one and vice versa. Same for C and G.</w:t>
      </w:r>
    </w:p>
    <w:p w14:paraId="15306806" w14:textId="7D135F8E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B45BF52" w14:textId="62063C92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a function that takes in a DNA strand and produces its matching counterpart in a double helix. </w:t>
      </w:r>
    </w:p>
    <w:p w14:paraId="244EA227" w14:textId="77AF8855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40E20BD" w14:textId="4732FEF7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There are a few ways to solve this problem </w:t>
      </w:r>
      <w:r w:rsidR="00E8566B">
        <w:rPr>
          <w:rFonts w:ascii="Galdeano" w:eastAsia="Galdeano" w:hAnsi="Galdeano" w:cs="Galdeano"/>
          <w:sz w:val="26"/>
          <w:szCs w:val="26"/>
        </w:rPr>
        <w:t>see how many you can come up with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1889C515" w14:textId="785A8873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4318B1B" w14:textId="783D54A2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You are going to have to be a bit clever with how you use the methods to get this right.</w:t>
      </w:r>
    </w:p>
    <w:p w14:paraId="44A4AE89" w14:textId="77777777" w:rsidR="00E8566B" w:rsidRDefault="00E8566B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53C69FB" w14:textId="159D1B6D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#6.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creates a copy of grades.txt, by reading each grade from the original file, and then writing that value to a file of a different name.</w:t>
      </w:r>
    </w:p>
    <w:p w14:paraId="79BA65D9" w14:textId="77777777" w:rsidR="00E8566B" w:rsidRDefault="00E8566B" w:rsidP="00E8566B">
      <w:pPr>
        <w:pStyle w:val="Normal1"/>
        <w:spacing w:line="240" w:lineRule="auto"/>
        <w:jc w:val="both"/>
      </w:pPr>
    </w:p>
    <w:p w14:paraId="7EE2215A" w14:textId="24EBDEF1" w:rsidR="00E8566B" w:rsidRDefault="00E8566B" w:rsidP="00E8566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We’ll be looking at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different ways that this problem can be solved (see Ch 10 in your textbook). You should write </w:t>
      </w:r>
      <w:r w:rsidR="002467D3">
        <w:rPr>
          <w:rFonts w:ascii="Galdeano" w:eastAsia="Galdeano" w:hAnsi="Galdeano" w:cs="Galdeano"/>
          <w:sz w:val="26"/>
          <w:szCs w:val="26"/>
        </w:rPr>
        <w:t>three</w:t>
      </w:r>
      <w:r>
        <w:rPr>
          <w:rFonts w:ascii="Galdeano" w:eastAsia="Galdeano" w:hAnsi="Galdeano" w:cs="Galdeano"/>
          <w:sz w:val="26"/>
          <w:szCs w:val="26"/>
        </w:rPr>
        <w:t xml:space="preserve"> functions each solving the problem using different methods for reading the file.</w:t>
      </w:r>
      <w:r w:rsidR="002467D3">
        <w:rPr>
          <w:rFonts w:ascii="Galdeano" w:eastAsia="Galdeano" w:hAnsi="Galdeano" w:cs="Galdeano"/>
          <w:sz w:val="26"/>
          <w:szCs w:val="26"/>
        </w:rPr>
        <w:t xml:space="preserve"> (Don't worry about </w:t>
      </w:r>
      <w:proofErr w:type="spellStart"/>
      <w:proofErr w:type="gramStart"/>
      <w:r w:rsidR="002467D3" w:rsidRPr="002467D3">
        <w:rPr>
          <w:rFonts w:ascii="Courier New" w:eastAsia="Galdeano" w:hAnsi="Courier New" w:cs="Courier New"/>
          <w:sz w:val="26"/>
          <w:szCs w:val="26"/>
        </w:rPr>
        <w:t>readlines</w:t>
      </w:r>
      <w:proofErr w:type="spellEnd"/>
      <w:r w:rsidR="002467D3" w:rsidRPr="002467D3">
        <w:rPr>
          <w:rFonts w:ascii="Courier New" w:eastAsia="Galdeano" w:hAnsi="Courier New" w:cs="Courier New"/>
          <w:sz w:val="26"/>
          <w:szCs w:val="26"/>
        </w:rPr>
        <w:t>(</w:t>
      </w:r>
      <w:proofErr w:type="gramEnd"/>
      <w:r w:rsidR="002467D3" w:rsidRPr="002467D3">
        <w:rPr>
          <w:rFonts w:ascii="Courier New" w:eastAsia="Galdeano" w:hAnsi="Courier New" w:cs="Courier New"/>
          <w:sz w:val="26"/>
          <w:szCs w:val="26"/>
        </w:rPr>
        <w:t>)</w:t>
      </w:r>
      <w:r w:rsidR="002467D3">
        <w:rPr>
          <w:rFonts w:ascii="Galdeano" w:eastAsia="Galdeano" w:hAnsi="Galdeano" w:cs="Galdeano"/>
          <w:sz w:val="26"/>
          <w:szCs w:val="26"/>
        </w:rPr>
        <w:t xml:space="preserve"> yet).</w:t>
      </w:r>
    </w:p>
    <w:p w14:paraId="44266CB6" w14:textId="77777777" w:rsidR="00E8566B" w:rsidRDefault="00E8566B" w:rsidP="00E8566B">
      <w:pPr>
        <w:pStyle w:val="Normal1"/>
        <w:spacing w:line="240" w:lineRule="auto"/>
        <w:jc w:val="both"/>
      </w:pPr>
    </w:p>
    <w:p w14:paraId="11255511" w14:textId="62403446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#7.</w:t>
      </w:r>
      <w:r>
        <w:rPr>
          <w:rFonts w:ascii="Galdeano" w:eastAsia="Galdeano" w:hAnsi="Galdeano" w:cs="Galdeano"/>
          <w:sz w:val="26"/>
          <w:szCs w:val="26"/>
        </w:rPr>
        <w:t xml:space="preserve"> Open the file onetwo.txt with a simple text editor (e.g., Notepad on Windows or TextEdit on a Mac), and you’ll discover a sentence, but with each word on a separate line:</w:t>
      </w:r>
    </w:p>
    <w:p w14:paraId="603D2392" w14:textId="77777777" w:rsidR="00E8566B" w:rsidRDefault="00E8566B" w:rsidP="00E8566B">
      <w:pPr>
        <w:pStyle w:val="Normal1"/>
        <w:spacing w:line="240" w:lineRule="auto"/>
        <w:jc w:val="both"/>
      </w:pPr>
    </w:p>
    <w:p w14:paraId="248A934C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One,</w:t>
      </w:r>
    </w:p>
    <w:p w14:paraId="73419CBA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two,</w:t>
      </w:r>
    </w:p>
    <w:p w14:paraId="37268EC5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buckle</w:t>
      </w:r>
    </w:p>
    <w:p w14:paraId="5D3FF781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</w:t>
      </w:r>
      <w:proofErr w:type="gramStart"/>
      <w:r>
        <w:rPr>
          <w:rFonts w:ascii="Galdeano" w:eastAsia="Galdeano" w:hAnsi="Galdeano" w:cs="Galdeano"/>
          <w:sz w:val="26"/>
          <w:szCs w:val="26"/>
        </w:rPr>
        <w:t>my</w:t>
      </w:r>
      <w:proofErr w:type="gramEnd"/>
    </w:p>
    <w:p w14:paraId="7A06E4D4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shoe.</w:t>
      </w:r>
    </w:p>
    <w:p w14:paraId="75859877" w14:textId="77777777" w:rsidR="00E8566B" w:rsidRDefault="00E8566B" w:rsidP="00E8566B">
      <w:pPr>
        <w:pStyle w:val="Normal1"/>
        <w:spacing w:line="240" w:lineRule="auto"/>
        <w:jc w:val="both"/>
      </w:pPr>
    </w:p>
    <w:p w14:paraId="21370C63" w14:textId="77777777" w:rsidR="00E8566B" w:rsidRDefault="00E8566B" w:rsidP="00E8566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Remember that although you can’t see them, the file contains newline characters at the end of each line.  Write a program that reads the input file, and writes the words to the screen, all on one </w:t>
      </w:r>
      <w:proofErr w:type="gramStart"/>
      <w:r>
        <w:rPr>
          <w:rFonts w:ascii="Galdeano" w:eastAsia="Galdeano" w:hAnsi="Galdeano" w:cs="Galdeano"/>
          <w:sz w:val="26"/>
          <w:szCs w:val="26"/>
        </w:rPr>
        <w:t>line;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for example:</w:t>
      </w:r>
    </w:p>
    <w:p w14:paraId="57E2EEE1" w14:textId="77777777" w:rsidR="00E8566B" w:rsidRDefault="00E8566B" w:rsidP="00E8566B">
      <w:pPr>
        <w:pStyle w:val="Normal1"/>
        <w:spacing w:line="240" w:lineRule="auto"/>
        <w:jc w:val="both"/>
      </w:pPr>
    </w:p>
    <w:p w14:paraId="37F3216E" w14:textId="77777777" w:rsidR="00E8566B" w:rsidRDefault="00E8566B" w:rsidP="00E8566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  One, two, buckle my shoe.</w:t>
      </w:r>
    </w:p>
    <w:p w14:paraId="05563DD3" w14:textId="77777777" w:rsidR="00E8566B" w:rsidRDefault="00E8566B" w:rsidP="00E8566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4002947" w14:textId="1428AF55" w:rsidR="00E8566B" w:rsidRDefault="00E8566B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As with Q</w:t>
      </w:r>
      <w:r w:rsidR="002467D3">
        <w:rPr>
          <w:rFonts w:ascii="Galdeano" w:eastAsia="Galdeano" w:hAnsi="Galdeano" w:cs="Galdeano"/>
          <w:sz w:val="26"/>
          <w:szCs w:val="26"/>
        </w:rPr>
        <w:t>6</w:t>
      </w:r>
      <w:r>
        <w:rPr>
          <w:rFonts w:ascii="Galdeano" w:eastAsia="Galdeano" w:hAnsi="Galdeano" w:cs="Galdeano"/>
          <w:sz w:val="26"/>
          <w:szCs w:val="26"/>
        </w:rPr>
        <w:t xml:space="preserve">, you should write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functions each taking in the filename and returning the one-line string. Each function should solve the problem using </w:t>
      </w:r>
      <w:r w:rsidR="00465B18">
        <w:rPr>
          <w:rFonts w:ascii="Galdeano" w:eastAsia="Galdeano" w:hAnsi="Galdeano" w:cs="Galdeano"/>
          <w:sz w:val="26"/>
          <w:szCs w:val="26"/>
        </w:rPr>
        <w:t xml:space="preserve">a </w:t>
      </w:r>
      <w:r>
        <w:rPr>
          <w:rFonts w:ascii="Galdeano" w:eastAsia="Galdeano" w:hAnsi="Galdeano" w:cs="Galdeano"/>
          <w:sz w:val="26"/>
          <w:szCs w:val="26"/>
        </w:rPr>
        <w:t>different method for reading the file.</w:t>
      </w:r>
    </w:p>
    <w:p w14:paraId="0CE01E9B" w14:textId="77777777" w:rsidR="00B239AD" w:rsidRDefault="00B239AD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34E4E6F" w14:textId="315922DF" w:rsidR="00B239AD" w:rsidRPr="009C0AF3" w:rsidRDefault="00B239AD" w:rsidP="00B239AD">
      <w:pPr>
        <w:pStyle w:val="Normal1"/>
        <w:spacing w:line="240" w:lineRule="auto"/>
        <w:jc w:val="both"/>
        <w:rPr>
          <w:rFonts w:cs="Times New Roman"/>
          <w:b/>
          <w:sz w:val="28"/>
          <w:szCs w:val="28"/>
        </w:rPr>
      </w:pPr>
      <w:r w:rsidRPr="0084267C">
        <w:rPr>
          <w:rFonts w:ascii="Galdeano" w:eastAsia="Galdeano" w:hAnsi="Galdeano" w:cs="Galdeano"/>
          <w:b/>
          <w:bCs/>
          <w:sz w:val="26"/>
          <w:szCs w:val="26"/>
        </w:rPr>
        <w:t>#</w:t>
      </w:r>
      <w:r>
        <w:rPr>
          <w:rFonts w:ascii="Galdeano" w:eastAsia="Galdeano" w:hAnsi="Galdeano" w:cs="Galdeano"/>
          <w:b/>
          <w:bCs/>
          <w:sz w:val="26"/>
          <w:szCs w:val="26"/>
        </w:rPr>
        <w:t>8</w:t>
      </w:r>
      <w:r>
        <w:rPr>
          <w:rFonts w:ascii="Galdeano" w:eastAsia="Galdeano" w:hAnsi="Galdeano" w:cs="Galdeano"/>
          <w:sz w:val="26"/>
          <w:szCs w:val="26"/>
        </w:rPr>
        <w:t xml:space="preserve">: In fluid dynamics, the dimensionless </w:t>
      </w:r>
      <w:proofErr w:type="spellStart"/>
      <w:r>
        <w:rPr>
          <w:rFonts w:ascii="Galdeano" w:eastAsia="Galdeano" w:hAnsi="Galdeano" w:cs="Galdeano"/>
          <w:sz w:val="26"/>
          <w:szCs w:val="26"/>
        </w:rPr>
        <w:t>Iribarren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Number defined below is a parameter used to model waves on beaches and coastal structures. </w:t>
      </w:r>
    </w:p>
    <w:p w14:paraId="6E23B863" w14:textId="77777777" w:rsidR="00B239AD" w:rsidRDefault="00B239AD" w:rsidP="00B239AD">
      <w:pPr>
        <w:pStyle w:val="Body"/>
        <w:jc w:val="both"/>
      </w:pPr>
    </w:p>
    <w:p w14:paraId="6B65936B" w14:textId="77777777" w:rsidR="00B239AD" w:rsidRPr="0072588D" w:rsidRDefault="00B239AD" w:rsidP="00B239AD">
      <w:pPr>
        <w:pStyle w:val="Body"/>
        <w:jc w:val="center"/>
        <w:rPr>
          <w:rFonts w:ascii="Trebuchet MS" w:hAnsi="Trebuchet MS"/>
          <w:b/>
        </w:rPr>
      </w:pPr>
      <w:proofErr w:type="spellStart"/>
      <w:r>
        <w:rPr>
          <w:b/>
          <w:sz w:val="24"/>
          <w:szCs w:val="24"/>
        </w:rPr>
        <w:t>Iribarren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Number</w:t>
      </w:r>
      <w:r w:rsidRPr="0072588D">
        <w:rPr>
          <w:rFonts w:ascii="Trebuchet MS" w:hAnsi="Trebuchet MS"/>
          <w:b/>
          <w:sz w:val="24"/>
          <w:szCs w:val="24"/>
        </w:rPr>
        <w:t xml:space="preserve">  =</w:t>
      </w:r>
      <w:proofErr w:type="gramEnd"/>
      <w:r w:rsidRPr="0072588D">
        <w:rPr>
          <w:rFonts w:ascii="Trebuchet MS" w:hAnsi="Trebuchet MS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tan</m:t>
        </m:r>
        <m:f>
          <m:fPr>
            <m:type m:val="lin"/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(α)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rad>
          </m:den>
        </m:f>
      </m:oMath>
    </w:p>
    <w:p w14:paraId="32D55E64" w14:textId="77777777" w:rsidR="00B239AD" w:rsidRDefault="00B239AD" w:rsidP="00B239AD">
      <w:pPr>
        <w:pStyle w:val="Body"/>
        <w:jc w:val="both"/>
      </w:pPr>
    </w:p>
    <w:p w14:paraId="3E92F92C" w14:textId="77777777" w:rsidR="00B239AD" w:rsidRDefault="00B239AD" w:rsidP="00B239AD">
      <w:pPr>
        <w:pStyle w:val="Body"/>
        <w:jc w:val="both"/>
      </w:pPr>
      <w:proofErr w:type="gramStart"/>
      <w:r>
        <w:rPr>
          <w:sz w:val="24"/>
          <w:szCs w:val="24"/>
        </w:rPr>
        <w:t xml:space="preserve">where  </w:t>
      </w:r>
      <w:r>
        <w:rPr>
          <w:rFonts w:eastAsia="Courier New" w:cs="Courier New"/>
          <w:sz w:val="24"/>
          <w:szCs w:val="24"/>
        </w:rPr>
        <w:t>α</w:t>
      </w:r>
      <w:proofErr w:type="gramEnd"/>
      <w:r>
        <w:rPr>
          <w:rFonts w:eastAsia="Courier New" w:cs="Courier New"/>
          <w:sz w:val="24"/>
          <w:szCs w:val="24"/>
        </w:rPr>
        <w:t xml:space="preserve"> is the bed slope (in radians), </w:t>
      </w:r>
      <w:r>
        <w:rPr>
          <w:rFonts w:eastAsia="Courier New" w:cs="Courier New"/>
          <w:i/>
          <w:sz w:val="24"/>
          <w:szCs w:val="24"/>
        </w:rPr>
        <w:t>H</w:t>
      </w:r>
      <w:r>
        <w:rPr>
          <w:rFonts w:eastAsia="Courier New" w:cs="Courier New"/>
          <w:sz w:val="24"/>
          <w:szCs w:val="24"/>
        </w:rPr>
        <w:t xml:space="preserve"> is the breaking wave height (in meters) at the edge of the surf zone, and </w:t>
      </w:r>
      <w:r>
        <w:rPr>
          <w:rFonts w:eastAsia="Courier New" w:cs="Courier New"/>
          <w:i/>
          <w:sz w:val="24"/>
          <w:szCs w:val="24"/>
        </w:rPr>
        <w:t>L</w:t>
      </w:r>
      <w:r>
        <w:rPr>
          <w:rFonts w:eastAsia="Courier New" w:cs="Courier New"/>
          <w:sz w:val="24"/>
          <w:szCs w:val="24"/>
        </w:rPr>
        <w:t xml:space="preserve"> is the water wavelength (in meters).</w:t>
      </w:r>
    </w:p>
    <w:p w14:paraId="276DD478" w14:textId="77777777" w:rsidR="00B239AD" w:rsidRDefault="00B239AD" w:rsidP="00B239AD">
      <w:pPr>
        <w:pStyle w:val="Body"/>
        <w:jc w:val="both"/>
      </w:pPr>
    </w:p>
    <w:p w14:paraId="3B7CBE02" w14:textId="77777777" w:rsidR="00B239AD" w:rsidRDefault="00B239AD" w:rsidP="00B239AD">
      <w:pPr>
        <w:pStyle w:val="Body"/>
        <w:jc w:val="both"/>
      </w:pPr>
      <w:r>
        <w:rPr>
          <w:rFonts w:eastAsia="Courier New" w:cs="Courier New"/>
          <w:sz w:val="24"/>
          <w:szCs w:val="24"/>
        </w:rPr>
        <w:t xml:space="preserve">Depending on the </w:t>
      </w:r>
      <w:proofErr w:type="spellStart"/>
      <w:r>
        <w:rPr>
          <w:rFonts w:eastAsia="Courier New" w:cs="Courier New"/>
          <w:sz w:val="24"/>
          <w:szCs w:val="24"/>
        </w:rPr>
        <w:t>Iribarren</w:t>
      </w:r>
      <w:proofErr w:type="spellEnd"/>
      <w:r>
        <w:rPr>
          <w:rFonts w:eastAsia="Courier New" w:cs="Courier New"/>
          <w:sz w:val="24"/>
          <w:szCs w:val="24"/>
        </w:rPr>
        <w:t xml:space="preserve"> number, the breaking waves are classified into </w:t>
      </w:r>
      <w:r w:rsidRPr="00403D7F">
        <w:rPr>
          <w:rFonts w:eastAsia="Courier New" w:cs="Courier New"/>
          <w:i/>
          <w:sz w:val="24"/>
          <w:szCs w:val="24"/>
        </w:rPr>
        <w:t>spilling</w:t>
      </w:r>
      <w:r>
        <w:rPr>
          <w:rFonts w:eastAsia="Courier New" w:cs="Courier New"/>
          <w:sz w:val="24"/>
          <w:szCs w:val="24"/>
        </w:rPr>
        <w:t xml:space="preserve">, </w:t>
      </w:r>
      <w:r w:rsidRPr="00403D7F">
        <w:rPr>
          <w:rFonts w:eastAsia="Courier New" w:cs="Courier New"/>
          <w:i/>
          <w:sz w:val="24"/>
          <w:szCs w:val="24"/>
        </w:rPr>
        <w:t>plunging</w:t>
      </w:r>
      <w:r>
        <w:rPr>
          <w:rFonts w:eastAsia="Courier New" w:cs="Courier New"/>
          <w:sz w:val="24"/>
          <w:szCs w:val="24"/>
        </w:rPr>
        <w:t xml:space="preserve">, and </w:t>
      </w:r>
      <w:r w:rsidRPr="00403D7F">
        <w:rPr>
          <w:rFonts w:eastAsia="Courier New" w:cs="Courier New"/>
          <w:i/>
          <w:sz w:val="24"/>
          <w:szCs w:val="24"/>
        </w:rPr>
        <w:t xml:space="preserve">collapsing or surging </w:t>
      </w:r>
      <w:r>
        <w:rPr>
          <w:rFonts w:eastAsia="Courier New" w:cs="Courier New"/>
          <w:sz w:val="24"/>
          <w:szCs w:val="24"/>
        </w:rPr>
        <w:t xml:space="preserve">as </w:t>
      </w:r>
      <w:proofErr w:type="gramStart"/>
      <w:r>
        <w:rPr>
          <w:rFonts w:eastAsia="Courier New" w:cs="Courier New"/>
          <w:sz w:val="24"/>
          <w:szCs w:val="24"/>
        </w:rPr>
        <w:t>follows</w:t>
      </w:r>
      <w:proofErr w:type="gramEnd"/>
    </w:p>
    <w:p w14:paraId="3B923854" w14:textId="77777777" w:rsidR="00B239AD" w:rsidRDefault="00B239AD" w:rsidP="00B239AD">
      <w:pPr>
        <w:pStyle w:val="Body"/>
        <w:jc w:val="both"/>
      </w:pPr>
      <w:r>
        <w:rPr>
          <w:rFonts w:ascii="Times" w:eastAsia="Courier New" w:hAnsi="Times" w:cs="Courier New"/>
          <w:sz w:val="24"/>
          <w:szCs w:val="24"/>
        </w:rPr>
        <w:t xml:space="preserve">           </w:t>
      </w:r>
    </w:p>
    <w:tbl>
      <w:tblPr>
        <w:tblW w:w="5869" w:type="dxa"/>
        <w:tblInd w:w="19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544"/>
      </w:tblGrid>
      <w:tr w:rsidR="00B239AD" w14:paraId="40299244" w14:textId="77777777" w:rsidTr="001122EB">
        <w:trPr>
          <w:trHeight w:val="30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7D40A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>Wave type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E888E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</w:rPr>
              <w:t>Iribarren</w:t>
            </w:r>
            <w:proofErr w:type="spellEnd"/>
            <w:r>
              <w:rPr>
                <w:b/>
              </w:rPr>
              <w:t xml:space="preserve"> Number</w:t>
            </w:r>
            <w:r w:rsidRPr="0072588D"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  <w:b/>
              </w:rPr>
              <w:t>(</w:t>
            </w:r>
            <w:r>
              <w:rPr>
                <w:rFonts w:cs="Arial Unicode MS"/>
                <w:b/>
                <w:bCs/>
                <w:color w:val="000000"/>
              </w:rPr>
              <w:t>IR) number</w:t>
            </w:r>
          </w:p>
        </w:tc>
      </w:tr>
      <w:tr w:rsidR="00B239AD" w14:paraId="705E0AA7" w14:textId="77777777" w:rsidTr="001122EB">
        <w:trPr>
          <w:trHeight w:val="264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D1D03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surging or collapsing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EBB8D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3.3 &lt; IR</w:t>
            </w:r>
          </w:p>
        </w:tc>
      </w:tr>
      <w:tr w:rsidR="00B239AD" w14:paraId="2CBE75FD" w14:textId="77777777" w:rsidTr="001122EB">
        <w:trPr>
          <w:trHeight w:val="245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BA13A" w14:textId="77777777" w:rsidR="00B239AD" w:rsidRDefault="00B239AD" w:rsidP="001122EB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plunging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511F3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0.5 &lt; IR &lt;= 3.3</w:t>
            </w:r>
          </w:p>
        </w:tc>
      </w:tr>
      <w:tr w:rsidR="00B239AD" w14:paraId="785F3E5D" w14:textId="77777777" w:rsidTr="001122EB">
        <w:trPr>
          <w:trHeight w:val="226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352B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spilling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16653" w14:textId="77777777" w:rsidR="00B239AD" w:rsidRDefault="00B239AD" w:rsidP="001122EB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IR &lt;= 0.5</w:t>
            </w:r>
          </w:p>
        </w:tc>
      </w:tr>
    </w:tbl>
    <w:p w14:paraId="78E8692C" w14:textId="77777777" w:rsidR="00B239AD" w:rsidRDefault="00B239AD" w:rsidP="00B239AD">
      <w:pPr>
        <w:pStyle w:val="Body"/>
        <w:jc w:val="both"/>
      </w:pPr>
    </w:p>
    <w:p w14:paraId="0717B2B3" w14:textId="77777777" w:rsidR="00B239AD" w:rsidRDefault="00B239AD" w:rsidP="00B239A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Write a function which takes as input parameter a string containing the bed slope, the wave height and the water wavelength as a string in the following format: </w:t>
      </w:r>
      <w:r>
        <w:rPr>
          <w:sz w:val="24"/>
          <w:szCs w:val="24"/>
        </w:rPr>
        <w:br/>
        <w:t>“number</w:t>
      </w:r>
      <w:proofErr w:type="gramStart"/>
      <w:r>
        <w:rPr>
          <w:sz w:val="24"/>
          <w:szCs w:val="24"/>
        </w:rPr>
        <w:t>1,number</w:t>
      </w:r>
      <w:proofErr w:type="gramEnd"/>
      <w:r>
        <w:rPr>
          <w:sz w:val="24"/>
          <w:szCs w:val="24"/>
        </w:rPr>
        <w:t>2,number3”, e.g., “1.2,2.3,5.7” and returns a string indicating the type of wave: "</w:t>
      </w:r>
      <w:r>
        <w:rPr>
          <w:rFonts w:ascii="Courier New" w:hAnsi="Courier New"/>
          <w:sz w:val="24"/>
          <w:szCs w:val="24"/>
        </w:rPr>
        <w:t>surging or collapsing</w:t>
      </w:r>
      <w:r>
        <w:rPr>
          <w:sz w:val="24"/>
          <w:szCs w:val="24"/>
        </w:rPr>
        <w:t xml:space="preserve">", </w:t>
      </w:r>
      <w:r>
        <w:rPr>
          <w:rFonts w:ascii="Courier New" w:hAnsi="Courier New"/>
          <w:sz w:val="24"/>
          <w:szCs w:val="24"/>
        </w:rPr>
        <w:t>"plunging"</w:t>
      </w:r>
      <w:r>
        <w:rPr>
          <w:sz w:val="24"/>
          <w:szCs w:val="24"/>
        </w:rPr>
        <w:t xml:space="preserve"> and "</w:t>
      </w:r>
      <w:r>
        <w:rPr>
          <w:rFonts w:ascii="Courier New" w:hAnsi="Courier New"/>
          <w:sz w:val="24"/>
          <w:szCs w:val="24"/>
        </w:rPr>
        <w:t>spilling</w:t>
      </w:r>
      <w:r>
        <w:rPr>
          <w:sz w:val="24"/>
          <w:szCs w:val="24"/>
        </w:rPr>
        <w:t xml:space="preserve">". </w:t>
      </w:r>
    </w:p>
    <w:p w14:paraId="332F3E4A" w14:textId="77777777" w:rsidR="00B239AD" w:rsidRDefault="00B239AD" w:rsidP="00B239AD">
      <w:pPr>
        <w:pStyle w:val="Body"/>
        <w:jc w:val="both"/>
        <w:rPr>
          <w:sz w:val="24"/>
          <w:szCs w:val="24"/>
        </w:rPr>
      </w:pPr>
    </w:p>
    <w:p w14:paraId="36757EBD" w14:textId="77777777" w:rsidR="00B239AD" w:rsidRDefault="00B239AD" w:rsidP="00B239AD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You can assume that:</w:t>
      </w:r>
    </w:p>
    <w:p w14:paraId="548BFB0A" w14:textId="77777777" w:rsidR="00B239AD" w:rsidRDefault="00B239AD" w:rsidP="00B239AD">
      <w:pPr>
        <w:pStyle w:val="Body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input string does not contain any white </w:t>
      </w:r>
      <w:proofErr w:type="gramStart"/>
      <w:r>
        <w:rPr>
          <w:sz w:val="24"/>
          <w:szCs w:val="24"/>
        </w:rPr>
        <w:t>spaces</w:t>
      </w:r>
      <w:proofErr w:type="gramEnd"/>
    </w:p>
    <w:p w14:paraId="192A9B6E" w14:textId="77777777" w:rsidR="00B239AD" w:rsidRDefault="00B239AD" w:rsidP="00B239AD">
      <w:pPr>
        <w:pStyle w:val="Body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three numbers are separated by </w:t>
      </w:r>
      <w:proofErr w:type="gramStart"/>
      <w:r>
        <w:rPr>
          <w:sz w:val="24"/>
          <w:szCs w:val="24"/>
        </w:rPr>
        <w:t>commas</w:t>
      </w:r>
      <w:proofErr w:type="gramEnd"/>
    </w:p>
    <w:p w14:paraId="12999AEA" w14:textId="77777777" w:rsidR="00B239AD" w:rsidRDefault="00B239AD" w:rsidP="00B239AD">
      <w:pPr>
        <w:pStyle w:val="Body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three numbers are in their correct </w:t>
      </w:r>
      <w:proofErr w:type="gramStart"/>
      <w:r>
        <w:rPr>
          <w:sz w:val="24"/>
          <w:szCs w:val="24"/>
        </w:rPr>
        <w:t>units</w:t>
      </w:r>
      <w:proofErr w:type="gramEnd"/>
    </w:p>
    <w:p w14:paraId="29D8AF38" w14:textId="77777777" w:rsidR="00B239AD" w:rsidRDefault="00B239AD" w:rsidP="00B239AD">
      <w:pPr>
        <w:pStyle w:val="Body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of the three numbers may have any number of digits. The following are all valid inputs: “1,2,3”, “1.245,5.60,23”, “1.0,2.3456789,</w:t>
      </w:r>
      <w:proofErr w:type="gramStart"/>
      <w:r>
        <w:rPr>
          <w:sz w:val="24"/>
          <w:szCs w:val="24"/>
        </w:rPr>
        <w:t>2.19</w:t>
      </w:r>
      <w:proofErr w:type="gramEnd"/>
      <w:r>
        <w:rPr>
          <w:sz w:val="24"/>
          <w:szCs w:val="24"/>
        </w:rPr>
        <w:t>”</w:t>
      </w:r>
    </w:p>
    <w:p w14:paraId="4263A218" w14:textId="77777777" w:rsidR="00B239AD" w:rsidRDefault="00B239AD" w:rsidP="004275AA">
      <w:pPr>
        <w:pStyle w:val="Normal1"/>
        <w:spacing w:line="240" w:lineRule="auto"/>
        <w:jc w:val="both"/>
      </w:pPr>
    </w:p>
    <w:sectPr w:rsidR="00B23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440"/>
    <w:multiLevelType w:val="hybridMultilevel"/>
    <w:tmpl w:val="4CD880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07555A8"/>
    <w:multiLevelType w:val="hybridMultilevel"/>
    <w:tmpl w:val="B186DD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1EE026D"/>
    <w:multiLevelType w:val="hybridMultilevel"/>
    <w:tmpl w:val="8EBA16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044983283">
    <w:abstractNumId w:val="4"/>
  </w:num>
  <w:num w:numId="2" w16cid:durableId="716273395">
    <w:abstractNumId w:val="5"/>
  </w:num>
  <w:num w:numId="3" w16cid:durableId="1362513309">
    <w:abstractNumId w:val="2"/>
  </w:num>
  <w:num w:numId="4" w16cid:durableId="166291029">
    <w:abstractNumId w:val="1"/>
  </w:num>
  <w:num w:numId="5" w16cid:durableId="1101098194">
    <w:abstractNumId w:val="0"/>
  </w:num>
  <w:num w:numId="6" w16cid:durableId="2091078609">
    <w:abstractNumId w:val="3"/>
  </w:num>
  <w:num w:numId="7" w16cid:durableId="1753045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328D2"/>
    <w:rsid w:val="000D5FA2"/>
    <w:rsid w:val="002467D3"/>
    <w:rsid w:val="003B3B1B"/>
    <w:rsid w:val="004275AA"/>
    <w:rsid w:val="00465B18"/>
    <w:rsid w:val="00534B89"/>
    <w:rsid w:val="00582C47"/>
    <w:rsid w:val="005B70D9"/>
    <w:rsid w:val="005C6975"/>
    <w:rsid w:val="005C7039"/>
    <w:rsid w:val="00627D32"/>
    <w:rsid w:val="00842BDF"/>
    <w:rsid w:val="00A56400"/>
    <w:rsid w:val="00AC630C"/>
    <w:rsid w:val="00AF7D74"/>
    <w:rsid w:val="00B239AD"/>
    <w:rsid w:val="00B64162"/>
    <w:rsid w:val="00BD1320"/>
    <w:rsid w:val="00E1324B"/>
    <w:rsid w:val="00E8566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  <w:style w:type="paragraph" w:customStyle="1" w:styleId="Body">
    <w:name w:val="Body"/>
    <w:rsid w:val="00B239AD"/>
    <w:pPr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Arial Unicode MS"/>
      <w:kern w:val="3"/>
      <w:sz w:val="20"/>
      <w:szCs w:val="20"/>
      <w:lang w:val="en-US" w:eastAsia="zh-CN" w:bidi="hi-IN"/>
    </w:rPr>
  </w:style>
  <w:style w:type="paragraph" w:customStyle="1" w:styleId="TableContents">
    <w:name w:val="Table Contents"/>
    <w:basedOn w:val="Normal"/>
    <w:rsid w:val="00B239AD"/>
    <w:pPr>
      <w:suppressLineNumbers/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Times New Roman"/>
      <w:color w:val="auto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13</cp:revision>
  <cp:lastPrinted>2017-01-30T13:56:00Z</cp:lastPrinted>
  <dcterms:created xsi:type="dcterms:W3CDTF">2022-01-21T21:52:00Z</dcterms:created>
  <dcterms:modified xsi:type="dcterms:W3CDTF">2023-12-14T16:43:00Z</dcterms:modified>
</cp:coreProperties>
</file>