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E0D3" w14:textId="4277FE50" w:rsidR="00CC4946" w:rsidRPr="002A2D7E" w:rsidRDefault="002D2AA3" w:rsidP="00CC4946">
      <w:pPr>
        <w:pStyle w:val="NormalWeb"/>
        <w:spacing w:before="0" w:beforeAutospacing="0" w:after="240" w:afterAutospacing="0"/>
        <w:rPr>
          <w:rFonts w:ascii="Arial" w:hAnsi="Arial"/>
          <w:sz w:val="22"/>
          <w:szCs w:val="22"/>
        </w:rPr>
      </w:pPr>
      <w:bookmarkStart w:id="0" w:name="_GoBack"/>
      <w:bookmarkEnd w:id="0"/>
      <w:r>
        <w:rPr>
          <w:rFonts w:ascii="Arial" w:hAnsi="Arial"/>
          <w:b/>
          <w:bCs/>
          <w:color w:val="000000"/>
          <w:sz w:val="22"/>
          <w:szCs w:val="22"/>
          <w:u w:val="single"/>
        </w:rPr>
        <w:t xml:space="preserve">APSA </w:t>
      </w:r>
      <w:r w:rsidR="00053C49">
        <w:rPr>
          <w:rFonts w:ascii="Arial" w:hAnsi="Arial"/>
          <w:b/>
          <w:bCs/>
          <w:color w:val="000000"/>
          <w:sz w:val="22"/>
          <w:szCs w:val="22"/>
          <w:u w:val="single"/>
        </w:rPr>
        <w:t>Annual Meeting Travel Grant Application</w:t>
      </w:r>
    </w:p>
    <w:p w14:paraId="1D0CE981" w14:textId="2371357B" w:rsidR="00CC4946" w:rsidRPr="002A2D7E" w:rsidRDefault="00CC4946" w:rsidP="00815CD0">
      <w:pPr>
        <w:spacing w:after="240"/>
        <w:jc w:val="both"/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This year, APSA will</w:t>
      </w:r>
      <w:r w:rsidR="00D2327B">
        <w:rPr>
          <w:rFonts w:ascii="Arial" w:hAnsi="Arial" w:cs="Times New Roman"/>
          <w:color w:val="000000"/>
          <w:sz w:val="22"/>
          <w:szCs w:val="22"/>
        </w:rPr>
        <w:t xml:space="preserve"> again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be providing </w:t>
      </w:r>
      <w:r w:rsidR="00053C49">
        <w:rPr>
          <w:rFonts w:ascii="Arial" w:hAnsi="Arial" w:cs="Times New Roman"/>
          <w:color w:val="000000"/>
          <w:sz w:val="22"/>
          <w:szCs w:val="22"/>
        </w:rPr>
        <w:t xml:space="preserve">$500 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travel </w:t>
      </w:r>
      <w:r w:rsidR="00053C49">
        <w:rPr>
          <w:rFonts w:ascii="Arial" w:hAnsi="Arial" w:cs="Times New Roman"/>
          <w:color w:val="000000"/>
          <w:sz w:val="22"/>
          <w:szCs w:val="22"/>
        </w:rPr>
        <w:t>grants</w:t>
      </w:r>
      <w:r w:rsidR="00053C49" w:rsidRPr="002A2D7E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for the </w:t>
      </w:r>
      <w:r w:rsidR="001238D8">
        <w:rPr>
          <w:rFonts w:ascii="Arial" w:hAnsi="Arial" w:cs="Times New Roman"/>
          <w:color w:val="000000"/>
          <w:sz w:val="22"/>
          <w:szCs w:val="22"/>
        </w:rPr>
        <w:t>14</w:t>
      </w:r>
      <w:r w:rsidR="001238D8" w:rsidRPr="00815CD0">
        <w:rPr>
          <w:rFonts w:ascii="Arial" w:hAnsi="Arial" w:cs="Times New Roman"/>
          <w:color w:val="000000"/>
          <w:sz w:val="22"/>
          <w:szCs w:val="22"/>
          <w:vertAlign w:val="superscript"/>
        </w:rPr>
        <w:t>th</w:t>
      </w:r>
      <w:r w:rsidR="001238D8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2A2D7E">
        <w:rPr>
          <w:rFonts w:ascii="Arial" w:hAnsi="Arial" w:cs="Times New Roman"/>
          <w:color w:val="000000"/>
          <w:sz w:val="22"/>
          <w:szCs w:val="22"/>
        </w:rPr>
        <w:t>A</w:t>
      </w:r>
      <w:r w:rsidR="00435AD2">
        <w:rPr>
          <w:rFonts w:ascii="Arial" w:hAnsi="Arial" w:cs="Times New Roman"/>
          <w:color w:val="000000"/>
          <w:sz w:val="22"/>
          <w:szCs w:val="22"/>
        </w:rPr>
        <w:t xml:space="preserve">nnual Meeting (Chicago, </w:t>
      </w:r>
      <w:r w:rsidR="00706494">
        <w:rPr>
          <w:rFonts w:ascii="Arial" w:hAnsi="Arial" w:cs="Times New Roman"/>
          <w:color w:val="000000"/>
          <w:sz w:val="22"/>
          <w:szCs w:val="22"/>
        </w:rPr>
        <w:t xml:space="preserve">IL, </w:t>
      </w:r>
      <w:r w:rsidR="00435AD2">
        <w:rPr>
          <w:rFonts w:ascii="Arial" w:hAnsi="Arial" w:cs="Times New Roman"/>
          <w:color w:val="000000"/>
          <w:sz w:val="22"/>
          <w:szCs w:val="22"/>
        </w:rPr>
        <w:t>April 2</w:t>
      </w:r>
      <w:r w:rsidR="001238D8">
        <w:rPr>
          <w:rFonts w:ascii="Arial" w:hAnsi="Arial" w:cs="Times New Roman"/>
          <w:color w:val="000000"/>
          <w:sz w:val="22"/>
          <w:szCs w:val="22"/>
        </w:rPr>
        <w:t>0</w:t>
      </w:r>
      <w:r w:rsidR="00435AD2">
        <w:rPr>
          <w:rFonts w:ascii="Arial" w:hAnsi="Arial" w:cs="Times New Roman"/>
          <w:color w:val="000000"/>
          <w:sz w:val="22"/>
          <w:szCs w:val="22"/>
        </w:rPr>
        <w:t xml:space="preserve"> – 2</w:t>
      </w:r>
      <w:r w:rsidR="001238D8">
        <w:rPr>
          <w:rFonts w:ascii="Arial" w:hAnsi="Arial" w:cs="Times New Roman"/>
          <w:color w:val="000000"/>
          <w:sz w:val="22"/>
          <w:szCs w:val="22"/>
        </w:rPr>
        <w:t>2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) to </w:t>
      </w:r>
      <w:r w:rsidRPr="002A2D7E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three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institutions who best promote APSA and the organization's goals of developing the careers of aspir</w:t>
      </w:r>
      <w:r w:rsidR="00D2327B">
        <w:rPr>
          <w:rFonts w:ascii="Arial" w:hAnsi="Arial" w:cs="Times New Roman"/>
          <w:color w:val="000000"/>
          <w:sz w:val="22"/>
          <w:szCs w:val="22"/>
        </w:rPr>
        <w:t xml:space="preserve">ing physician scientists. </w:t>
      </w:r>
      <w:r w:rsidRPr="002A2D7E">
        <w:rPr>
          <w:rFonts w:ascii="Arial" w:hAnsi="Arial" w:cs="Times New Roman"/>
          <w:color w:val="000000"/>
          <w:sz w:val="22"/>
          <w:szCs w:val="22"/>
        </w:rPr>
        <w:t>These awards are meant to encourage and support interactions between APSA national and local chapters (LCs).</w:t>
      </w:r>
    </w:p>
    <w:p w14:paraId="719E2A5D" w14:textId="77777777" w:rsidR="00815CD0" w:rsidRDefault="00CC4946" w:rsidP="00815CD0">
      <w:pPr>
        <w:spacing w:after="240"/>
        <w:jc w:val="both"/>
        <w:rPr>
          <w:rFonts w:ascii="Arial" w:hAnsi="Arial" w:cs="Times New Roman"/>
          <w:color w:val="000000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 xml:space="preserve">As an LC, </w:t>
      </w:r>
      <w:r w:rsidR="00053C49">
        <w:rPr>
          <w:rFonts w:ascii="Arial" w:hAnsi="Arial" w:cs="Times New Roman"/>
          <w:color w:val="000000"/>
          <w:sz w:val="22"/>
          <w:szCs w:val="22"/>
        </w:rPr>
        <w:t>complete the application components listed below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and write a </w:t>
      </w:r>
      <w:r w:rsidRPr="002A2D7E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statement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explaining </w:t>
      </w:r>
      <w:r w:rsidR="00053C49">
        <w:rPr>
          <w:rFonts w:ascii="Arial" w:hAnsi="Arial" w:cs="Times New Roman"/>
          <w:color w:val="000000"/>
          <w:sz w:val="22"/>
          <w:szCs w:val="22"/>
        </w:rPr>
        <w:t xml:space="preserve">specifically how your LC has </w:t>
      </w:r>
      <w:r w:rsidR="00D30604">
        <w:rPr>
          <w:rFonts w:ascii="Arial" w:hAnsi="Arial" w:cs="Times New Roman"/>
          <w:color w:val="000000"/>
          <w:sz w:val="22"/>
          <w:szCs w:val="22"/>
        </w:rPr>
        <w:t>furthered APSA’s mission</w:t>
      </w:r>
      <w:r w:rsidR="00706494">
        <w:rPr>
          <w:rFonts w:ascii="Arial" w:hAnsi="Arial" w:cs="Times New Roman"/>
          <w:color w:val="000000"/>
          <w:sz w:val="22"/>
          <w:szCs w:val="22"/>
        </w:rPr>
        <w:t xml:space="preserve"> of</w:t>
      </w:r>
      <w:r w:rsidR="00D30604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2A2D7E">
        <w:rPr>
          <w:rFonts w:ascii="Arial" w:hAnsi="Arial" w:cs="Times New Roman"/>
          <w:color w:val="000000"/>
          <w:sz w:val="22"/>
          <w:szCs w:val="22"/>
        </w:rPr>
        <w:t>promot</w:t>
      </w:r>
      <w:r w:rsidR="00D30604">
        <w:rPr>
          <w:rFonts w:ascii="Arial" w:hAnsi="Arial" w:cs="Times New Roman"/>
          <w:color w:val="000000"/>
          <w:sz w:val="22"/>
          <w:szCs w:val="22"/>
        </w:rPr>
        <w:t>ing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education, advocacy, community building, and career development for physician-scientists in training at your institution. </w:t>
      </w:r>
      <w:r w:rsidR="002D2AA3" w:rsidRPr="002A2D7E">
        <w:rPr>
          <w:rFonts w:ascii="Arial" w:hAnsi="Arial" w:cs="Times New Roman"/>
          <w:color w:val="000000"/>
          <w:sz w:val="22"/>
          <w:szCs w:val="22"/>
        </w:rPr>
        <w:t xml:space="preserve">Please </w:t>
      </w:r>
      <w:r w:rsidR="002D2AA3">
        <w:rPr>
          <w:rFonts w:ascii="Arial" w:hAnsi="Arial" w:cs="Times New Roman"/>
          <w:color w:val="000000"/>
          <w:sz w:val="22"/>
          <w:szCs w:val="22"/>
        </w:rPr>
        <w:t>also</w:t>
      </w:r>
      <w:r w:rsidR="002D2AA3" w:rsidRPr="002A2D7E">
        <w:rPr>
          <w:rFonts w:ascii="Arial" w:hAnsi="Arial" w:cs="Times New Roman"/>
          <w:color w:val="000000"/>
          <w:sz w:val="22"/>
          <w:szCs w:val="22"/>
        </w:rPr>
        <w:t xml:space="preserve"> discuss how your LC has integrated itself into the medical school </w:t>
      </w:r>
      <w:r w:rsidR="002D2AA3">
        <w:rPr>
          <w:rFonts w:ascii="Arial" w:hAnsi="Arial" w:cs="Times New Roman"/>
          <w:color w:val="000000"/>
          <w:sz w:val="22"/>
          <w:szCs w:val="22"/>
        </w:rPr>
        <w:t>and/or other components of your home institution as well as any future events or initiatives that are important to your LC</w:t>
      </w:r>
      <w:r w:rsidR="002D2AA3" w:rsidRPr="002A2D7E">
        <w:rPr>
          <w:rFonts w:ascii="Arial" w:hAnsi="Arial" w:cs="Times New Roman"/>
          <w:color w:val="000000"/>
          <w:sz w:val="22"/>
          <w:szCs w:val="22"/>
        </w:rPr>
        <w:t>.</w:t>
      </w:r>
      <w:r w:rsidR="002D2AA3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A80B94">
        <w:rPr>
          <w:rFonts w:ascii="Arial" w:hAnsi="Arial" w:cs="Times New Roman"/>
          <w:color w:val="000000"/>
          <w:sz w:val="22"/>
          <w:szCs w:val="22"/>
        </w:rPr>
        <w:t xml:space="preserve">If there are other areas your LC has focused on that you would like to discuss, include those as well. </w:t>
      </w:r>
      <w:r w:rsidR="00A27F52">
        <w:rPr>
          <w:rFonts w:ascii="Arial" w:hAnsi="Arial" w:cs="Times New Roman"/>
          <w:color w:val="000000"/>
          <w:sz w:val="22"/>
          <w:szCs w:val="22"/>
        </w:rPr>
        <w:t xml:space="preserve">This may include events </w:t>
      </w:r>
      <w:r w:rsidR="002D2AA3">
        <w:rPr>
          <w:rFonts w:ascii="Arial" w:hAnsi="Arial" w:cs="Times New Roman"/>
          <w:color w:val="000000"/>
          <w:sz w:val="22"/>
          <w:szCs w:val="22"/>
        </w:rPr>
        <w:t>(co-)</w:t>
      </w:r>
      <w:r w:rsidR="00A27F52">
        <w:rPr>
          <w:rFonts w:ascii="Arial" w:hAnsi="Arial" w:cs="Times New Roman"/>
          <w:color w:val="000000"/>
          <w:sz w:val="22"/>
          <w:szCs w:val="22"/>
        </w:rPr>
        <w:t xml:space="preserve">hosted by your LC at your institution or in the community, mentorship </w:t>
      </w:r>
      <w:proofErr w:type="gramStart"/>
      <w:r w:rsidR="00A27F52">
        <w:rPr>
          <w:rFonts w:ascii="Arial" w:hAnsi="Arial" w:cs="Times New Roman"/>
          <w:color w:val="000000"/>
          <w:sz w:val="22"/>
          <w:szCs w:val="22"/>
        </w:rPr>
        <w:t>programs,  participation</w:t>
      </w:r>
      <w:proofErr w:type="gramEnd"/>
      <w:r w:rsidR="00A27F52">
        <w:rPr>
          <w:rFonts w:ascii="Arial" w:hAnsi="Arial" w:cs="Times New Roman"/>
          <w:color w:val="000000"/>
          <w:sz w:val="22"/>
          <w:szCs w:val="22"/>
        </w:rPr>
        <w:t xml:space="preserve"> in APSA </w:t>
      </w:r>
      <w:r w:rsidR="002D2AA3">
        <w:rPr>
          <w:rFonts w:ascii="Arial" w:hAnsi="Arial" w:cs="Times New Roman"/>
          <w:color w:val="000000"/>
          <w:sz w:val="22"/>
          <w:szCs w:val="22"/>
        </w:rPr>
        <w:t>N</w:t>
      </w:r>
      <w:r w:rsidR="00A27F52">
        <w:rPr>
          <w:rFonts w:ascii="Arial" w:hAnsi="Arial" w:cs="Times New Roman"/>
          <w:color w:val="000000"/>
          <w:sz w:val="22"/>
          <w:szCs w:val="22"/>
        </w:rPr>
        <w:t>ational events</w:t>
      </w:r>
      <w:r w:rsidR="002D2AA3">
        <w:rPr>
          <w:rFonts w:ascii="Arial" w:hAnsi="Arial" w:cs="Times New Roman"/>
          <w:color w:val="000000"/>
          <w:sz w:val="22"/>
          <w:szCs w:val="22"/>
        </w:rPr>
        <w:t>, etc</w:t>
      </w:r>
      <w:r w:rsidR="00A27F52">
        <w:rPr>
          <w:rFonts w:ascii="Arial" w:hAnsi="Arial" w:cs="Times New Roman"/>
          <w:color w:val="000000"/>
          <w:sz w:val="22"/>
          <w:szCs w:val="22"/>
        </w:rPr>
        <w:t xml:space="preserve">. </w:t>
      </w:r>
    </w:p>
    <w:p w14:paraId="1366AE17" w14:textId="18B03CFA" w:rsidR="00CC4946" w:rsidRPr="002A2D7E" w:rsidRDefault="008A434D" w:rsidP="00815CD0">
      <w:pPr>
        <w:spacing w:after="240"/>
        <w:jc w:val="both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Limit statement</w:t>
      </w:r>
      <w:r w:rsidR="002D2AA3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663C03">
        <w:rPr>
          <w:rFonts w:ascii="Arial" w:hAnsi="Arial" w:cs="Times New Roman"/>
          <w:color w:val="000000"/>
          <w:sz w:val="22"/>
          <w:szCs w:val="22"/>
        </w:rPr>
        <w:t xml:space="preserve">(#8 below) </w:t>
      </w:r>
      <w:r w:rsidR="002D2AA3">
        <w:rPr>
          <w:rFonts w:ascii="Arial" w:hAnsi="Arial" w:cs="Times New Roman"/>
          <w:color w:val="000000"/>
          <w:sz w:val="22"/>
          <w:szCs w:val="22"/>
        </w:rPr>
        <w:t xml:space="preserve">to </w:t>
      </w:r>
      <w:r w:rsidR="00663C03">
        <w:rPr>
          <w:rFonts w:ascii="Arial" w:hAnsi="Arial" w:cs="Times New Roman"/>
          <w:color w:val="000000"/>
          <w:sz w:val="22"/>
          <w:szCs w:val="22"/>
        </w:rPr>
        <w:t>no more than 1 page</w:t>
      </w:r>
      <w:r w:rsidR="002D2AA3">
        <w:rPr>
          <w:rFonts w:ascii="Arial" w:hAnsi="Arial" w:cs="Times New Roman"/>
          <w:color w:val="000000"/>
          <w:sz w:val="22"/>
          <w:szCs w:val="22"/>
        </w:rPr>
        <w:t xml:space="preserve"> single-spaced using size 11 font</w:t>
      </w:r>
      <w:r w:rsidR="00815CD0">
        <w:rPr>
          <w:rFonts w:ascii="Arial" w:hAnsi="Arial" w:cs="Times New Roman"/>
          <w:color w:val="000000"/>
          <w:sz w:val="22"/>
          <w:szCs w:val="22"/>
        </w:rPr>
        <w:t xml:space="preserve"> a</w:t>
      </w:r>
      <w:r>
        <w:rPr>
          <w:rFonts w:ascii="Arial" w:hAnsi="Arial" w:cs="Times New Roman"/>
          <w:color w:val="000000"/>
          <w:sz w:val="22"/>
          <w:szCs w:val="22"/>
        </w:rPr>
        <w:t>nd submit completed application</w:t>
      </w:r>
      <w:r w:rsidR="00815CD0">
        <w:rPr>
          <w:rFonts w:ascii="Arial" w:hAnsi="Arial" w:cs="Times New Roman"/>
          <w:color w:val="000000"/>
          <w:sz w:val="22"/>
          <w:szCs w:val="22"/>
        </w:rPr>
        <w:t xml:space="preserve"> as a Microsoft Word </w:t>
      </w:r>
      <w:r>
        <w:rPr>
          <w:rFonts w:ascii="Arial" w:hAnsi="Arial" w:cs="Times New Roman"/>
          <w:color w:val="000000"/>
          <w:sz w:val="22"/>
          <w:szCs w:val="22"/>
        </w:rPr>
        <w:t xml:space="preserve">file </w:t>
      </w:r>
      <w:r w:rsidR="00815CD0">
        <w:rPr>
          <w:rFonts w:ascii="Arial" w:hAnsi="Arial" w:cs="Times New Roman"/>
          <w:color w:val="000000"/>
          <w:sz w:val="22"/>
          <w:szCs w:val="22"/>
        </w:rPr>
        <w:t>to localchapters@physicianscientists.org.</w:t>
      </w:r>
    </w:p>
    <w:p w14:paraId="653172FB" w14:textId="4C6922B7" w:rsidR="00CC4946" w:rsidRPr="002A2D7E" w:rsidRDefault="00CC4946" w:rsidP="00815CD0">
      <w:pPr>
        <w:spacing w:after="240"/>
        <w:jc w:val="both"/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Requirements:</w:t>
      </w:r>
      <w:r w:rsidRPr="00BD2448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</w:t>
      </w:r>
      <w:r w:rsidR="00BD2448">
        <w:rPr>
          <w:rFonts w:ascii="Arial" w:hAnsi="Arial" w:cs="Times New Roman"/>
          <w:color w:val="000000"/>
          <w:sz w:val="22"/>
          <w:szCs w:val="22"/>
        </w:rPr>
        <w:t>To be eligible for this award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your institution must have</w:t>
      </w:r>
      <w:r w:rsidR="00D05854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BD2448">
        <w:rPr>
          <w:rFonts w:ascii="Arial" w:hAnsi="Arial" w:cs="Times New Roman"/>
          <w:color w:val="000000"/>
          <w:sz w:val="22"/>
          <w:szCs w:val="22"/>
        </w:rPr>
        <w:t xml:space="preserve">previously </w:t>
      </w:r>
      <w:r w:rsidR="00D05854">
        <w:rPr>
          <w:rFonts w:ascii="Arial" w:hAnsi="Arial" w:cs="Times New Roman"/>
          <w:color w:val="000000"/>
          <w:sz w:val="22"/>
          <w:szCs w:val="22"/>
        </w:rPr>
        <w:t>submitted a Local Chapter</w:t>
      </w:r>
      <w:r w:rsidRPr="002A2D7E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A80B94">
        <w:rPr>
          <w:rFonts w:ascii="Arial" w:hAnsi="Arial" w:cs="Times New Roman"/>
          <w:color w:val="000000"/>
          <w:sz w:val="22"/>
          <w:szCs w:val="22"/>
        </w:rPr>
        <w:t xml:space="preserve">application </w:t>
      </w:r>
      <w:r w:rsidR="00BD2448">
        <w:rPr>
          <w:rFonts w:ascii="Arial" w:hAnsi="Arial" w:cs="Times New Roman"/>
          <w:color w:val="000000"/>
          <w:sz w:val="22"/>
          <w:szCs w:val="22"/>
        </w:rPr>
        <w:t>ensuring that your LC is officially recognized by the Membership Committee</w:t>
      </w:r>
      <w:r w:rsidRPr="002A2D7E">
        <w:rPr>
          <w:rFonts w:ascii="Arial" w:hAnsi="Arial" w:cs="Times New Roman"/>
          <w:color w:val="000000"/>
          <w:sz w:val="22"/>
          <w:szCs w:val="22"/>
        </w:rPr>
        <w:t>. For questions, please contact localchapters@physicianscientists.org.</w:t>
      </w:r>
    </w:p>
    <w:p w14:paraId="058BE88C" w14:textId="167778BE" w:rsidR="00BD2448" w:rsidRPr="00BD2448" w:rsidRDefault="00CC4946" w:rsidP="00CC4946">
      <w:pPr>
        <w:spacing w:after="240"/>
        <w:rPr>
          <w:rFonts w:ascii="Arial" w:hAnsi="Arial" w:cs="Times New Roman"/>
          <w:color w:val="000000"/>
          <w:sz w:val="22"/>
          <w:szCs w:val="22"/>
        </w:rPr>
      </w:pPr>
      <w:r w:rsidRPr="00BD2448">
        <w:rPr>
          <w:rFonts w:ascii="Arial" w:hAnsi="Arial" w:cs="Times New Roman"/>
          <w:b/>
          <w:color w:val="000000"/>
          <w:sz w:val="22"/>
          <w:szCs w:val="22"/>
          <w:u w:val="single"/>
        </w:rPr>
        <w:t>Submission</w:t>
      </w:r>
      <w:r w:rsidR="00BD2448" w:rsidRPr="00BD2448">
        <w:rPr>
          <w:rFonts w:ascii="Arial" w:hAnsi="Arial" w:cs="Times New Roman"/>
          <w:b/>
          <w:color w:val="000000"/>
          <w:sz w:val="22"/>
          <w:szCs w:val="22"/>
          <w:u w:val="single"/>
        </w:rPr>
        <w:t>:</w:t>
      </w:r>
      <w:r w:rsidR="00BD2448" w:rsidRPr="00BD2448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BD2448">
        <w:rPr>
          <w:rFonts w:ascii="Arial" w:hAnsi="Arial" w:cs="Times New Roman"/>
          <w:color w:val="000000"/>
          <w:sz w:val="22"/>
          <w:szCs w:val="22"/>
        </w:rPr>
        <w:t xml:space="preserve">Please submit completed </w:t>
      </w:r>
      <w:r w:rsidR="00710853">
        <w:rPr>
          <w:rFonts w:ascii="Arial" w:hAnsi="Arial" w:cs="Times New Roman"/>
          <w:color w:val="000000"/>
          <w:sz w:val="22"/>
          <w:szCs w:val="22"/>
        </w:rPr>
        <w:t xml:space="preserve">Annual Meeting Travel Grant </w:t>
      </w:r>
      <w:r w:rsidR="00BD2448">
        <w:rPr>
          <w:rFonts w:ascii="Arial" w:hAnsi="Arial" w:cs="Times New Roman"/>
          <w:color w:val="000000"/>
          <w:sz w:val="22"/>
          <w:szCs w:val="22"/>
        </w:rPr>
        <w:t xml:space="preserve">applications via email to </w:t>
      </w:r>
      <w:hyperlink r:id="rId4" w:history="1">
        <w:r w:rsidR="00BD2448" w:rsidRPr="00BC4E9D">
          <w:rPr>
            <w:rStyle w:val="Hyperlink"/>
            <w:rFonts w:ascii="Arial" w:hAnsi="Arial" w:cs="Times New Roman"/>
            <w:sz w:val="22"/>
            <w:szCs w:val="22"/>
          </w:rPr>
          <w:t>localchapters@physicianscientists.org</w:t>
        </w:r>
      </w:hyperlink>
      <w:r w:rsidR="00BD2448">
        <w:rPr>
          <w:rFonts w:ascii="Arial" w:hAnsi="Arial" w:cs="Times New Roman"/>
          <w:color w:val="000000"/>
          <w:sz w:val="22"/>
          <w:szCs w:val="22"/>
        </w:rPr>
        <w:t xml:space="preserve"> by </w:t>
      </w:r>
      <w:r w:rsidR="00BD2448" w:rsidRPr="00BD2448">
        <w:rPr>
          <w:rFonts w:ascii="Arial" w:hAnsi="Arial" w:cs="Times New Roman"/>
          <w:b/>
          <w:color w:val="000000"/>
          <w:sz w:val="22"/>
          <w:szCs w:val="22"/>
        </w:rPr>
        <w:t>February 16, 2018</w:t>
      </w:r>
      <w:r w:rsidR="00BD2448">
        <w:rPr>
          <w:rFonts w:ascii="Arial" w:hAnsi="Arial" w:cs="Times New Roman"/>
          <w:color w:val="000000"/>
          <w:sz w:val="22"/>
          <w:szCs w:val="22"/>
        </w:rPr>
        <w:t xml:space="preserve"> at 11:59pm CT.</w:t>
      </w:r>
    </w:p>
    <w:p w14:paraId="024AB855" w14:textId="77777777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Application Components:</w:t>
      </w:r>
    </w:p>
    <w:p w14:paraId="078E3D6B" w14:textId="77777777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1)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  <w:t>Organization/Institution:</w:t>
      </w:r>
    </w:p>
    <w:p w14:paraId="76D6EF9D" w14:textId="2674F6FE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2)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  <w:t>Local Chapter President</w:t>
      </w:r>
      <w:r w:rsidR="00D30604">
        <w:rPr>
          <w:rFonts w:ascii="Arial" w:hAnsi="Arial" w:cs="Times New Roman"/>
          <w:color w:val="000000"/>
          <w:sz w:val="22"/>
          <w:szCs w:val="22"/>
        </w:rPr>
        <w:t xml:space="preserve"> and email</w:t>
      </w:r>
      <w:r w:rsidRPr="002A2D7E">
        <w:rPr>
          <w:rFonts w:ascii="Arial" w:hAnsi="Arial" w:cs="Times New Roman"/>
          <w:color w:val="000000"/>
          <w:sz w:val="22"/>
          <w:szCs w:val="22"/>
        </w:rPr>
        <w:t>:</w:t>
      </w:r>
    </w:p>
    <w:p w14:paraId="2EB33E48" w14:textId="3656DC10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3)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</w:r>
      <w:r w:rsidR="00D30604">
        <w:rPr>
          <w:rFonts w:ascii="Arial" w:hAnsi="Arial" w:cs="Times New Roman"/>
          <w:color w:val="000000"/>
          <w:sz w:val="22"/>
          <w:szCs w:val="22"/>
        </w:rPr>
        <w:t>Local Chapter IR (if not President) and email</w:t>
      </w:r>
      <w:r w:rsidRPr="002A2D7E">
        <w:rPr>
          <w:rFonts w:ascii="Arial" w:hAnsi="Arial" w:cs="Times New Roman"/>
          <w:color w:val="000000"/>
          <w:sz w:val="22"/>
          <w:szCs w:val="22"/>
        </w:rPr>
        <w:t>:</w:t>
      </w:r>
    </w:p>
    <w:p w14:paraId="2D691C36" w14:textId="0AE63093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4)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  <w:t>Local Chapter Advisor</w:t>
      </w:r>
      <w:r w:rsidR="001238D8">
        <w:rPr>
          <w:rFonts w:ascii="Arial" w:hAnsi="Arial" w:cs="Times New Roman"/>
          <w:color w:val="000000"/>
          <w:sz w:val="22"/>
          <w:szCs w:val="22"/>
        </w:rPr>
        <w:t>(s)</w:t>
      </w:r>
      <w:r w:rsidRPr="002A2D7E">
        <w:rPr>
          <w:rFonts w:ascii="Arial" w:hAnsi="Arial" w:cs="Times New Roman"/>
          <w:color w:val="000000"/>
          <w:sz w:val="22"/>
          <w:szCs w:val="22"/>
        </w:rPr>
        <w:t>:</w:t>
      </w:r>
    </w:p>
    <w:p w14:paraId="346C051B" w14:textId="77777777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5)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  <w:t>Name of LC member(s) who will attend the Annual Meeting:</w:t>
      </w:r>
    </w:p>
    <w:p w14:paraId="2F0CAD35" w14:textId="77777777" w:rsidR="00CC4946" w:rsidRPr="002A2D7E" w:rsidRDefault="00CC4946" w:rsidP="00CC4946">
      <w:pPr>
        <w:rPr>
          <w:rFonts w:ascii="Arial" w:hAnsi="Arial" w:cs="Times New Roman"/>
          <w:sz w:val="22"/>
          <w:szCs w:val="22"/>
        </w:rPr>
      </w:pPr>
      <w:r w:rsidRPr="002A2D7E">
        <w:rPr>
          <w:rFonts w:ascii="Arial" w:hAnsi="Arial" w:cs="Times New Roman"/>
          <w:color w:val="000000"/>
          <w:sz w:val="22"/>
          <w:szCs w:val="22"/>
        </w:rPr>
        <w:t>6)</w:t>
      </w:r>
      <w:r w:rsidRPr="002A2D7E">
        <w:rPr>
          <w:rFonts w:ascii="Arial" w:hAnsi="Arial" w:cs="Times New Roman"/>
          <w:color w:val="000000"/>
          <w:sz w:val="22"/>
          <w:szCs w:val="22"/>
        </w:rPr>
        <w:tab/>
        <w:t>Role of this person(s) in your LC:</w:t>
      </w:r>
    </w:p>
    <w:p w14:paraId="6361034B" w14:textId="33F0035C" w:rsidR="00CC4946" w:rsidRPr="002A2D7E" w:rsidRDefault="00D30604" w:rsidP="00CC4946">
      <w:p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7</w:t>
      </w:r>
      <w:r w:rsidR="00CC4946" w:rsidRPr="002A2D7E">
        <w:rPr>
          <w:rFonts w:ascii="Arial" w:hAnsi="Arial" w:cs="Times New Roman"/>
          <w:color w:val="000000"/>
          <w:sz w:val="22"/>
          <w:szCs w:val="22"/>
        </w:rPr>
        <w:t>)</w:t>
      </w:r>
      <w:r w:rsidR="00CC4946" w:rsidRPr="002A2D7E">
        <w:rPr>
          <w:rFonts w:ascii="Arial" w:hAnsi="Arial" w:cs="Times New Roman"/>
          <w:color w:val="000000"/>
          <w:sz w:val="22"/>
          <w:szCs w:val="22"/>
        </w:rPr>
        <w:tab/>
        <w:t>LC Mission statement:</w:t>
      </w:r>
    </w:p>
    <w:p w14:paraId="1BC835BB" w14:textId="1BB12FC5" w:rsidR="00CC4946" w:rsidRPr="002A2D7E" w:rsidRDefault="00D30604" w:rsidP="00CC4946">
      <w:p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8</w:t>
      </w:r>
      <w:r w:rsidR="00CC4946" w:rsidRPr="002A2D7E">
        <w:rPr>
          <w:rFonts w:ascii="Arial" w:hAnsi="Arial" w:cs="Times New Roman"/>
          <w:color w:val="000000"/>
          <w:sz w:val="22"/>
          <w:szCs w:val="22"/>
        </w:rPr>
        <w:t>)      </w:t>
      </w:r>
      <w:r>
        <w:rPr>
          <w:rFonts w:ascii="Arial" w:hAnsi="Arial" w:cs="Times New Roman"/>
          <w:color w:val="000000"/>
          <w:sz w:val="22"/>
          <w:szCs w:val="22"/>
        </w:rPr>
        <w:t xml:space="preserve">  </w:t>
      </w:r>
      <w:r>
        <w:rPr>
          <w:rFonts w:ascii="Arial" w:hAnsi="Arial" w:cs="Times New Roman"/>
          <w:color w:val="000000"/>
          <w:sz w:val="22"/>
          <w:szCs w:val="22"/>
        </w:rPr>
        <w:tab/>
      </w:r>
      <w:r w:rsidR="00CC4946" w:rsidRPr="002A2D7E">
        <w:rPr>
          <w:rFonts w:ascii="Arial" w:hAnsi="Arial" w:cs="Times New Roman"/>
          <w:color w:val="000000"/>
          <w:sz w:val="22"/>
          <w:szCs w:val="22"/>
        </w:rPr>
        <w:t>Statement (see directions above)</w:t>
      </w:r>
    </w:p>
    <w:p w14:paraId="6AC20678" w14:textId="77777777" w:rsidR="00CC4946" w:rsidRPr="002A2D7E" w:rsidRDefault="00CC4946" w:rsidP="00CC4946">
      <w:pPr>
        <w:rPr>
          <w:rFonts w:ascii="Arial" w:eastAsia="Times New Roman" w:hAnsi="Arial" w:cs="Times New Roman"/>
          <w:sz w:val="22"/>
          <w:szCs w:val="22"/>
        </w:rPr>
      </w:pPr>
    </w:p>
    <w:p w14:paraId="307F2AFF" w14:textId="77777777" w:rsidR="008A4989" w:rsidRPr="002A2D7E" w:rsidRDefault="008A4989" w:rsidP="00CC4946">
      <w:pPr>
        <w:tabs>
          <w:tab w:val="left" w:pos="7269"/>
        </w:tabs>
        <w:rPr>
          <w:rFonts w:ascii="Arial" w:hAnsi="Arial"/>
          <w:sz w:val="22"/>
          <w:szCs w:val="22"/>
        </w:rPr>
      </w:pPr>
    </w:p>
    <w:sectPr w:rsidR="008A4989" w:rsidRPr="002A2D7E" w:rsidSect="008A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46"/>
    <w:rsid w:val="00007C95"/>
    <w:rsid w:val="00053C49"/>
    <w:rsid w:val="001238D8"/>
    <w:rsid w:val="001C6AEB"/>
    <w:rsid w:val="002A2D7E"/>
    <w:rsid w:val="002D2AA3"/>
    <w:rsid w:val="00407B85"/>
    <w:rsid w:val="00435AD2"/>
    <w:rsid w:val="005F73EA"/>
    <w:rsid w:val="00663C03"/>
    <w:rsid w:val="006765AC"/>
    <w:rsid w:val="00684254"/>
    <w:rsid w:val="006B2E1E"/>
    <w:rsid w:val="00706494"/>
    <w:rsid w:val="00710853"/>
    <w:rsid w:val="00815CD0"/>
    <w:rsid w:val="00894048"/>
    <w:rsid w:val="008A434D"/>
    <w:rsid w:val="008A4989"/>
    <w:rsid w:val="008B7A6C"/>
    <w:rsid w:val="00A27F52"/>
    <w:rsid w:val="00A80B94"/>
    <w:rsid w:val="00BD2448"/>
    <w:rsid w:val="00CC4946"/>
    <w:rsid w:val="00D05854"/>
    <w:rsid w:val="00D2327B"/>
    <w:rsid w:val="00D30604"/>
    <w:rsid w:val="00D528C3"/>
    <w:rsid w:val="00F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2984C"/>
  <w14:defaultImageDpi w14:val="300"/>
  <w15:docId w15:val="{E8A8DE6B-D250-4F62-8E01-1273FC0E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9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C4946"/>
  </w:style>
  <w:style w:type="character" w:styleId="Hyperlink">
    <w:name w:val="Hyperlink"/>
    <w:basedOn w:val="DefaultParagraphFont"/>
    <w:uiPriority w:val="99"/>
    <w:unhideWhenUsed/>
    <w:rsid w:val="00CC49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calchapters@physicianscientis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Kennell, Timothy</cp:lastModifiedBy>
  <cp:revision>2</cp:revision>
  <dcterms:created xsi:type="dcterms:W3CDTF">2018-02-01T21:41:00Z</dcterms:created>
  <dcterms:modified xsi:type="dcterms:W3CDTF">2018-02-01T21:41:00Z</dcterms:modified>
</cp:coreProperties>
</file>