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39C" w:rsidRDefault="00A254BA" w:rsidP="00A254BA">
      <w:pPr>
        <w:pStyle w:val="Heading1"/>
      </w:pPr>
      <w:r>
        <w:t>The effect of atmospheric CO</w:t>
      </w:r>
      <w:r w:rsidRPr="00A254BA">
        <w:rPr>
          <w:vertAlign w:val="subscript"/>
        </w:rPr>
        <w:t>2</w:t>
      </w:r>
      <w:r>
        <w:t xml:space="preserve"> concentration as specified in APSIM-Sugar, Maize, Soybean and Wheat.</w:t>
      </w:r>
    </w:p>
    <w:p w:rsidR="003F3C03" w:rsidRDefault="003F3C03" w:rsidP="003F3C03"/>
    <w:p w:rsidR="003F3C03" w:rsidRPr="003F3C03" w:rsidRDefault="003F3C03" w:rsidP="003F3C03">
      <w:r>
        <w:t>The following sections describe the default state of APSIM-Wheat, Sugar, Maize and Soybean and the modifications made to achieve a response to CO2. The parameters used in the modifications of Maize and Soybean are identical to Wheat due to the lack of better information at this time. The lack of information is probably the reason why the effect of CO2 was switched off in these modules.</w:t>
      </w:r>
    </w:p>
    <w:p w:rsidR="00A254BA" w:rsidRDefault="00A254BA" w:rsidP="00A254BA">
      <w:pPr>
        <w:pStyle w:val="Heading2"/>
      </w:pPr>
      <w:r>
        <w:t>SUGARCANE</w:t>
      </w:r>
    </w:p>
    <w:p w:rsidR="00676C9A" w:rsidRDefault="00A254BA" w:rsidP="00A46E8D">
      <w:pPr>
        <w:pStyle w:val="Heading4"/>
      </w:pPr>
      <w:r>
        <w:t>Default:</w:t>
      </w:r>
    </w:p>
    <w:p w:rsidR="00A254BA" w:rsidRDefault="00A254BA" w:rsidP="00676C9A">
      <w:pPr>
        <w:ind w:firstLine="720"/>
      </w:pPr>
      <w:r>
        <w:t>No effect</w:t>
      </w:r>
    </w:p>
    <w:p w:rsidR="00676C9A" w:rsidRDefault="00A254BA" w:rsidP="00A46E8D">
      <w:pPr>
        <w:pStyle w:val="Heading4"/>
      </w:pPr>
      <w:r>
        <w:t>Modification:</w:t>
      </w:r>
    </w:p>
    <w:p w:rsidR="00A254BA" w:rsidRDefault="00A254BA" w:rsidP="00A46E8D">
      <w:pPr>
        <w:ind w:left="720"/>
      </w:pPr>
      <w:r>
        <w:t>Transpiration efficiency and radiation use efficiency are modified using parameters developed for Sorghum</w:t>
      </w:r>
      <w:r w:rsidR="00A46E8D">
        <w:t xml:space="preserve">. The changes to the APSIM-sugar.xml </w:t>
      </w:r>
      <w:r w:rsidR="009D6ABA">
        <w:t xml:space="preserve">include recalculating the parameters </w:t>
      </w:r>
      <w:r w:rsidR="009D6ABA" w:rsidRPr="009D6ABA">
        <w:rPr>
          <w:i/>
        </w:rPr>
        <w:t>rue</w:t>
      </w:r>
      <w:r w:rsidR="009D6ABA">
        <w:t xml:space="preserve"> and </w:t>
      </w:r>
      <w:proofErr w:type="spellStart"/>
      <w:r w:rsidR="009D6ABA" w:rsidRPr="009D6ABA">
        <w:rPr>
          <w:i/>
        </w:rPr>
        <w:t>transp_eff_cf</w:t>
      </w:r>
      <w:proofErr w:type="spellEnd"/>
      <w:r w:rsidR="009D6ABA">
        <w:t xml:space="preserve"> for all crop stages according to the following equations.</w:t>
      </w:r>
    </w:p>
    <w:p w:rsidR="00A46E8D" w:rsidRDefault="00A46E8D" w:rsidP="00676C9A">
      <w:pPr>
        <w:ind w:firstLine="720"/>
        <w:rPr>
          <w:i/>
        </w:rPr>
      </w:pPr>
      <w:r>
        <w:t xml:space="preserve"> </w:t>
      </w:r>
      <w:r w:rsidRPr="00A46E8D">
        <w:rPr>
          <w:i/>
        </w:rPr>
        <w:t>rue = rue * (0.000142*CO2 + 0.94995)</w:t>
      </w:r>
    </w:p>
    <w:p w:rsidR="00A46E8D" w:rsidRPr="00A46E8D" w:rsidRDefault="00A46E8D" w:rsidP="00676C9A">
      <w:pPr>
        <w:ind w:firstLine="720"/>
        <w:rPr>
          <w:i/>
        </w:rPr>
      </w:pPr>
      <w:proofErr w:type="spellStart"/>
      <w:r w:rsidRPr="00A46E8D">
        <w:rPr>
          <w:i/>
        </w:rPr>
        <w:t>transp_eff_cf</w:t>
      </w:r>
      <w:proofErr w:type="spellEnd"/>
      <w:r>
        <w:rPr>
          <w:i/>
        </w:rPr>
        <w:t xml:space="preserve"> = </w:t>
      </w:r>
      <w:proofErr w:type="spellStart"/>
      <w:r w:rsidRPr="00A46E8D">
        <w:rPr>
          <w:i/>
        </w:rPr>
        <w:t>transp_eff_cf</w:t>
      </w:r>
      <w:proofErr w:type="spellEnd"/>
      <w:r>
        <w:rPr>
          <w:i/>
        </w:rPr>
        <w:t xml:space="preserve"> </w:t>
      </w:r>
      <w:r w:rsidRPr="00A46E8D">
        <w:rPr>
          <w:i/>
        </w:rPr>
        <w:t xml:space="preserve"> * (0.0008 * CO2 + (1-0.0008*350))</w:t>
      </w:r>
    </w:p>
    <w:p w:rsidR="00A254BA" w:rsidRDefault="00A254BA" w:rsidP="00A254BA">
      <w:pPr>
        <w:pStyle w:val="Heading2"/>
      </w:pPr>
      <w:r>
        <w:t>WHEAT</w:t>
      </w:r>
    </w:p>
    <w:p w:rsidR="00676C9A" w:rsidRDefault="00A254BA" w:rsidP="00A46E8D">
      <w:pPr>
        <w:pStyle w:val="Heading4"/>
      </w:pPr>
      <w:r>
        <w:t>Default:</w:t>
      </w:r>
    </w:p>
    <w:p w:rsidR="00676C9A" w:rsidRDefault="00676C9A" w:rsidP="00A46E8D">
      <w:pPr>
        <w:ind w:left="720"/>
      </w:pPr>
      <w:r>
        <w:t>CO</w:t>
      </w:r>
      <w:r w:rsidRPr="00676C9A">
        <w:rPr>
          <w:vertAlign w:val="subscript"/>
        </w:rPr>
        <w:t>2</w:t>
      </w:r>
      <w:r>
        <w:t xml:space="preserve"> a</w:t>
      </w:r>
      <w:r w:rsidR="00A254BA">
        <w:t>ffects radiation use efficiency, transpiration efficiency and critical leaf N concentrations</w:t>
      </w:r>
      <w:r>
        <w:t>.</w:t>
      </w:r>
    </w:p>
    <w:p w:rsidR="00A254BA" w:rsidRDefault="00676C9A" w:rsidP="00676C9A">
      <w:pPr>
        <w:ind w:firstLine="720"/>
      </w:pPr>
      <w:r>
        <w:rPr>
          <w:b/>
        </w:rPr>
        <w:t>R</w:t>
      </w:r>
      <w:r w:rsidRPr="00676C9A">
        <w:rPr>
          <w:b/>
        </w:rPr>
        <w:t>adiation use efficiency</w:t>
      </w:r>
      <w:r>
        <w:t xml:space="preserve"> is based on a CO2 factor (</w:t>
      </w:r>
      <w:proofErr w:type="spellStart"/>
      <w:r w:rsidRPr="00676C9A">
        <w:rPr>
          <w:i/>
        </w:rPr>
        <w:t>f</w:t>
      </w:r>
      <w:r w:rsidRPr="00676C9A">
        <w:rPr>
          <w:i/>
          <w:vertAlign w:val="subscript"/>
        </w:rPr>
        <w:t>c</w:t>
      </w:r>
      <w:proofErr w:type="spellEnd"/>
      <w:r>
        <w:t>).</w:t>
      </w:r>
    </w:p>
    <w:p w:rsidR="00676C9A" w:rsidRPr="00676C9A" w:rsidRDefault="00676C9A" w:rsidP="00676C9A">
      <w:pPr>
        <w:ind w:firstLine="720"/>
        <w:rPr>
          <w:i/>
        </w:rPr>
      </w:pPr>
      <w:proofErr w:type="spellStart"/>
      <w:r w:rsidRPr="00676C9A">
        <w:rPr>
          <w:i/>
        </w:rPr>
        <w:t>f</w:t>
      </w:r>
      <w:r w:rsidRPr="00676C9A">
        <w:rPr>
          <w:i/>
          <w:vertAlign w:val="subscript"/>
        </w:rPr>
        <w:t>c</w:t>
      </w:r>
      <w:proofErr w:type="spellEnd"/>
      <w:r w:rsidRPr="00676C9A">
        <w:rPr>
          <w:i/>
        </w:rPr>
        <w:t xml:space="preserve"> = (C-</w:t>
      </w:r>
      <w:proofErr w:type="spellStart"/>
      <w:r w:rsidRPr="00676C9A">
        <w:rPr>
          <w:i/>
        </w:rPr>
        <w:t>C</w:t>
      </w:r>
      <w:r w:rsidRPr="00676C9A">
        <w:rPr>
          <w:i/>
          <w:vertAlign w:val="subscript"/>
        </w:rPr>
        <w:t>i</w:t>
      </w:r>
      <w:proofErr w:type="spellEnd"/>
      <w:r w:rsidRPr="00676C9A">
        <w:rPr>
          <w:i/>
        </w:rPr>
        <w:t>)*(350 + 2C</w:t>
      </w:r>
      <w:r w:rsidRPr="00676C9A">
        <w:rPr>
          <w:i/>
          <w:vertAlign w:val="subscript"/>
        </w:rPr>
        <w:t>i</w:t>
      </w:r>
      <w:r w:rsidRPr="00676C9A">
        <w:rPr>
          <w:i/>
        </w:rPr>
        <w:t>) / (C + 2C</w:t>
      </w:r>
      <w:r w:rsidRPr="00676C9A">
        <w:rPr>
          <w:i/>
          <w:vertAlign w:val="subscript"/>
        </w:rPr>
        <w:t>i</w:t>
      </w:r>
      <w:r w:rsidRPr="00676C9A">
        <w:rPr>
          <w:i/>
        </w:rPr>
        <w:t xml:space="preserve">)*(350 – </w:t>
      </w:r>
      <w:proofErr w:type="spellStart"/>
      <w:r w:rsidRPr="00676C9A">
        <w:rPr>
          <w:i/>
        </w:rPr>
        <w:t>C</w:t>
      </w:r>
      <w:r w:rsidRPr="00676C9A">
        <w:rPr>
          <w:i/>
          <w:vertAlign w:val="subscript"/>
        </w:rPr>
        <w:t>i</w:t>
      </w:r>
      <w:proofErr w:type="spellEnd"/>
      <w:r w:rsidRPr="00676C9A">
        <w:rPr>
          <w:i/>
        </w:rPr>
        <w:t>)</w:t>
      </w:r>
    </w:p>
    <w:p w:rsidR="00676C9A" w:rsidRDefault="00676C9A" w:rsidP="00676C9A">
      <w:pPr>
        <w:ind w:left="720"/>
      </w:pPr>
      <w:r>
        <w:t xml:space="preserve">Where </w:t>
      </w:r>
      <w:proofErr w:type="spellStart"/>
      <w:r w:rsidRPr="00676C9A">
        <w:rPr>
          <w:i/>
        </w:rPr>
        <w:t>C</w:t>
      </w:r>
      <w:r w:rsidRPr="00676C9A">
        <w:rPr>
          <w:i/>
          <w:vertAlign w:val="subscript"/>
        </w:rPr>
        <w:t>i</w:t>
      </w:r>
      <w:proofErr w:type="spellEnd"/>
      <w:r w:rsidRPr="00676C9A">
        <w:rPr>
          <w:i/>
        </w:rPr>
        <w:t xml:space="preserve"> = compensation point (</w:t>
      </w:r>
      <w:proofErr w:type="spellStart"/>
      <w:r w:rsidRPr="00676C9A">
        <w:rPr>
          <w:i/>
        </w:rPr>
        <w:t>ppm</w:t>
      </w:r>
      <w:proofErr w:type="spellEnd"/>
      <w:r w:rsidRPr="00676C9A">
        <w:rPr>
          <w:i/>
        </w:rPr>
        <w:t xml:space="preserve">) =  (163 – </w:t>
      </w:r>
      <w:proofErr w:type="spellStart"/>
      <w:r w:rsidRPr="00676C9A">
        <w:rPr>
          <w:i/>
        </w:rPr>
        <w:t>T</w:t>
      </w:r>
      <w:r w:rsidRPr="00676C9A">
        <w:rPr>
          <w:i/>
          <w:vertAlign w:val="subscript"/>
        </w:rPr>
        <w:t>mean</w:t>
      </w:r>
      <w:proofErr w:type="spellEnd"/>
      <w:r w:rsidRPr="00676C9A">
        <w:rPr>
          <w:i/>
        </w:rPr>
        <w:t>) / (5 – 0.1*</w:t>
      </w:r>
      <w:proofErr w:type="spellStart"/>
      <w:r w:rsidRPr="00676C9A">
        <w:rPr>
          <w:i/>
        </w:rPr>
        <w:t>T</w:t>
      </w:r>
      <w:r w:rsidRPr="00676C9A">
        <w:rPr>
          <w:i/>
          <w:vertAlign w:val="subscript"/>
        </w:rPr>
        <w:t>mean</w:t>
      </w:r>
      <w:proofErr w:type="spellEnd"/>
      <w:r w:rsidRPr="00676C9A">
        <w:rPr>
          <w:i/>
        </w:rPr>
        <w:t>)</w:t>
      </w:r>
      <w:r>
        <w:t xml:space="preserve"> ; and </w:t>
      </w:r>
      <w:proofErr w:type="spellStart"/>
      <w:r>
        <w:t>T</w:t>
      </w:r>
      <w:r w:rsidRPr="00676C9A">
        <w:rPr>
          <w:vertAlign w:val="subscript"/>
        </w:rPr>
        <w:t>mean</w:t>
      </w:r>
      <w:proofErr w:type="spellEnd"/>
      <w:r>
        <w:t xml:space="preserve"> is the daily mean temperature. These values appear to be hard-coded into APSIM-wheat. In other words I cannot find parameters that refer to this. I have contacted Pete </w:t>
      </w:r>
      <w:proofErr w:type="spellStart"/>
      <w:r>
        <w:t>DeVoil</w:t>
      </w:r>
      <w:proofErr w:type="spellEnd"/>
      <w:r>
        <w:t xml:space="preserve"> and Neil Huth for more details.</w:t>
      </w:r>
      <w:r w:rsidR="00A46E8D">
        <w:t xml:space="preserve"> The APSIM-Wheat module apparently uses these </w:t>
      </w:r>
      <w:proofErr w:type="spellStart"/>
      <w:r w:rsidR="00A46E8D">
        <w:t>formulaes</w:t>
      </w:r>
      <w:proofErr w:type="spellEnd"/>
      <w:r w:rsidR="00A46E8D">
        <w:t xml:space="preserve"> when the parameter, </w:t>
      </w:r>
      <w:proofErr w:type="spellStart"/>
      <w:r w:rsidR="00A46E8D" w:rsidRPr="00A46E8D">
        <w:rPr>
          <w:i/>
        </w:rPr>
        <w:t>photosynthetic_pathway</w:t>
      </w:r>
      <w:proofErr w:type="spellEnd"/>
      <w:r w:rsidR="00A46E8D">
        <w:t xml:space="preserve"> is set to C3 in wheat.xml. I have yet to test this. I found these formulas in a paper Zvi was reviewing.</w:t>
      </w:r>
    </w:p>
    <w:p w:rsidR="00676C9A" w:rsidRDefault="00676C9A" w:rsidP="00676C9A">
      <w:pPr>
        <w:ind w:left="720"/>
        <w:rPr>
          <w:i/>
        </w:rPr>
      </w:pPr>
      <w:r w:rsidRPr="00676C9A">
        <w:rPr>
          <w:b/>
        </w:rPr>
        <w:t>Transpiration efficiency</w:t>
      </w:r>
      <w:r>
        <w:t xml:space="preserve"> is modified according to the following parameters found in the wheat.xml file.</w:t>
      </w:r>
      <w:r>
        <w:br/>
      </w:r>
      <w:r w:rsidRPr="00676C9A">
        <w:rPr>
          <w:i/>
        </w:rPr>
        <w:t>&lt;x_co2_te_modifier units="</w:t>
      </w:r>
      <w:proofErr w:type="spellStart"/>
      <w:r w:rsidRPr="00676C9A">
        <w:rPr>
          <w:i/>
        </w:rPr>
        <w:t>ppm</w:t>
      </w:r>
      <w:proofErr w:type="spellEnd"/>
      <w:r w:rsidRPr="00676C9A">
        <w:rPr>
          <w:i/>
        </w:rPr>
        <w:t xml:space="preserve"> co2"&gt;0  350  700   1000&lt;/x_co2_te_modifier&gt;</w:t>
      </w:r>
      <w:r>
        <w:rPr>
          <w:i/>
        </w:rPr>
        <w:br/>
      </w:r>
      <w:r w:rsidRPr="00676C9A">
        <w:rPr>
          <w:i/>
        </w:rPr>
        <w:t>&lt;y_co2_te_modifier&gt;0  1.0  1.37  1.69&lt;/y_co2_te_modifier&gt;</w:t>
      </w:r>
    </w:p>
    <w:p w:rsidR="00676C9A" w:rsidRPr="00676C9A" w:rsidRDefault="00676C9A" w:rsidP="00676C9A">
      <w:pPr>
        <w:ind w:left="720"/>
        <w:rPr>
          <w:i/>
        </w:rPr>
      </w:pPr>
      <w:r w:rsidRPr="00676C9A">
        <w:rPr>
          <w:b/>
        </w:rPr>
        <w:t>Critical leaf N concentration</w:t>
      </w:r>
      <w:r>
        <w:t xml:space="preserve"> is modified according to the following parameters found in the wheat.xml.</w:t>
      </w:r>
      <w:r>
        <w:rPr>
          <w:i/>
        </w:rPr>
        <w:br/>
      </w:r>
      <w:r w:rsidRPr="00676C9A">
        <w:rPr>
          <w:i/>
        </w:rPr>
        <w:lastRenderedPageBreak/>
        <w:t>&lt;x_co2_nconc_modifier units="</w:t>
      </w:r>
      <w:proofErr w:type="spellStart"/>
      <w:r w:rsidRPr="00676C9A">
        <w:rPr>
          <w:i/>
        </w:rPr>
        <w:t>ppm</w:t>
      </w:r>
      <w:proofErr w:type="spellEnd"/>
      <w:r w:rsidRPr="00676C9A">
        <w:rPr>
          <w:i/>
        </w:rPr>
        <w:t xml:space="preserve"> co2"&gt;0  350  700   1000&lt;/x_co2_nconc_modifier&gt;      &lt;y_co2_nconc_modifier&gt;0  1.0  0.93  0.9&lt;/y_co2_nconc_modifier&gt;</w:t>
      </w:r>
    </w:p>
    <w:p w:rsidR="00676C9A" w:rsidRDefault="00A254BA" w:rsidP="00A46E8D">
      <w:pPr>
        <w:pStyle w:val="Heading4"/>
      </w:pPr>
      <w:proofErr w:type="spellStart"/>
      <w:r>
        <w:t>Modfication</w:t>
      </w:r>
      <w:proofErr w:type="spellEnd"/>
      <w:r>
        <w:t>:</w:t>
      </w:r>
    </w:p>
    <w:p w:rsidR="00A254BA" w:rsidRDefault="00A254BA" w:rsidP="00676C9A">
      <w:pPr>
        <w:ind w:firstLine="720"/>
      </w:pPr>
      <w:r>
        <w:t>Not needed</w:t>
      </w:r>
      <w:r w:rsidR="00676C9A">
        <w:t>.</w:t>
      </w:r>
    </w:p>
    <w:p w:rsidR="00A254BA" w:rsidRDefault="00A254BA"/>
    <w:p w:rsidR="00A254BA" w:rsidRDefault="00A254BA" w:rsidP="00A254BA">
      <w:pPr>
        <w:pStyle w:val="Heading2"/>
      </w:pPr>
      <w:r>
        <w:t>MAIZE</w:t>
      </w:r>
    </w:p>
    <w:p w:rsidR="00676C9A" w:rsidRDefault="00A254BA" w:rsidP="00A46E8D">
      <w:pPr>
        <w:pStyle w:val="Heading4"/>
      </w:pPr>
      <w:r>
        <w:t>Default:</w:t>
      </w:r>
    </w:p>
    <w:p w:rsidR="00A254BA" w:rsidRDefault="00A254BA" w:rsidP="00676C9A">
      <w:pPr>
        <w:ind w:firstLine="720"/>
      </w:pPr>
      <w:r>
        <w:t>No effect</w:t>
      </w:r>
    </w:p>
    <w:p w:rsidR="00A46E8D" w:rsidRDefault="00A254BA" w:rsidP="00A46E8D">
      <w:pPr>
        <w:pStyle w:val="Heading4"/>
      </w:pPr>
      <w:r>
        <w:t>Modification:</w:t>
      </w:r>
    </w:p>
    <w:p w:rsidR="00A46E8D" w:rsidRDefault="00A46E8D" w:rsidP="00A46E8D">
      <w:pPr>
        <w:ind w:left="720"/>
      </w:pPr>
      <w:r>
        <w:t>I have added a</w:t>
      </w:r>
      <w:r w:rsidR="00A254BA">
        <w:t>n array to the maize.xml file to convert CO</w:t>
      </w:r>
      <w:r w:rsidR="00A254BA" w:rsidRPr="00A46E8D">
        <w:rPr>
          <w:vertAlign w:val="subscript"/>
        </w:rPr>
        <w:t>2</w:t>
      </w:r>
      <w:r w:rsidR="00A254BA">
        <w:t xml:space="preserve"> concentration to a transpiration </w:t>
      </w:r>
      <w:r>
        <w:t xml:space="preserve">efficiency </w:t>
      </w:r>
      <w:r w:rsidR="00A254BA">
        <w:t>modifier and a critical leaf N modifier</w:t>
      </w:r>
      <w:r>
        <w:t xml:space="preserve"> using the same parameters as for w</w:t>
      </w:r>
      <w:r w:rsidR="00A254BA">
        <w:t>heat</w:t>
      </w:r>
      <w:r>
        <w:t xml:space="preserve"> (see above). I’m yet to work out if CO</w:t>
      </w:r>
      <w:r w:rsidRPr="00E036B3">
        <w:rPr>
          <w:vertAlign w:val="subscript"/>
        </w:rPr>
        <w:t>2</w:t>
      </w:r>
      <w:r>
        <w:t xml:space="preserve"> affects rue in the maize module</w:t>
      </w:r>
      <w:r w:rsidR="003F3C03">
        <w:t xml:space="preserve"> and whether the parameter, </w:t>
      </w:r>
      <w:proofErr w:type="spellStart"/>
      <w:r w:rsidR="003F3C03" w:rsidRPr="003F3C03">
        <w:rPr>
          <w:i/>
        </w:rPr>
        <w:t>photosynthetic_pathway</w:t>
      </w:r>
      <w:proofErr w:type="spellEnd"/>
      <w:r w:rsidR="003F3C03">
        <w:t xml:space="preserve"> can be used here and set to C4</w:t>
      </w:r>
      <w:r>
        <w:t>.</w:t>
      </w:r>
      <w:r w:rsidR="00A31C8C">
        <w:t xml:space="preserve"> If I can use this parameter then effect on </w:t>
      </w:r>
      <w:r w:rsidR="00A31C8C" w:rsidRPr="00A31C8C">
        <w:rPr>
          <w:i/>
        </w:rPr>
        <w:t>rue</w:t>
      </w:r>
      <w:r w:rsidR="00A31C8C">
        <w:t xml:space="preserve"> will be calculated as follows:</w:t>
      </w:r>
    </w:p>
    <w:p w:rsidR="00A31C8C" w:rsidRPr="00A31C8C" w:rsidRDefault="00A31C8C" w:rsidP="00A46E8D">
      <w:pPr>
        <w:ind w:left="720"/>
        <w:rPr>
          <w:i/>
        </w:rPr>
      </w:pPr>
      <w:proofErr w:type="spellStart"/>
      <w:r>
        <w:rPr>
          <w:rFonts w:eastAsia="Times New Roman"/>
          <w:i/>
        </w:rPr>
        <w:t>Rrue</w:t>
      </w:r>
      <w:proofErr w:type="spellEnd"/>
      <w:r>
        <w:rPr>
          <w:rFonts w:eastAsia="Times New Roman"/>
          <w:i/>
        </w:rPr>
        <w:t xml:space="preserve"> = rue * </w:t>
      </w:r>
      <w:r w:rsidRPr="00A31C8C">
        <w:rPr>
          <w:rFonts w:eastAsia="Times New Roman"/>
          <w:i/>
        </w:rPr>
        <w:t xml:space="preserve">0.000143 * co2 + 0.95; //Mark </w:t>
      </w:r>
      <w:proofErr w:type="spellStart"/>
      <w:r w:rsidRPr="00A31C8C">
        <w:rPr>
          <w:rFonts w:eastAsia="Times New Roman"/>
          <w:i/>
        </w:rPr>
        <w:t>Howden</w:t>
      </w:r>
      <w:proofErr w:type="spellEnd"/>
      <w:r w:rsidRPr="00A31C8C">
        <w:rPr>
          <w:rFonts w:eastAsia="Times New Roman"/>
          <w:i/>
        </w:rPr>
        <w:t>, personal communication</w:t>
      </w:r>
      <w:r w:rsidRPr="00A31C8C">
        <w:rPr>
          <w:rFonts w:eastAsia="Times New Roman"/>
          <w:i/>
        </w:rPr>
        <w:br/>
      </w:r>
    </w:p>
    <w:p w:rsidR="00A46E8D" w:rsidRDefault="00A46E8D" w:rsidP="00A46E8D">
      <w:pPr>
        <w:pStyle w:val="Heading2"/>
      </w:pPr>
      <w:r>
        <w:t>SOYBEAN</w:t>
      </w:r>
    </w:p>
    <w:p w:rsidR="00A46E8D" w:rsidRDefault="00A46E8D" w:rsidP="00A46E8D">
      <w:pPr>
        <w:pStyle w:val="Heading4"/>
      </w:pPr>
      <w:r>
        <w:t>Default</w:t>
      </w:r>
    </w:p>
    <w:p w:rsidR="00A46E8D" w:rsidRDefault="00A46E8D" w:rsidP="00A46E8D">
      <w:r>
        <w:tab/>
        <w:t>No effect</w:t>
      </w:r>
    </w:p>
    <w:p w:rsidR="00A46E8D" w:rsidRDefault="00A46E8D" w:rsidP="00A46E8D">
      <w:pPr>
        <w:pStyle w:val="Heading4"/>
      </w:pPr>
      <w:r>
        <w:t>Modification:</w:t>
      </w:r>
    </w:p>
    <w:p w:rsidR="00A46E8D" w:rsidRPr="00E036B3" w:rsidRDefault="00A46E8D" w:rsidP="00E036B3">
      <w:pPr>
        <w:ind w:left="720"/>
      </w:pPr>
      <w:r>
        <w:t>I have added an array to the soybean.xml file to convert CO</w:t>
      </w:r>
      <w:r w:rsidRPr="00E036B3">
        <w:rPr>
          <w:vertAlign w:val="subscript"/>
        </w:rPr>
        <w:t>2</w:t>
      </w:r>
      <w:r>
        <w:t xml:space="preserve"> concentration to a transpiration efficiency modifier and a critical leaf N modifier using the same parameters as for wheat (see above). There is a parameter</w:t>
      </w:r>
      <w:r w:rsidR="00E036B3">
        <w:t xml:space="preserve">, </w:t>
      </w:r>
      <w:proofErr w:type="spellStart"/>
      <w:r w:rsidR="00E036B3" w:rsidRPr="00E036B3">
        <w:rPr>
          <w:i/>
        </w:rPr>
        <w:t>photosynthetic_pathway</w:t>
      </w:r>
      <w:proofErr w:type="spellEnd"/>
      <w:r w:rsidR="00E036B3">
        <w:t xml:space="preserve"> which when set to C3 should use the same equations as described for wheat above. I have yet to test this.</w:t>
      </w:r>
    </w:p>
    <w:sectPr w:rsidR="00A46E8D" w:rsidRPr="00E036B3" w:rsidSect="008D73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254BA"/>
    <w:rsid w:val="00112737"/>
    <w:rsid w:val="00124873"/>
    <w:rsid w:val="00347DC8"/>
    <w:rsid w:val="003F3C03"/>
    <w:rsid w:val="00676C9A"/>
    <w:rsid w:val="008D739C"/>
    <w:rsid w:val="008E7E19"/>
    <w:rsid w:val="0090525E"/>
    <w:rsid w:val="009D6ABA"/>
    <w:rsid w:val="00A254BA"/>
    <w:rsid w:val="00A31C8C"/>
    <w:rsid w:val="00A46E8D"/>
    <w:rsid w:val="00E036B3"/>
    <w:rsid w:val="00EF21C8"/>
    <w:rsid w:val="00F41ED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C03"/>
  </w:style>
  <w:style w:type="paragraph" w:styleId="Heading1">
    <w:name w:val="heading 1"/>
    <w:basedOn w:val="Normal"/>
    <w:next w:val="Normal"/>
    <w:link w:val="Heading1Char"/>
    <w:uiPriority w:val="9"/>
    <w:qFormat/>
    <w:rsid w:val="003F3C0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3C0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F3C0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F3C0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3C0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3C0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3C0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3C0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3C0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C0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3C0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F3C0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F3C0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3C0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3C0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3C0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3C0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3C0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3C0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3C0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3C0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3C03"/>
    <w:rPr>
      <w:rFonts w:asciiTheme="majorHAnsi" w:eastAsiaTheme="majorEastAsia" w:hAnsiTheme="majorHAnsi" w:cstheme="majorBidi"/>
      <w:i/>
      <w:iCs/>
      <w:spacing w:val="13"/>
      <w:sz w:val="24"/>
      <w:szCs w:val="24"/>
    </w:rPr>
  </w:style>
  <w:style w:type="character" w:styleId="Strong">
    <w:name w:val="Strong"/>
    <w:uiPriority w:val="22"/>
    <w:qFormat/>
    <w:rsid w:val="003F3C03"/>
    <w:rPr>
      <w:b/>
      <w:bCs/>
    </w:rPr>
  </w:style>
  <w:style w:type="character" w:styleId="Emphasis">
    <w:name w:val="Emphasis"/>
    <w:uiPriority w:val="20"/>
    <w:qFormat/>
    <w:rsid w:val="003F3C03"/>
    <w:rPr>
      <w:b/>
      <w:bCs/>
      <w:i/>
      <w:iCs/>
      <w:spacing w:val="10"/>
      <w:bdr w:val="none" w:sz="0" w:space="0" w:color="auto"/>
      <w:shd w:val="clear" w:color="auto" w:fill="auto"/>
    </w:rPr>
  </w:style>
  <w:style w:type="paragraph" w:styleId="NoSpacing">
    <w:name w:val="No Spacing"/>
    <w:basedOn w:val="Normal"/>
    <w:uiPriority w:val="1"/>
    <w:qFormat/>
    <w:rsid w:val="003F3C03"/>
    <w:pPr>
      <w:spacing w:after="0" w:line="240" w:lineRule="auto"/>
    </w:pPr>
  </w:style>
  <w:style w:type="paragraph" w:styleId="ListParagraph">
    <w:name w:val="List Paragraph"/>
    <w:basedOn w:val="Normal"/>
    <w:uiPriority w:val="34"/>
    <w:qFormat/>
    <w:rsid w:val="003F3C03"/>
    <w:pPr>
      <w:ind w:left="720"/>
      <w:contextualSpacing/>
    </w:pPr>
  </w:style>
  <w:style w:type="paragraph" w:styleId="Quote">
    <w:name w:val="Quote"/>
    <w:basedOn w:val="Normal"/>
    <w:next w:val="Normal"/>
    <w:link w:val="QuoteChar"/>
    <w:uiPriority w:val="29"/>
    <w:qFormat/>
    <w:rsid w:val="003F3C03"/>
    <w:pPr>
      <w:spacing w:before="200" w:after="0"/>
      <w:ind w:left="360" w:right="360"/>
    </w:pPr>
    <w:rPr>
      <w:i/>
      <w:iCs/>
    </w:rPr>
  </w:style>
  <w:style w:type="character" w:customStyle="1" w:styleId="QuoteChar">
    <w:name w:val="Quote Char"/>
    <w:basedOn w:val="DefaultParagraphFont"/>
    <w:link w:val="Quote"/>
    <w:uiPriority w:val="29"/>
    <w:rsid w:val="003F3C03"/>
    <w:rPr>
      <w:i/>
      <w:iCs/>
    </w:rPr>
  </w:style>
  <w:style w:type="paragraph" w:styleId="IntenseQuote">
    <w:name w:val="Intense Quote"/>
    <w:basedOn w:val="Normal"/>
    <w:next w:val="Normal"/>
    <w:link w:val="IntenseQuoteChar"/>
    <w:uiPriority w:val="30"/>
    <w:qFormat/>
    <w:rsid w:val="003F3C0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3C03"/>
    <w:rPr>
      <w:b/>
      <w:bCs/>
      <w:i/>
      <w:iCs/>
    </w:rPr>
  </w:style>
  <w:style w:type="character" w:styleId="SubtleEmphasis">
    <w:name w:val="Subtle Emphasis"/>
    <w:uiPriority w:val="19"/>
    <w:qFormat/>
    <w:rsid w:val="003F3C03"/>
    <w:rPr>
      <w:i/>
      <w:iCs/>
    </w:rPr>
  </w:style>
  <w:style w:type="character" w:styleId="IntenseEmphasis">
    <w:name w:val="Intense Emphasis"/>
    <w:uiPriority w:val="21"/>
    <w:qFormat/>
    <w:rsid w:val="003F3C03"/>
    <w:rPr>
      <w:b/>
      <w:bCs/>
    </w:rPr>
  </w:style>
  <w:style w:type="character" w:styleId="SubtleReference">
    <w:name w:val="Subtle Reference"/>
    <w:uiPriority w:val="31"/>
    <w:qFormat/>
    <w:rsid w:val="003F3C03"/>
    <w:rPr>
      <w:smallCaps/>
    </w:rPr>
  </w:style>
  <w:style w:type="character" w:styleId="IntenseReference">
    <w:name w:val="Intense Reference"/>
    <w:uiPriority w:val="32"/>
    <w:qFormat/>
    <w:rsid w:val="003F3C03"/>
    <w:rPr>
      <w:smallCaps/>
      <w:spacing w:val="5"/>
      <w:u w:val="single"/>
    </w:rPr>
  </w:style>
  <w:style w:type="character" w:styleId="BookTitle">
    <w:name w:val="Book Title"/>
    <w:uiPriority w:val="33"/>
    <w:qFormat/>
    <w:rsid w:val="003F3C03"/>
    <w:rPr>
      <w:i/>
      <w:iCs/>
      <w:smallCaps/>
      <w:spacing w:val="5"/>
    </w:rPr>
  </w:style>
  <w:style w:type="paragraph" w:styleId="TOCHeading">
    <w:name w:val="TOC Heading"/>
    <w:basedOn w:val="Heading1"/>
    <w:next w:val="Normal"/>
    <w:uiPriority w:val="39"/>
    <w:semiHidden/>
    <w:unhideWhenUsed/>
    <w:qFormat/>
    <w:rsid w:val="003F3C03"/>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Biggs, Jody (CES, Dutton Park)</dc:creator>
  <cp:lastModifiedBy>Biggs, Jody (CES, Dutton Park)</cp:lastModifiedBy>
  <cp:revision>4</cp:revision>
  <dcterms:created xsi:type="dcterms:W3CDTF">2011-08-02T04:52:00Z</dcterms:created>
  <dcterms:modified xsi:type="dcterms:W3CDTF">2011-08-02T06:21:00Z</dcterms:modified>
</cp:coreProperties>
</file>