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BDD0EE" w14:textId="77777777" w:rsidR="00FB19E8" w:rsidRDefault="00FB19E8" w:rsidP="00FB19E8">
      <w:r>
        <w:t>Bivariate event scale relationships between urine volume and urine N load for FRNL Plantain trials (14-18 November 2016 and 1-5 May 2017)</w:t>
      </w:r>
    </w:p>
    <w:p w14:paraId="4905193F" w14:textId="77777777" w:rsidR="00FB19E8" w:rsidRDefault="00FB19E8" w:rsidP="00FB19E8">
      <w:r>
        <w:t>Shorten &amp; Welten</w:t>
      </w:r>
      <w:r w:rsidR="004B6F9B">
        <w:t xml:space="preserve"> </w:t>
      </w:r>
    </w:p>
    <w:p w14:paraId="63A6572F" w14:textId="77777777" w:rsidR="00FB19E8" w:rsidRDefault="00B66DB7" w:rsidP="00FB19E8">
      <w:r>
        <w:t xml:space="preserve"> </w:t>
      </w:r>
    </w:p>
    <w:p w14:paraId="7F6B82FB" w14:textId="77777777" w:rsidR="00FB19E8" w:rsidRDefault="00FB19E8" w:rsidP="00FB19E8">
      <w:r>
        <w:t>The bivariate event scale relationship between urine volume (</w:t>
      </w:r>
      <w:r w:rsidRPr="004350B2">
        <w:rPr>
          <w:i/>
        </w:rPr>
        <w:t>V</w:t>
      </w:r>
      <w:r w:rsidRPr="004350B2">
        <w:t>; litres</w:t>
      </w:r>
      <w:r>
        <w:t>) and urine N load (</w:t>
      </w:r>
      <w:r w:rsidRPr="004350B2">
        <w:rPr>
          <w:i/>
        </w:rPr>
        <w:t>L</w:t>
      </w:r>
      <w:r w:rsidRPr="004350B2">
        <w:t>; grams</w:t>
      </w:r>
      <w:r>
        <w:t xml:space="preserve">) can be appropriately described by a multivariate lognormal </w:t>
      </w:r>
      <w:r w:rsidR="00F7778B">
        <w:t xml:space="preserve">distribution </w:t>
      </w:r>
      <w:r>
        <w:t xml:space="preserve">(based on a total of 1154 </w:t>
      </w:r>
      <w:r w:rsidR="009B5682">
        <w:t xml:space="preserve">measured </w:t>
      </w:r>
      <w:r>
        <w:t>urination events</w:t>
      </w:r>
      <w:r w:rsidR="009B5682">
        <w:t xml:space="preserve"> from both trials</w:t>
      </w:r>
      <w:r>
        <w:t>).</w:t>
      </w:r>
    </w:p>
    <w:p w14:paraId="5A8CE060" w14:textId="77777777" w:rsidR="000A1E7C" w:rsidRDefault="000A1E7C" w:rsidP="00B77BDA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</w:p>
    <w:p w14:paraId="6988B331" w14:textId="77777777" w:rsidR="00B77BDA" w:rsidRPr="00B77BDA" w:rsidRDefault="00B77BDA" w:rsidP="00B77BDA">
      <w:pPr>
        <w:spacing w:after="150" w:line="240" w:lineRule="auto"/>
        <w:rPr>
          <w:rFonts w:eastAsia="Times New Roman" w:cs="Times New Roman"/>
          <w:lang w:eastAsia="en-NZ"/>
        </w:rPr>
      </w:pPr>
      <w:r w:rsidRPr="00B77BDA">
        <w:rPr>
          <w:rFonts w:eastAsia="Times New Roman" w:cs="Times New Roman"/>
          <w:lang w:eastAsia="en-NZ"/>
        </w:rPr>
        <w:t xml:space="preserve">The probability density function (pdf) </w:t>
      </w:r>
      <w:r w:rsidR="00201857" w:rsidRPr="000A1E7C">
        <w:rPr>
          <w:rFonts w:eastAsia="Times New Roman" w:cs="Times New Roman"/>
          <w:lang w:eastAsia="en-NZ"/>
        </w:rPr>
        <w:t>of the d-dimensional multivariate normal distribution is given by</w:t>
      </w:r>
    </w:p>
    <w:p w14:paraId="3C4F435B" w14:textId="77777777" w:rsidR="00B77BDA" w:rsidRPr="00B77BDA" w:rsidRDefault="00201857" w:rsidP="00F7778B">
      <w:pPr>
        <w:spacing w:after="150" w:line="240" w:lineRule="auto"/>
        <w:ind w:left="480"/>
        <w:jc w:val="center"/>
        <w:rPr>
          <w:rFonts w:eastAsia="Times New Roman" w:cs="Times New Roman"/>
          <w:lang w:eastAsia="en-NZ"/>
        </w:rPr>
      </w:pPr>
      <m:oMath>
        <m:r>
          <w:rPr>
            <w:rFonts w:ascii="Cambria Math" w:eastAsia="Times New Roman" w:hAnsi="Cambria Math" w:cs="Times New Roman"/>
            <w:lang w:eastAsia="en-NZ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lang w:eastAsia="en-NZ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lang w:eastAsia="en-NZ"/>
              </w:rPr>
              <m:t>x</m:t>
            </m:r>
            <m:r>
              <w:rPr>
                <w:rFonts w:ascii="Cambria Math" w:eastAsia="Times New Roman" w:hAnsi="Cambria Math" w:cs="Times New Roman"/>
                <w:lang w:eastAsia="en-NZ"/>
              </w:rPr>
              <m:t>|</m:t>
            </m:r>
            <m:r>
              <m:rPr>
                <m:sty m:val="bi"/>
              </m:rPr>
              <w:rPr>
                <w:rFonts w:ascii="Cambria Math" w:eastAsia="Times New Roman" w:hAnsi="Cambria Math" w:cs="Times New Roman"/>
                <w:lang w:eastAsia="en-NZ"/>
              </w:rPr>
              <m:t>μ</m:t>
            </m:r>
            <m:r>
              <w:rPr>
                <w:rFonts w:ascii="Cambria Math" w:eastAsia="Times New Roman" w:hAnsi="Cambria Math" w:cs="Times New Roman"/>
                <w:lang w:eastAsia="en-NZ"/>
              </w:rPr>
              <m:t>,</m:t>
            </m:r>
            <m:r>
              <m:rPr>
                <m:sty m:val="b"/>
              </m:rPr>
              <w:rPr>
                <w:rFonts w:ascii="Cambria Math" w:eastAsia="Times New Roman" w:hAnsi="Cambria Math" w:cs="Times New Roman"/>
                <w:lang w:eastAsia="en-NZ"/>
              </w:rPr>
              <m:t>Σ</m:t>
            </m:r>
          </m:e>
        </m:d>
        <m:r>
          <w:rPr>
            <w:rFonts w:ascii="Cambria Math" w:eastAsia="Times New Roman" w:hAnsi="Cambria Math" w:cs="Times New Roman"/>
            <w:lang w:eastAsia="en-NZ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lang w:eastAsia="en-NZ"/>
              </w:rPr>
            </m:ctrlPr>
          </m:fPr>
          <m:num>
            <m:r>
              <w:rPr>
                <w:rFonts w:ascii="Cambria Math" w:eastAsia="Times New Roman" w:hAnsi="Cambria Math" w:cs="Times New Roman"/>
                <w:lang w:eastAsia="en-NZ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i/>
                    <w:lang w:eastAsia="en-NZ"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  <w:lang w:eastAsia="en-NZ"/>
                  </w:rPr>
                  <m:t>|</m:t>
                </m:r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  <w:lang w:eastAsia="en-NZ"/>
                  </w:rPr>
                  <m:t>Σ</m:t>
                </m:r>
                <m:r>
                  <w:rPr>
                    <w:rFonts w:ascii="Cambria Math" w:eastAsia="Times New Roman" w:hAnsi="Cambria Math" w:cs="Times New Roman"/>
                    <w:lang w:eastAsia="en-NZ"/>
                  </w:rPr>
                  <m:t>|(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lang w:eastAsia="en-NZ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lang w:eastAsia="en-NZ"/>
                      </w:rPr>
                      <m:t>2π)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lang w:eastAsia="en-NZ"/>
                      </w:rPr>
                      <m:t>d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eastAsia="Times New Roman" w:hAnsi="Cambria Math" w:cs="Times New Roman"/>
            <w:lang w:eastAsia="en-NZ"/>
          </w:rPr>
          <m:t>exp⁡</m:t>
        </m:r>
        <m:r>
          <w:rPr>
            <w:rFonts w:ascii="Cambria Math" w:eastAsia="Times New Roman" w:hAnsi="Cambria Math" w:cs="Times New Roman"/>
            <w:lang w:eastAsia="en-NZ"/>
          </w:rPr>
          <m:t>(-</m:t>
        </m:r>
        <m:f>
          <m:fPr>
            <m:ctrlPr>
              <w:rPr>
                <w:rFonts w:ascii="Cambria Math" w:eastAsia="Times New Roman" w:hAnsi="Cambria Math" w:cs="Times New Roman"/>
                <w:i/>
                <w:lang w:eastAsia="en-NZ"/>
              </w:rPr>
            </m:ctrlPr>
          </m:fPr>
          <m:num>
            <m:r>
              <w:rPr>
                <w:rFonts w:ascii="Cambria Math" w:eastAsia="Times New Roman" w:hAnsi="Cambria Math" w:cs="Times New Roman"/>
                <w:lang w:eastAsia="en-NZ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lang w:eastAsia="en-NZ"/>
              </w:rPr>
              <m:t>2</m:t>
            </m:r>
          </m:den>
        </m:f>
        <m:r>
          <w:rPr>
            <w:rFonts w:ascii="Cambria Math" w:eastAsia="Times New Roman" w:hAnsi="Cambria Math" w:cs="Times New Roman"/>
            <w:lang w:eastAsia="en-NZ"/>
          </w:rPr>
          <m:t>(</m:t>
        </m:r>
        <m:r>
          <m:rPr>
            <m:sty m:val="bi"/>
          </m:rPr>
          <w:rPr>
            <w:rFonts w:ascii="Cambria Math" w:eastAsia="Times New Roman" w:hAnsi="Cambria Math" w:cs="Times New Roman"/>
            <w:lang w:eastAsia="en-NZ"/>
          </w:rPr>
          <m:t>x</m:t>
        </m:r>
        <m:r>
          <w:rPr>
            <w:rFonts w:ascii="Cambria Math" w:eastAsia="Times New Roman" w:hAnsi="Cambria Math" w:cs="Times New Roman"/>
            <w:lang w:eastAsia="en-NZ"/>
          </w:rPr>
          <m:t>-</m:t>
        </m:r>
        <m:r>
          <m:rPr>
            <m:sty m:val="bi"/>
          </m:rPr>
          <w:rPr>
            <w:rFonts w:ascii="Cambria Math" w:eastAsia="Times New Roman" w:hAnsi="Cambria Math" w:cs="Times New Roman"/>
            <w:lang w:eastAsia="en-NZ"/>
          </w:rPr>
          <m:t>μ</m:t>
        </m:r>
        <m:r>
          <w:rPr>
            <w:rFonts w:ascii="Cambria Math" w:eastAsia="Times New Roman" w:hAnsi="Cambria Math" w:cs="Times New Roman"/>
            <w:lang w:eastAsia="en-NZ"/>
          </w:rPr>
          <m:t>)</m:t>
        </m:r>
        <m:sSup>
          <m:sSupPr>
            <m:ctrlPr>
              <w:rPr>
                <w:rFonts w:ascii="Cambria Math" w:eastAsia="Times New Roman" w:hAnsi="Cambria Math" w:cs="Times New Roman"/>
                <w:lang w:eastAsia="en-NZ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lang w:eastAsia="en-NZ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lang w:eastAsia="en-NZ"/>
              </w:rPr>
              <m:t>-1</m:t>
            </m:r>
          </m:sup>
        </m:sSup>
        <m:sSup>
          <m:sSupPr>
            <m:ctrlPr>
              <w:rPr>
                <w:rFonts w:ascii="Cambria Math" w:eastAsia="Times New Roman" w:hAnsi="Cambria Math" w:cs="Times New Roman"/>
                <w:i/>
                <w:lang w:eastAsia="en-NZ"/>
              </w:rPr>
            </m:ctrlPr>
          </m:sSupPr>
          <m:e>
            <m:r>
              <w:rPr>
                <w:rFonts w:ascii="Cambria Math" w:eastAsia="Times New Roman" w:hAnsi="Cambria Math" w:cs="Times New Roman"/>
                <w:lang w:eastAsia="en-NZ"/>
              </w:rPr>
              <m:t>(</m:t>
            </m:r>
            <m:r>
              <m:rPr>
                <m:sty m:val="bi"/>
              </m:rPr>
              <w:rPr>
                <w:rFonts w:ascii="Cambria Math" w:eastAsia="Times New Roman" w:hAnsi="Cambria Math" w:cs="Times New Roman"/>
                <w:lang w:eastAsia="en-NZ"/>
              </w:rPr>
              <m:t>x</m:t>
            </m:r>
            <m:r>
              <w:rPr>
                <w:rFonts w:ascii="Cambria Math" w:eastAsia="Times New Roman" w:hAnsi="Cambria Math" w:cs="Times New Roman"/>
                <w:lang w:eastAsia="en-NZ"/>
              </w:rPr>
              <m:t>-</m:t>
            </m:r>
            <m:r>
              <m:rPr>
                <m:sty m:val="bi"/>
              </m:rPr>
              <w:rPr>
                <w:rFonts w:ascii="Cambria Math" w:eastAsia="Times New Roman" w:hAnsi="Cambria Math" w:cs="Times New Roman"/>
                <w:lang w:eastAsia="en-NZ"/>
              </w:rPr>
              <m:t>μ</m:t>
            </m:r>
            <m:r>
              <w:rPr>
                <w:rFonts w:ascii="Cambria Math" w:eastAsia="Times New Roman" w:hAnsi="Cambria Math" w:cs="Times New Roman"/>
                <w:lang w:eastAsia="en-NZ"/>
              </w:rPr>
              <m:t>)</m:t>
            </m:r>
          </m:e>
          <m:sup>
            <m:r>
              <w:rPr>
                <w:rFonts w:ascii="Cambria Math" w:eastAsia="Times New Roman" w:hAnsi="Cambria Math" w:cs="Times New Roman"/>
                <w:lang w:eastAsia="en-NZ"/>
              </w:rPr>
              <m:t>T</m:t>
            </m:r>
          </m:sup>
        </m:sSup>
        <m:r>
          <w:rPr>
            <w:rFonts w:ascii="Cambria Math" w:eastAsia="Times New Roman" w:hAnsi="Cambria Math" w:cs="Times New Roman"/>
            <w:lang w:eastAsia="en-NZ"/>
          </w:rPr>
          <m:t>)</m:t>
        </m:r>
      </m:oMath>
      <w:r w:rsidR="00B77BDA" w:rsidRPr="000A1E7C">
        <w:rPr>
          <w:rFonts w:eastAsia="Times New Roman" w:cs="Times New Roman"/>
          <w:lang w:eastAsia="en-NZ"/>
        </w:rPr>
        <w:t>;</w:t>
      </w:r>
      <w:r w:rsidR="00B77BDA" w:rsidRPr="000A1E7C">
        <w:rPr>
          <w:rFonts w:eastAsia="Times New Roman" w:cs="Times New Roman"/>
          <w:lang w:eastAsia="en-NZ"/>
        </w:rPr>
        <w:tab/>
      </w:r>
      <w:r w:rsidR="00F7778B">
        <w:rPr>
          <w:rFonts w:eastAsia="Times New Roman" w:cs="Times New Roman"/>
          <w:lang w:eastAsia="en-NZ"/>
        </w:rPr>
        <w:tab/>
        <w:t>(1)</w:t>
      </w:r>
    </w:p>
    <w:p w14:paraId="47D7CAC2" w14:textId="77777777" w:rsidR="00067E08" w:rsidRDefault="000A1E7C" w:rsidP="00F7778B">
      <w:pPr>
        <w:spacing w:after="75" w:line="240" w:lineRule="auto"/>
        <w:outlineLvl w:val="2"/>
      </w:pPr>
      <w:r w:rsidRPr="000A1E7C">
        <w:rPr>
          <w:rFonts w:cs="Arial"/>
          <w:color w:val="404040"/>
          <w:shd w:val="clear" w:color="auto" w:fill="FFFFFF"/>
        </w:rPr>
        <w:t>where</w:t>
      </w:r>
      <w:r w:rsidRPr="000A1E7C">
        <w:rPr>
          <w:rStyle w:val="apple-converted-space"/>
          <w:rFonts w:cs="Arial"/>
          <w:color w:val="404040"/>
          <w:shd w:val="clear" w:color="auto" w:fill="FFFFFF"/>
        </w:rPr>
        <w:t> </w:t>
      </w:r>
      <w:r w:rsidRPr="000A1E7C">
        <w:rPr>
          <w:rFonts w:eastAsia="Times New Roman" w:cs="Times New Roman"/>
          <w:b/>
          <w:i/>
          <w:iCs/>
          <w:lang w:eastAsia="en-NZ"/>
        </w:rPr>
        <w:t>x</w:t>
      </w:r>
      <w:r w:rsidRPr="000A1E7C">
        <w:rPr>
          <w:rStyle w:val="apple-converted-space"/>
          <w:rFonts w:cs="Arial"/>
          <w:color w:val="404040"/>
          <w:shd w:val="clear" w:color="auto" w:fill="FFFFFF"/>
        </w:rPr>
        <w:t> </w:t>
      </w:r>
      <w:r w:rsidRPr="000A1E7C">
        <w:rPr>
          <w:rFonts w:cs="Arial"/>
          <w:color w:val="404040"/>
          <w:shd w:val="clear" w:color="auto" w:fill="FFFFFF"/>
        </w:rPr>
        <w:t>and</w:t>
      </w:r>
      <w:r w:rsidRPr="000A1E7C">
        <w:rPr>
          <w:rStyle w:val="apple-converted-space"/>
          <w:rFonts w:cs="Arial"/>
          <w:color w:val="404040"/>
          <w:shd w:val="clear" w:color="auto" w:fill="FFFFFF"/>
        </w:rPr>
        <w:t> </w:t>
      </w:r>
      <w:r w:rsidRPr="000A1E7C">
        <w:rPr>
          <w:rFonts w:eastAsia="Times New Roman" w:cs="Times New Roman"/>
          <w:b/>
          <w:i/>
          <w:iCs/>
          <w:lang w:eastAsia="en-NZ"/>
        </w:rPr>
        <w:t>μ</w:t>
      </w:r>
      <w:r w:rsidRPr="000A1E7C">
        <w:rPr>
          <w:rStyle w:val="apple-converted-space"/>
          <w:rFonts w:cs="Arial"/>
          <w:color w:val="404040"/>
          <w:shd w:val="clear" w:color="auto" w:fill="FFFFFF"/>
        </w:rPr>
        <w:t> </w:t>
      </w:r>
      <w:r w:rsidRPr="000A1E7C">
        <w:rPr>
          <w:rFonts w:cs="Arial"/>
          <w:color w:val="404040"/>
          <w:shd w:val="clear" w:color="auto" w:fill="FFFFFF"/>
        </w:rPr>
        <w:t>are 1-by-</w:t>
      </w:r>
      <w:r w:rsidRPr="000A1E7C">
        <w:rPr>
          <w:rStyle w:val="Emphasis"/>
          <w:rFonts w:cs="Arial"/>
          <w:color w:val="404040"/>
          <w:shd w:val="clear" w:color="auto" w:fill="FFFFFF"/>
        </w:rPr>
        <w:t>d</w:t>
      </w:r>
      <w:r w:rsidRPr="000A1E7C">
        <w:rPr>
          <w:rStyle w:val="apple-converted-space"/>
          <w:rFonts w:cs="Arial"/>
          <w:color w:val="404040"/>
          <w:shd w:val="clear" w:color="auto" w:fill="FFFFFF"/>
        </w:rPr>
        <w:t> </w:t>
      </w:r>
      <w:r w:rsidRPr="000A1E7C">
        <w:rPr>
          <w:rFonts w:cs="Arial"/>
          <w:color w:val="404040"/>
          <w:shd w:val="clear" w:color="auto" w:fill="FFFFFF"/>
        </w:rPr>
        <w:t>vectors</w:t>
      </w:r>
      <w:r w:rsidR="00E62CE3">
        <w:rPr>
          <w:rFonts w:cs="Arial"/>
          <w:color w:val="404040"/>
          <w:shd w:val="clear" w:color="auto" w:fill="FFFFFF"/>
        </w:rPr>
        <w:t xml:space="preserve"> </w:t>
      </w:r>
      <w:r w:rsidR="00F7778B">
        <w:rPr>
          <w:rFonts w:cs="Arial"/>
          <w:color w:val="404040"/>
          <w:shd w:val="clear" w:color="auto" w:fill="FFFFFF"/>
        </w:rPr>
        <w:t>(</w:t>
      </w:r>
      <w:r w:rsidR="00E62CE3" w:rsidRPr="000A1E7C">
        <w:rPr>
          <w:rFonts w:eastAsia="Times New Roman" w:cs="Times New Roman"/>
          <w:b/>
          <w:i/>
          <w:iCs/>
          <w:lang w:eastAsia="en-NZ"/>
        </w:rPr>
        <w:t>μ</w:t>
      </w:r>
      <w:r w:rsidRPr="000A1E7C">
        <w:rPr>
          <w:rFonts w:cs="Arial"/>
          <w:color w:val="404040"/>
          <w:shd w:val="clear" w:color="auto" w:fill="FFFFFF"/>
        </w:rPr>
        <w:t xml:space="preserve"> </w:t>
      </w:r>
      <w:r w:rsidR="00E62CE3">
        <w:rPr>
          <w:rFonts w:cs="Arial"/>
          <w:color w:val="404040"/>
          <w:shd w:val="clear" w:color="auto" w:fill="FFFFFF"/>
        </w:rPr>
        <w:t>is the mean</w:t>
      </w:r>
      <w:r w:rsidR="00F7778B">
        <w:rPr>
          <w:rFonts w:cs="Arial"/>
          <w:color w:val="404040"/>
          <w:shd w:val="clear" w:color="auto" w:fill="FFFFFF"/>
        </w:rPr>
        <w:t>)</w:t>
      </w:r>
      <w:r w:rsidR="00E62CE3">
        <w:rPr>
          <w:rFonts w:cs="Arial"/>
          <w:color w:val="404040"/>
          <w:shd w:val="clear" w:color="auto" w:fill="FFFFFF"/>
        </w:rPr>
        <w:t xml:space="preserve"> </w:t>
      </w:r>
      <w:r w:rsidRPr="000A1E7C">
        <w:rPr>
          <w:rFonts w:cs="Arial"/>
          <w:color w:val="404040"/>
          <w:shd w:val="clear" w:color="auto" w:fill="FFFFFF"/>
        </w:rPr>
        <w:t xml:space="preserve">and </w:t>
      </w:r>
      <m:oMath>
        <m:r>
          <m:rPr>
            <m:sty m:val="b"/>
          </m:rPr>
          <w:rPr>
            <w:rFonts w:ascii="Cambria Math" w:eastAsia="Times New Roman" w:hAnsi="Cambria Math" w:cs="Times New Roman"/>
            <w:lang w:eastAsia="en-NZ"/>
          </w:rPr>
          <m:t>Σ</m:t>
        </m:r>
      </m:oMath>
      <w:r w:rsidRPr="000A1E7C">
        <w:rPr>
          <w:rFonts w:cs="Arial"/>
          <w:color w:val="404040"/>
          <w:shd w:val="clear" w:color="auto" w:fill="FFFFFF"/>
        </w:rPr>
        <w:t xml:space="preserve"> is a</w:t>
      </w:r>
      <w:r w:rsidRPr="000A1E7C">
        <w:rPr>
          <w:rStyle w:val="apple-converted-space"/>
          <w:rFonts w:cs="Arial"/>
          <w:color w:val="404040"/>
          <w:shd w:val="clear" w:color="auto" w:fill="FFFFFF"/>
        </w:rPr>
        <w:t> </w:t>
      </w:r>
      <w:r w:rsidRPr="000A1E7C">
        <w:rPr>
          <w:rStyle w:val="Emphasis"/>
          <w:rFonts w:cs="Arial"/>
          <w:color w:val="404040"/>
          <w:shd w:val="clear" w:color="auto" w:fill="FFFFFF"/>
        </w:rPr>
        <w:t>d</w:t>
      </w:r>
      <w:r w:rsidRPr="000A1E7C">
        <w:rPr>
          <w:rFonts w:cs="Arial"/>
          <w:color w:val="404040"/>
          <w:shd w:val="clear" w:color="auto" w:fill="FFFFFF"/>
        </w:rPr>
        <w:t>-by-</w:t>
      </w:r>
      <w:r w:rsidRPr="000A1E7C">
        <w:rPr>
          <w:rStyle w:val="Emphasis"/>
          <w:rFonts w:cs="Arial"/>
          <w:color w:val="404040"/>
          <w:shd w:val="clear" w:color="auto" w:fill="FFFFFF"/>
        </w:rPr>
        <w:t>d</w:t>
      </w:r>
      <w:r w:rsidRPr="000A1E7C">
        <w:rPr>
          <w:rStyle w:val="apple-converted-space"/>
          <w:rFonts w:cs="Arial"/>
          <w:color w:val="404040"/>
          <w:shd w:val="clear" w:color="auto" w:fill="FFFFFF"/>
        </w:rPr>
        <w:t> </w:t>
      </w:r>
      <w:r w:rsidRPr="000A1E7C">
        <w:rPr>
          <w:rFonts w:cs="Arial"/>
          <w:color w:val="404040"/>
          <w:shd w:val="clear" w:color="auto" w:fill="FFFFFF"/>
        </w:rPr>
        <w:t xml:space="preserve">symmetric positive definite </w:t>
      </w:r>
      <w:r w:rsidR="004E4413">
        <w:rPr>
          <w:rFonts w:cs="Arial"/>
          <w:color w:val="404040"/>
          <w:shd w:val="clear" w:color="auto" w:fill="FFFFFF"/>
        </w:rPr>
        <w:t xml:space="preserve">covariance </w:t>
      </w:r>
      <w:r w:rsidRPr="000A1E7C">
        <w:rPr>
          <w:rFonts w:cs="Arial"/>
          <w:color w:val="404040"/>
          <w:shd w:val="clear" w:color="auto" w:fill="FFFFFF"/>
        </w:rPr>
        <w:t>matrix</w:t>
      </w:r>
      <w:r w:rsidR="00067E08">
        <w:rPr>
          <w:rFonts w:cs="Arial"/>
          <w:color w:val="404040"/>
          <w:shd w:val="clear" w:color="auto" w:fill="FFFFFF"/>
        </w:rPr>
        <w:t xml:space="preserve"> (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lang w:eastAsia="en-NZ"/>
              </w:rPr>
            </m:ctrlPr>
          </m:dPr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lang w:eastAsia="en-NZ"/>
              </w:rPr>
              <m:t>Σ</m:t>
            </m:r>
          </m:e>
        </m:d>
      </m:oMath>
      <w:r w:rsidR="00067E08">
        <w:rPr>
          <w:rFonts w:cs="Arial"/>
          <w:color w:val="404040"/>
          <w:shd w:val="clear" w:color="auto" w:fill="FFFFFF"/>
        </w:rPr>
        <w:t xml:space="preserve"> </w:t>
      </w:r>
      <w:r w:rsidR="00067E08" w:rsidRPr="00067E08">
        <w:t>denotes the matrix determinant</w:t>
      </w:r>
      <w:r w:rsidR="00067E08">
        <w:t>).</w:t>
      </w:r>
      <w:r w:rsidR="00067E08" w:rsidRPr="00067E08">
        <w:t xml:space="preserve"> </w:t>
      </w:r>
    </w:p>
    <w:p w14:paraId="3C8A4001" w14:textId="77777777" w:rsidR="00F7778B" w:rsidRDefault="00F7778B" w:rsidP="00F7778B">
      <w:pPr>
        <w:spacing w:after="75" w:line="240" w:lineRule="auto"/>
        <w:outlineLvl w:val="2"/>
      </w:pPr>
      <w:r>
        <w:t>The multivariate lognormal distribution for volume (</w:t>
      </w:r>
      <w:r w:rsidRPr="00321929">
        <w:rPr>
          <w:i/>
        </w:rPr>
        <w:t>V</w:t>
      </w:r>
      <w:r>
        <w:t>) and load (</w:t>
      </w:r>
      <w:r w:rsidRPr="00321929">
        <w:rPr>
          <w:i/>
        </w:rPr>
        <w:t>L</w:t>
      </w:r>
      <w:r>
        <w:t xml:space="preserve">) is described by Eq. 1 </w:t>
      </w:r>
      <w:r w:rsidR="004464FC">
        <w:t>(</w:t>
      </w:r>
      <w:r w:rsidR="004464FC" w:rsidRPr="004464FC">
        <w:rPr>
          <w:i/>
        </w:rPr>
        <w:t>d</w:t>
      </w:r>
      <w:r w:rsidR="004464FC">
        <w:t xml:space="preserve">=2) </w:t>
      </w:r>
      <w:r>
        <w:t xml:space="preserve">with </w:t>
      </w:r>
    </w:p>
    <w:p w14:paraId="1EC643CD" w14:textId="77777777" w:rsidR="000A1E7C" w:rsidRPr="00B77BDA" w:rsidRDefault="000A1E7C" w:rsidP="00F7778B">
      <w:pPr>
        <w:spacing w:after="75" w:line="240" w:lineRule="auto"/>
        <w:jc w:val="center"/>
        <w:outlineLvl w:val="2"/>
        <w:rPr>
          <w:rFonts w:eastAsia="Times New Roman" w:cs="Times New Roman"/>
          <w:lang w:eastAsia="en-NZ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lang w:eastAsia="en-NZ"/>
          </w:rPr>
          <m:t>x=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(V)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(L)</m:t>
                  </m:r>
                </m:e>
              </m:mr>
            </m:m>
          </m:e>
        </m:d>
      </m:oMath>
      <w:r w:rsidR="00F7778B">
        <w:rPr>
          <w:rFonts w:eastAsia="Times New Roman" w:cs="Times New Roman"/>
        </w:rPr>
        <w:tab/>
      </w:r>
      <w:r w:rsidR="00960DA1">
        <w:rPr>
          <w:rFonts w:eastAsia="Times New Roman" w:cs="Times New Roman"/>
        </w:rPr>
        <w:tab/>
      </w:r>
      <w:r w:rsidR="00960DA1">
        <w:rPr>
          <w:rFonts w:eastAsia="Times New Roman" w:cs="Times New Roman"/>
        </w:rPr>
        <w:tab/>
      </w:r>
      <w:r w:rsidR="00F7778B">
        <w:rPr>
          <w:rFonts w:eastAsia="Times New Roman" w:cs="Times New Roman"/>
        </w:rPr>
        <w:t>(2).</w:t>
      </w:r>
    </w:p>
    <w:p w14:paraId="3723D65B" w14:textId="77777777" w:rsidR="005145FE" w:rsidRDefault="005145FE" w:rsidP="00FB19E8"/>
    <w:p w14:paraId="74E33473" w14:textId="77777777" w:rsidR="00AF5070" w:rsidRDefault="005145FE" w:rsidP="00FB19E8">
      <w:r>
        <w:t>Random samples from the lognormal distribution are obtained by first obtaining a random sample</w:t>
      </w:r>
      <w:r w:rsidR="00A4002A"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lang w:eastAsia="en-NZ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b/>
                <w:i/>
                <w:lang w:eastAsia="en-N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lang w:eastAsia="en-NZ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lang w:eastAsia="en-NZ"/>
              </w:rPr>
              <m:t>i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lang w:eastAsia="en-NZ"/>
          </w:rPr>
          <m:t>)</m:t>
        </m:r>
      </m:oMath>
      <w:r>
        <w:t xml:space="preserve"> from the multivariate normal distribution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i/>
                <w:lang w:eastAsia="en-N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lang w:eastAsia="en-NZ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lang w:eastAsia="en-NZ"/>
              </w:rPr>
              <m:t>i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lang w:eastAsia="en-NZ"/>
          </w:rPr>
          <m:t>~</m:t>
        </m:r>
        <m:r>
          <w:rPr>
            <w:rFonts w:ascii="Cambria Math" w:eastAsia="Times New Roman" w:hAnsi="Cambria Math" w:cs="Times New Roman"/>
            <w:lang w:eastAsia="en-NZ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lang w:eastAsia="en-NZ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lang w:eastAsia="en-NZ"/>
              </w:rPr>
              <m:t>x</m:t>
            </m:r>
            <m:r>
              <w:rPr>
                <w:rFonts w:ascii="Cambria Math" w:eastAsia="Times New Roman" w:hAnsi="Cambria Math" w:cs="Times New Roman"/>
                <w:lang w:eastAsia="en-NZ"/>
              </w:rPr>
              <m:t>|</m:t>
            </m:r>
            <m:r>
              <m:rPr>
                <m:sty m:val="bi"/>
              </m:rPr>
              <w:rPr>
                <w:rFonts w:ascii="Cambria Math" w:eastAsia="Times New Roman" w:hAnsi="Cambria Math" w:cs="Times New Roman"/>
                <w:lang w:eastAsia="en-NZ"/>
              </w:rPr>
              <m:t>μ</m:t>
            </m:r>
            <m:r>
              <w:rPr>
                <w:rFonts w:ascii="Cambria Math" w:eastAsia="Times New Roman" w:hAnsi="Cambria Math" w:cs="Times New Roman"/>
                <w:lang w:eastAsia="en-NZ"/>
              </w:rPr>
              <m:t>,</m:t>
            </m:r>
            <m:r>
              <m:rPr>
                <m:sty m:val="b"/>
              </m:rPr>
              <w:rPr>
                <w:rFonts w:ascii="Cambria Math" w:eastAsia="Times New Roman" w:hAnsi="Cambria Math" w:cs="Times New Roman"/>
                <w:lang w:eastAsia="en-NZ"/>
              </w:rPr>
              <m:t>Σ</m:t>
            </m:r>
          </m:e>
        </m:d>
      </m:oMath>
      <w:r>
        <w:rPr>
          <w:rFonts w:eastAsiaTheme="minorEastAsia"/>
          <w:lang w:eastAsia="en-NZ"/>
        </w:rPr>
        <w:t xml:space="preserve"> and then</w:t>
      </w:r>
    </w:p>
    <w:p w14:paraId="4B602659" w14:textId="77777777" w:rsidR="005145FE" w:rsidRPr="00B77BDA" w:rsidRDefault="00000000" w:rsidP="005145FE">
      <w:pPr>
        <w:spacing w:after="75" w:line="240" w:lineRule="auto"/>
        <w:jc w:val="center"/>
        <w:outlineLvl w:val="2"/>
        <w:rPr>
          <w:rFonts w:eastAsia="Times New Roman" w:cs="Times New Roman"/>
          <w:lang w:eastAsia="en-NZ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</m:m>
          </m:e>
        </m:d>
        <m:r>
          <m:rPr>
            <m:sty m:val="bi"/>
          </m:rPr>
          <w:rPr>
            <w:rFonts w:ascii="Cambria Math" w:eastAsia="Times New Roman" w:hAnsi="Cambria Math" w:cs="Times New Roman"/>
            <w:lang w:eastAsia="en-NZ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lang w:eastAsia="en-NZ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b/>
                <w:i/>
                <w:lang w:eastAsia="en-NZ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lang w:eastAsia="en-NZ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lang w:eastAsia="en-NZ"/>
              </w:rPr>
              <m:t>i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lang w:eastAsia="en-NZ"/>
          </w:rPr>
          <m:t>)</m:t>
        </m:r>
      </m:oMath>
      <w:r w:rsidR="00F5459F" w:rsidRPr="00A4002A">
        <w:rPr>
          <w:rFonts w:eastAsia="Times New Roman" w:cs="Times New Roman"/>
          <w:iCs/>
          <w:lang w:eastAsia="en-NZ"/>
        </w:rPr>
        <w:t>.</w:t>
      </w:r>
      <w:r w:rsidR="005145FE">
        <w:rPr>
          <w:rFonts w:eastAsia="Times New Roman" w:cs="Times New Roman"/>
        </w:rPr>
        <w:tab/>
      </w:r>
      <w:r w:rsidR="005145FE">
        <w:rPr>
          <w:rFonts w:eastAsia="Times New Roman" w:cs="Times New Roman"/>
        </w:rPr>
        <w:tab/>
      </w:r>
      <w:r w:rsidR="005145FE">
        <w:rPr>
          <w:rFonts w:eastAsia="Times New Roman" w:cs="Times New Roman"/>
        </w:rPr>
        <w:tab/>
        <w:t>(3</w:t>
      </w:r>
      <w:r w:rsidR="00F5459F">
        <w:rPr>
          <w:rFonts w:eastAsia="Times New Roman" w:cs="Times New Roman"/>
        </w:rPr>
        <w:t>)</w:t>
      </w:r>
    </w:p>
    <w:p w14:paraId="42AC06DD" w14:textId="77777777" w:rsidR="00AF5070" w:rsidRDefault="00AF5070" w:rsidP="00FB19E8"/>
    <w:p w14:paraId="5C9020A7" w14:textId="77777777" w:rsidR="00FB19E8" w:rsidRPr="00B77BDA" w:rsidRDefault="00AF5070" w:rsidP="00FB19E8">
      <w:pPr>
        <w:rPr>
          <w:b/>
        </w:rPr>
      </w:pPr>
      <w:r w:rsidRPr="00B77BDA">
        <w:rPr>
          <w:b/>
        </w:rPr>
        <w:t>Results:</w:t>
      </w:r>
    </w:p>
    <w:p w14:paraId="204194BD" w14:textId="77777777" w:rsidR="00FB19E8" w:rsidRPr="004350B2" w:rsidRDefault="00FB19E8" w:rsidP="00FB19E8">
      <w:pPr>
        <w:rPr>
          <w:b/>
        </w:rPr>
      </w:pPr>
      <w:r>
        <w:t xml:space="preserve"> </w:t>
      </w:r>
      <w:r w:rsidRPr="004350B2">
        <w:rPr>
          <w:b/>
        </w:rPr>
        <w:t>2016:</w:t>
      </w:r>
    </w:p>
    <w:p w14:paraId="0EF3E9FC" w14:textId="77777777" w:rsidR="00FB19E8" w:rsidRDefault="00FB19E8" w:rsidP="00FB19E8">
      <w:r w:rsidRPr="003C154E">
        <w:rPr>
          <w:noProof/>
          <w:lang w:eastAsia="en-NZ"/>
        </w:rPr>
        <w:lastRenderedPageBreak/>
        <w:drawing>
          <wp:inline distT="0" distB="0" distL="0" distR="0" wp14:anchorId="6201FA5D" wp14:editId="00EEB2A2">
            <wp:extent cx="5327650" cy="3994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41B6C" w14:textId="77777777" w:rsidR="00FB19E8" w:rsidRDefault="00FB19E8" w:rsidP="00FB19E8">
      <w:r>
        <w:t>R+L (R</w:t>
      </w:r>
      <w:r w:rsidRPr="00752CC3">
        <w:rPr>
          <w:vertAlign w:val="superscript"/>
        </w:rPr>
        <w:t>2</w:t>
      </w:r>
      <w:r>
        <w:t>=0.70):</w:t>
      </w:r>
    </w:p>
    <w:p w14:paraId="217CE4E3" w14:textId="77777777" w:rsidR="00FB19E8" w:rsidRDefault="00FB19E8" w:rsidP="00FB19E8">
      <m:oMath>
        <m:r>
          <m:rPr>
            <m:sty m:val="bi"/>
          </m:rPr>
          <w:rPr>
            <w:rFonts w:ascii="Cambria Math" w:hAnsi="Cambria Math"/>
          </w:rPr>
          <m:t>μ</m:t>
        </m:r>
      </m:oMath>
      <w:r>
        <w:t xml:space="preserve"> =</w:t>
      </w:r>
    </w:p>
    <w:p w14:paraId="4F65AC75" w14:textId="77777777" w:rsidR="00FB19E8" w:rsidRDefault="00FB19E8" w:rsidP="00FB19E8">
      <w:r>
        <w:t xml:space="preserve">   0.400851532821705</w:t>
      </w:r>
    </w:p>
    <w:p w14:paraId="0A95F619" w14:textId="77777777" w:rsidR="00FB19E8" w:rsidRDefault="00FB19E8" w:rsidP="00FB19E8">
      <w:r>
        <w:t xml:space="preserve">   1.156701815797196</w:t>
      </w:r>
    </w:p>
    <w:p w14:paraId="360EDEA5" w14:textId="77777777" w:rsidR="00FB19E8" w:rsidRDefault="00FB19E8" w:rsidP="00FB19E8">
      <m:oMath>
        <m:r>
          <m:rPr>
            <m:sty m:val="b"/>
          </m:rPr>
          <w:rPr>
            <w:rFonts w:ascii="Cambria Math" w:hAnsi="Cambria Math"/>
          </w:rPr>
          <m:t>Σ</m:t>
        </m:r>
      </m:oMath>
      <w:r>
        <w:t xml:space="preserve"> =</w:t>
      </w:r>
    </w:p>
    <w:p w14:paraId="7380374E" w14:textId="77777777" w:rsidR="00FB19E8" w:rsidRDefault="00FB19E8" w:rsidP="00FB19E8">
      <w:r>
        <w:t xml:space="preserve">   0.033598852595467   0.033361752139528</w:t>
      </w:r>
    </w:p>
    <w:p w14:paraId="18D6A399" w14:textId="77777777" w:rsidR="00FB19E8" w:rsidRDefault="00FB19E8" w:rsidP="00FB19E8">
      <w:r>
        <w:t xml:space="preserve">   0.033361752139528   0.047123025480434</w:t>
      </w:r>
    </w:p>
    <w:p w14:paraId="7D4EEC96" w14:textId="77777777" w:rsidR="00FB19E8" w:rsidRDefault="00FB19E8" w:rsidP="00FB19E8"/>
    <w:p w14:paraId="57D725AF" w14:textId="77777777" w:rsidR="00FB19E8" w:rsidRDefault="00FB19E8" w:rsidP="00FB19E8">
      <w:r>
        <w:t>R+L+P (R</w:t>
      </w:r>
      <w:r w:rsidRPr="00752CC3">
        <w:rPr>
          <w:vertAlign w:val="superscript"/>
        </w:rPr>
        <w:t>2</w:t>
      </w:r>
      <w:r>
        <w:t>=0.78) Plantain treatment:</w:t>
      </w:r>
    </w:p>
    <w:p w14:paraId="73CD99B1" w14:textId="77777777" w:rsidR="00FB19E8" w:rsidRDefault="00FB19E8" w:rsidP="00FB19E8">
      <m:oMath>
        <m:r>
          <m:rPr>
            <m:sty m:val="bi"/>
          </m:rPr>
          <w:rPr>
            <w:rFonts w:ascii="Cambria Math" w:hAnsi="Cambria Math"/>
          </w:rPr>
          <m:t>μ</m:t>
        </m:r>
      </m:oMath>
      <w:r>
        <w:t xml:space="preserve"> =</w:t>
      </w:r>
    </w:p>
    <w:p w14:paraId="318E0374" w14:textId="77777777" w:rsidR="00FB19E8" w:rsidRDefault="00FB19E8" w:rsidP="00FB19E8">
      <w:r>
        <w:t xml:space="preserve">   0.467568661873128</w:t>
      </w:r>
    </w:p>
    <w:p w14:paraId="30273F33" w14:textId="77777777" w:rsidR="00FB19E8" w:rsidRDefault="00FB19E8" w:rsidP="00FB19E8">
      <w:r>
        <w:t xml:space="preserve">   1.001458931478406</w:t>
      </w:r>
    </w:p>
    <w:p w14:paraId="6CB05AFF" w14:textId="77777777" w:rsidR="00FB19E8" w:rsidRDefault="00FB19E8" w:rsidP="00FB19E8">
      <m:oMath>
        <m:r>
          <m:rPr>
            <m:sty m:val="b"/>
          </m:rPr>
          <w:rPr>
            <w:rFonts w:ascii="Cambria Math" w:hAnsi="Cambria Math"/>
          </w:rPr>
          <m:t>Σ</m:t>
        </m:r>
      </m:oMath>
      <w:r>
        <w:t xml:space="preserve"> =</w:t>
      </w:r>
    </w:p>
    <w:p w14:paraId="449FCFD0" w14:textId="77777777" w:rsidR="00FB19E8" w:rsidRDefault="00FB19E8" w:rsidP="00FB19E8">
      <w:r>
        <w:t xml:space="preserve">   0.048567907998531   0.049173046925188</w:t>
      </w:r>
    </w:p>
    <w:p w14:paraId="41F43D0C" w14:textId="77777777" w:rsidR="00FB19E8" w:rsidRDefault="00FB19E8" w:rsidP="00FB19E8">
      <w:r>
        <w:t xml:space="preserve">   0.049173046925188   0.063645720330866</w:t>
      </w:r>
    </w:p>
    <w:p w14:paraId="51D6D112" w14:textId="77777777" w:rsidR="00FB19E8" w:rsidRDefault="00FB19E8" w:rsidP="00FB19E8"/>
    <w:p w14:paraId="391F85F7" w14:textId="77777777" w:rsidR="00FB19E8" w:rsidRPr="004350B2" w:rsidRDefault="00FB19E8" w:rsidP="00FB19E8">
      <w:pPr>
        <w:rPr>
          <w:b/>
        </w:rPr>
      </w:pPr>
      <w:r w:rsidRPr="004350B2">
        <w:rPr>
          <w:b/>
        </w:rPr>
        <w:t>2017:</w:t>
      </w:r>
    </w:p>
    <w:p w14:paraId="09633A30" w14:textId="77777777" w:rsidR="00FB19E8" w:rsidRDefault="00FB19E8" w:rsidP="00FB19E8"/>
    <w:p w14:paraId="3EBBF4AA" w14:textId="77777777" w:rsidR="00FB19E8" w:rsidRDefault="00FB19E8" w:rsidP="00FB19E8">
      <w:r w:rsidRPr="003C154E">
        <w:rPr>
          <w:noProof/>
          <w:lang w:eastAsia="en-NZ"/>
        </w:rPr>
        <w:drawing>
          <wp:inline distT="0" distB="0" distL="0" distR="0" wp14:anchorId="60479318" wp14:editId="34E2D9EF">
            <wp:extent cx="5327650" cy="399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6048F" w14:textId="77777777" w:rsidR="00FB19E8" w:rsidRDefault="00FB19E8" w:rsidP="00FB19E8">
      <w:r>
        <w:t>R (R</w:t>
      </w:r>
      <w:r w:rsidRPr="00752CC3">
        <w:rPr>
          <w:vertAlign w:val="superscript"/>
        </w:rPr>
        <w:t>2</w:t>
      </w:r>
      <w:r>
        <w:t>=0.57):</w:t>
      </w:r>
    </w:p>
    <w:p w14:paraId="3B09C3E2" w14:textId="77777777" w:rsidR="00FB19E8" w:rsidRDefault="00FB19E8" w:rsidP="00FB19E8">
      <m:oMath>
        <m:r>
          <m:rPr>
            <m:sty m:val="bi"/>
          </m:rPr>
          <w:rPr>
            <w:rFonts w:ascii="Cambria Math" w:hAnsi="Cambria Math"/>
          </w:rPr>
          <m:t>μ</m:t>
        </m:r>
      </m:oMath>
      <w:r>
        <w:t xml:space="preserve"> =</w:t>
      </w:r>
    </w:p>
    <w:p w14:paraId="00AC7817" w14:textId="77777777" w:rsidR="00FB19E8" w:rsidRDefault="00FB19E8" w:rsidP="00FB19E8">
      <w:r>
        <w:t xml:space="preserve">0.399268390330878   </w:t>
      </w:r>
    </w:p>
    <w:p w14:paraId="7387CCAA" w14:textId="77777777" w:rsidR="00FB19E8" w:rsidRDefault="00FB19E8" w:rsidP="00FB19E8">
      <w:r>
        <w:t>1.137409186102879</w:t>
      </w:r>
    </w:p>
    <w:p w14:paraId="3BC38C72" w14:textId="77777777" w:rsidR="00FB19E8" w:rsidRDefault="00FB19E8" w:rsidP="00FB19E8">
      <m:oMath>
        <m:r>
          <m:rPr>
            <m:sty m:val="b"/>
          </m:rPr>
          <w:rPr>
            <w:rFonts w:ascii="Cambria Math" w:hAnsi="Cambria Math"/>
          </w:rPr>
          <m:t>Σ</m:t>
        </m:r>
      </m:oMath>
      <w:r>
        <w:t xml:space="preserve"> =</w:t>
      </w:r>
    </w:p>
    <w:p w14:paraId="57EFCC00" w14:textId="77777777" w:rsidR="00FB19E8" w:rsidRDefault="00FB19E8" w:rsidP="00FB19E8">
      <w:r>
        <w:t xml:space="preserve">   0.042503648641255   0.039424452896646</w:t>
      </w:r>
    </w:p>
    <w:p w14:paraId="25720CFE" w14:textId="77777777" w:rsidR="00FB19E8" w:rsidRDefault="00FB19E8" w:rsidP="00FB19E8">
      <w:r>
        <w:t xml:space="preserve">   0.039424452896646   0.064162520068606</w:t>
      </w:r>
    </w:p>
    <w:p w14:paraId="236942D1" w14:textId="77777777" w:rsidR="00FB19E8" w:rsidRDefault="00FB19E8" w:rsidP="00FB19E8"/>
    <w:p w14:paraId="18351DE6" w14:textId="77777777" w:rsidR="00FB19E8" w:rsidRDefault="00FB19E8" w:rsidP="00FB19E8">
      <w:r>
        <w:t>P (R</w:t>
      </w:r>
      <w:r w:rsidRPr="00752CC3">
        <w:rPr>
          <w:vertAlign w:val="superscript"/>
        </w:rPr>
        <w:t>2</w:t>
      </w:r>
      <w:r>
        <w:t>=0.75) Plantain treatment:</w:t>
      </w:r>
    </w:p>
    <w:p w14:paraId="48C8CF74" w14:textId="77777777" w:rsidR="00FB19E8" w:rsidRDefault="00FB19E8" w:rsidP="00FB19E8">
      <m:oMath>
        <m:r>
          <m:rPr>
            <m:sty m:val="bi"/>
          </m:rPr>
          <w:rPr>
            <w:rFonts w:ascii="Cambria Math" w:hAnsi="Cambria Math"/>
          </w:rPr>
          <m:t>μ</m:t>
        </m:r>
      </m:oMath>
      <w:r>
        <w:t xml:space="preserve"> =</w:t>
      </w:r>
    </w:p>
    <w:p w14:paraId="5ACB793E" w14:textId="77777777" w:rsidR="00FB19E8" w:rsidRDefault="00FB19E8" w:rsidP="00FB19E8">
      <w:r>
        <w:t xml:space="preserve">0.323846166625746   </w:t>
      </w:r>
    </w:p>
    <w:p w14:paraId="4AF73323" w14:textId="77777777" w:rsidR="00FB19E8" w:rsidRDefault="00FB19E8" w:rsidP="00FB19E8">
      <w:r>
        <w:t>0.971917184238190</w:t>
      </w:r>
    </w:p>
    <w:p w14:paraId="0871A9F9" w14:textId="77777777" w:rsidR="00FB19E8" w:rsidRDefault="00FB19E8" w:rsidP="00FB19E8">
      <m:oMath>
        <m:r>
          <m:rPr>
            <m:sty m:val="b"/>
          </m:rPr>
          <w:rPr>
            <w:rFonts w:ascii="Cambria Math" w:hAnsi="Cambria Math"/>
          </w:rPr>
          <m:t>Σ</m:t>
        </m:r>
      </m:oMath>
      <w:r>
        <w:t xml:space="preserve"> =</w:t>
      </w:r>
    </w:p>
    <w:p w14:paraId="0B926A49" w14:textId="77777777" w:rsidR="00FB19E8" w:rsidRDefault="00FB19E8" w:rsidP="00FB19E8">
      <w:r>
        <w:t xml:space="preserve">   0.045976213128617   0.043850511669727</w:t>
      </w:r>
    </w:p>
    <w:p w14:paraId="0B04282C" w14:textId="77777777" w:rsidR="00FB19E8" w:rsidRDefault="00FB19E8" w:rsidP="00FB19E8">
      <w:r>
        <w:t xml:space="preserve">   0.043850511669727   0.055567869824169</w:t>
      </w:r>
    </w:p>
    <w:p w14:paraId="3985D58F" w14:textId="77777777" w:rsidR="00FB19E8" w:rsidRDefault="00FB19E8" w:rsidP="00FB19E8"/>
    <w:p w14:paraId="5E5EA3EB" w14:textId="77777777" w:rsidR="00FB19E8" w:rsidRDefault="00FB19E8" w:rsidP="00FB19E8"/>
    <w:p w14:paraId="6FC34775" w14:textId="77777777" w:rsidR="00FB19E8" w:rsidRDefault="00FB19E8" w:rsidP="00FB19E8">
      <w:r w:rsidRPr="006149B1">
        <w:rPr>
          <w:noProof/>
          <w:lang w:eastAsia="en-NZ"/>
        </w:rPr>
        <w:drawing>
          <wp:inline distT="0" distB="0" distL="0" distR="0" wp14:anchorId="7DCF7F6F" wp14:editId="1C58CED2">
            <wp:extent cx="5327650" cy="3994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95295" w14:textId="77777777" w:rsidR="00DA5B6E" w:rsidRDefault="00DA5B6E"/>
    <w:sectPr w:rsidR="00DA5B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E8"/>
    <w:rsid w:val="00067E08"/>
    <w:rsid w:val="000A1E7C"/>
    <w:rsid w:val="00201857"/>
    <w:rsid w:val="00321929"/>
    <w:rsid w:val="004464FC"/>
    <w:rsid w:val="004B6F9B"/>
    <w:rsid w:val="004E4413"/>
    <w:rsid w:val="005145FE"/>
    <w:rsid w:val="005E4B62"/>
    <w:rsid w:val="005E7DD9"/>
    <w:rsid w:val="006006D0"/>
    <w:rsid w:val="006C3F07"/>
    <w:rsid w:val="00742778"/>
    <w:rsid w:val="007810B3"/>
    <w:rsid w:val="00960DA1"/>
    <w:rsid w:val="00980D59"/>
    <w:rsid w:val="009B5682"/>
    <w:rsid w:val="00A4002A"/>
    <w:rsid w:val="00A77AFD"/>
    <w:rsid w:val="00AF5070"/>
    <w:rsid w:val="00B66DB7"/>
    <w:rsid w:val="00B77BDA"/>
    <w:rsid w:val="00C31DEE"/>
    <w:rsid w:val="00DA5B6E"/>
    <w:rsid w:val="00E62CE3"/>
    <w:rsid w:val="00EF0078"/>
    <w:rsid w:val="00F5459F"/>
    <w:rsid w:val="00F7778B"/>
    <w:rsid w:val="00FB1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B84DF"/>
  <w15:chartTrackingRefBased/>
  <w15:docId w15:val="{B0D44158-3749-42EB-AE1B-3281053CE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19E8"/>
    <w:pPr>
      <w:spacing w:after="160" w:line="259" w:lineRule="auto"/>
    </w:pPr>
  </w:style>
  <w:style w:type="paragraph" w:styleId="Heading3">
    <w:name w:val="heading 3"/>
    <w:basedOn w:val="Normal"/>
    <w:link w:val="Heading3Char"/>
    <w:uiPriority w:val="9"/>
    <w:qFormat/>
    <w:rsid w:val="00B77BD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77BDA"/>
    <w:rPr>
      <w:rFonts w:ascii="Times New Roman" w:eastAsia="Times New Roman" w:hAnsi="Times New Roman" w:cs="Times New Roman"/>
      <w:b/>
      <w:bCs/>
      <w:sz w:val="27"/>
      <w:szCs w:val="27"/>
      <w:lang w:eastAsia="en-NZ"/>
    </w:rPr>
  </w:style>
  <w:style w:type="paragraph" w:styleId="NormalWeb">
    <w:name w:val="Normal (Web)"/>
    <w:basedOn w:val="Normal"/>
    <w:uiPriority w:val="99"/>
    <w:semiHidden/>
    <w:unhideWhenUsed/>
    <w:rsid w:val="00B77B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paragraph" w:customStyle="1" w:styleId="programlistingindent">
    <w:name w:val="programlistingindent"/>
    <w:basedOn w:val="Normal"/>
    <w:rsid w:val="00B77B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customStyle="1" w:styleId="mathtext">
    <w:name w:val="mathtext"/>
    <w:basedOn w:val="DefaultParagraphFont"/>
    <w:rsid w:val="00B77BDA"/>
  </w:style>
  <w:style w:type="character" w:customStyle="1" w:styleId="mathtextbox">
    <w:name w:val="mathtextbox"/>
    <w:basedOn w:val="DefaultParagraphFont"/>
    <w:rsid w:val="00B77BDA"/>
  </w:style>
  <w:style w:type="character" w:customStyle="1" w:styleId="apple-converted-space">
    <w:name w:val="apple-converted-space"/>
    <w:basedOn w:val="DefaultParagraphFont"/>
    <w:rsid w:val="000A1E7C"/>
  </w:style>
  <w:style w:type="character" w:styleId="Emphasis">
    <w:name w:val="Emphasis"/>
    <w:basedOn w:val="DefaultParagraphFont"/>
    <w:uiPriority w:val="20"/>
    <w:qFormat/>
    <w:rsid w:val="000A1E7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45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272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3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7137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33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800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36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0440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39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061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3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7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AgResearch Limited</Company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Shorten, Paul</dc:creator>
  <cp:keywords/>
  <dc:description/>
  <cp:lastModifiedBy>Val Snow</cp:lastModifiedBy>
  <cp:revision>2</cp:revision>
  <dcterms:created xsi:type="dcterms:W3CDTF">2025-09-09T00:09:00Z</dcterms:created>
  <dcterms:modified xsi:type="dcterms:W3CDTF">2025-09-09T00:09:00Z</dcterms:modified>
</cp:coreProperties>
</file>