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KỊCH BẢN DEMO — HỆ THỐNG E-HUB</w:t>
      </w:r>
    </w:p>
    <w:p>
      <w:pPr>
        <w:pStyle w:val="BodyTextsub"/>
        <w:bidi w:val="0"/>
        <w:jc w:val="left"/>
        <w:rPr/>
      </w:pPr>
      <w:r>
        <w:rPr>
          <w:b/>
        </w:rPr>
        <w:t>Entrepreneurship Hub</w:t>
      </w:r>
      <w:r>
        <w:rPr/>
        <w:t xml:space="preserve"> — Nền tảng số quản lý hoạt động khởi nghiệp, Bộ môn Khởi nghiệp, Đại học FPT</w:t>
      </w:r>
    </w:p>
    <w:p>
      <w:pPr>
        <w:pStyle w:val="BodyTextsub"/>
        <w:bidi w:val="0"/>
        <w:jc w:val="left"/>
        <w:rPr/>
      </w:pPr>
      <w:r>
        <w:rPr/>
        <w:t xml:space="preserve">Bối cảnh: Buổi bảo vệ đồ án  |  Thời lượng demo: </w:t>
      </w:r>
      <w:r>
        <w:rPr>
          <w:b/>
        </w:rPr>
        <w:t>20 phút</w:t>
      </w:r>
      <w:r>
        <w:rPr/>
        <w:t xml:space="preserve"> (chưa tính Q&amp;A)  |  Số người trình bày: </w:t>
      </w:r>
      <w:r>
        <w:rPr>
          <w:b/>
        </w:rPr>
        <w:t>4</w:t>
      </w:r>
    </w:p>
    <w:p>
      <w:pPr>
        <w:pStyle w:val="BodyTextsub"/>
        <w:bidi w:val="0"/>
        <w:jc w:val="left"/>
        <w:rPr/>
      </w:pPr>
      <w:r>
        <w:rPr/>
        <w:t>Ngày cập nhật: 26/07/2026</w:t>
      </w:r>
    </w:p>
    <w:p>
      <w:pPr>
        <w:pStyle w:val="Heading2"/>
        <w:bidi w:val="0"/>
        <w:jc w:val="left"/>
        <w:rPr/>
      </w:pPr>
      <w:r>
        <w:rPr/>
        <w:t>1. Mục tiêu &amp; nguyên tắc của buổi demo</w:t>
      </w:r>
    </w:p>
    <w:p>
      <w:pPr>
        <w:pStyle w:val="Heading3"/>
        <w:bidi w:val="0"/>
        <w:jc w:val="left"/>
        <w:rPr/>
      </w:pPr>
      <w:r>
        <w:rPr/>
        <w:t>1.1. Ba thông điệp phải truyền tải được</w:t>
      </w:r>
    </w:p>
    <w:tbl>
      <w:tblPr>
        <w:tblW w:w="10205" w:type="dxa"/>
        <w:jc w:val="left"/>
        <w:tblInd w:w="0" w:type="dxa"/>
        <w:tblLayout w:type="fixed"/>
        <w:tblCellMar>
          <w:top w:w="28" w:type="dxa"/>
          <w:left w:w="28" w:type="dxa"/>
          <w:bottom w:w="28" w:type="dxa"/>
          <w:right w:w="28" w:type="dxa"/>
        </w:tblCellMar>
      </w:tblPr>
      <w:tblGrid>
        <w:gridCol w:w="2342"/>
        <w:gridCol w:w="5416"/>
        <w:gridCol w:w="2447"/>
      </w:tblGrid>
      <w:tr>
        <w:trPr/>
        <w:tc>
          <w:tcPr>
            <w:tcW w:w="2342" w:type="dxa"/>
            <w:tcBorders/>
            <w:vAlign w:val="center"/>
          </w:tcPr>
          <w:p>
            <w:pPr>
              <w:pStyle w:val="TableHeading"/>
              <w:bidi w:val="0"/>
              <w:ind w:hanging="0" w:left="0" w:right="0"/>
              <w:jc w:val="left"/>
              <w:rPr/>
            </w:pPr>
            <w:r>
              <w:rPr/>
              <w:t>Thông điệp</w:t>
            </w:r>
          </w:p>
        </w:tc>
        <w:tc>
          <w:tcPr>
            <w:tcW w:w="5416" w:type="dxa"/>
            <w:tcBorders/>
            <w:vAlign w:val="center"/>
          </w:tcPr>
          <w:p>
            <w:pPr>
              <w:pStyle w:val="TableHeading"/>
              <w:bidi w:val="0"/>
              <w:ind w:hanging="0" w:left="0" w:right="0"/>
              <w:jc w:val="left"/>
              <w:rPr/>
            </w:pPr>
            <w:r>
              <w:rPr/>
              <w:t>Nội dung</w:t>
            </w:r>
          </w:p>
        </w:tc>
        <w:tc>
          <w:tcPr>
            <w:tcW w:w="2447" w:type="dxa"/>
            <w:tcBorders/>
            <w:vAlign w:val="center"/>
          </w:tcPr>
          <w:p>
            <w:pPr>
              <w:pStyle w:val="TableHeading"/>
              <w:suppressLineNumbers/>
              <w:shd w:fill="1F4E79" w:val="clear"/>
              <w:bidi w:val="0"/>
              <w:jc w:val="left"/>
              <w:rPr/>
            </w:pPr>
            <w:r>
              <w:rPr/>
              <w:t>Ai chịu trách nhiệm</w:t>
            </w:r>
          </w:p>
        </w:tc>
      </w:tr>
      <w:tr>
        <w:trPr/>
        <w:tc>
          <w:tcPr>
            <w:tcW w:w="2342" w:type="dxa"/>
            <w:tcBorders/>
            <w:vAlign w:val="center"/>
          </w:tcPr>
          <w:p>
            <w:pPr>
              <w:pStyle w:val="TableContents"/>
              <w:bidi w:val="0"/>
              <w:jc w:val="left"/>
              <w:rPr>
                <w:b/>
              </w:rPr>
            </w:pPr>
            <w:r>
              <w:rPr>
                <w:b/>
              </w:rPr>
              <w:t>M1 — Giải quyết đúng nỗi đau</w:t>
            </w:r>
          </w:p>
        </w:tc>
        <w:tc>
          <w:tcPr>
            <w:tcW w:w="5416" w:type="dxa"/>
            <w:tcBorders/>
            <w:vAlign w:val="center"/>
          </w:tcPr>
          <w:p>
            <w:pPr>
              <w:pStyle w:val="TableContents"/>
              <w:widowControl w:val="false"/>
              <w:suppressLineNumbers/>
              <w:bidi w:val="0"/>
              <w:jc w:val="left"/>
              <w:rPr/>
            </w:pPr>
            <w:r>
              <w:rPr/>
              <w:t>Thay thế việc quản lý rời rạc bằng file Excel thủ công qua nhiều học kỳ bằng một hệ thống tập trung, có phân quyền, có kế thừa dữ liệu.</w:t>
            </w:r>
          </w:p>
        </w:tc>
        <w:tc>
          <w:tcPr>
            <w:tcW w:w="2447" w:type="dxa"/>
            <w:tcBorders/>
            <w:vAlign w:val="center"/>
          </w:tcPr>
          <w:p>
            <w:pPr>
              <w:pStyle w:val="TableContents"/>
              <w:widowControl w:val="false"/>
              <w:suppressLineNumbers/>
              <w:bidi w:val="0"/>
              <w:jc w:val="left"/>
              <w:rPr/>
            </w:pPr>
            <w:r>
              <w:rPr/>
              <w:t>Người 1 (mở đầu)</w:t>
            </w:r>
          </w:p>
        </w:tc>
      </w:tr>
      <w:tr>
        <w:trPr/>
        <w:tc>
          <w:tcPr>
            <w:tcW w:w="2342" w:type="dxa"/>
            <w:tcBorders/>
            <w:vAlign w:val="center"/>
          </w:tcPr>
          <w:p>
            <w:pPr>
              <w:pStyle w:val="TableContents"/>
              <w:bidi w:val="0"/>
              <w:jc w:val="left"/>
              <w:rPr>
                <w:b/>
              </w:rPr>
            </w:pPr>
            <w:r>
              <w:rPr>
                <w:b/>
              </w:rPr>
              <w:t>M2 — Bao trọn vòng đời một học kỳ</w:t>
            </w:r>
          </w:p>
        </w:tc>
        <w:tc>
          <w:tcPr>
            <w:tcW w:w="5416" w:type="dxa"/>
            <w:tcBorders/>
            <w:vAlign w:val="center"/>
          </w:tcPr>
          <w:p>
            <w:pPr>
              <w:pStyle w:val="TableContents"/>
              <w:widowControl w:val="false"/>
              <w:suppressLineNumbers/>
              <w:bidi w:val="0"/>
              <w:jc w:val="left"/>
              <w:rPr/>
            </w:pPr>
            <w:r>
              <w:rPr/>
              <w:t>Một luồng liền mạch: Admin dựng lớp → Giảng viên vận hành &amp; chấm điểm → Mentor đồng hành → Sinh viên nộp bài, nhận phản hồi và bước vào ươm tạo.</w:t>
            </w:r>
          </w:p>
        </w:tc>
        <w:tc>
          <w:tcPr>
            <w:tcW w:w="2447" w:type="dxa"/>
            <w:tcBorders/>
            <w:vAlign w:val="center"/>
          </w:tcPr>
          <w:p>
            <w:pPr>
              <w:pStyle w:val="TableContents"/>
              <w:widowControl w:val="false"/>
              <w:suppressLineNumbers/>
              <w:bidi w:val="0"/>
              <w:jc w:val="left"/>
              <w:rPr/>
            </w:pPr>
            <w:r>
              <w:rPr/>
              <w:t>Cả 4 người</w:t>
            </w:r>
          </w:p>
        </w:tc>
      </w:tr>
      <w:tr>
        <w:trPr/>
        <w:tc>
          <w:tcPr>
            <w:tcW w:w="2342" w:type="dxa"/>
            <w:tcBorders/>
            <w:vAlign w:val="center"/>
          </w:tcPr>
          <w:p>
            <w:pPr>
              <w:pStyle w:val="TableContents"/>
              <w:bidi w:val="0"/>
              <w:jc w:val="left"/>
              <w:rPr>
                <w:b/>
              </w:rPr>
            </w:pPr>
            <w:r>
              <w:rPr>
                <w:b/>
              </w:rPr>
              <w:t>M3 — Có chiều sâu kỹ thuật</w:t>
            </w:r>
          </w:p>
        </w:tc>
        <w:tc>
          <w:tcPr>
            <w:tcW w:w="5416" w:type="dxa"/>
            <w:tcBorders/>
            <w:vAlign w:val="center"/>
          </w:tcPr>
          <w:p>
            <w:pPr>
              <w:pStyle w:val="TableContents"/>
              <w:widowControl w:val="false"/>
              <w:suppressLineNumbers/>
              <w:bidi w:val="0"/>
              <w:jc w:val="left"/>
              <w:rPr/>
            </w:pPr>
            <w:r>
              <w:rPr/>
              <w:t>RBAC chi tiết, JWT + device binding, audit log, upload qua object storage, xử lý bất đồng bộ bằng queue, trợ lý chấm điểm AI có kiểm soát.</w:t>
            </w:r>
          </w:p>
        </w:tc>
        <w:tc>
          <w:tcPr>
            <w:tcW w:w="2447" w:type="dxa"/>
            <w:tcBorders/>
            <w:vAlign w:val="center"/>
          </w:tcPr>
          <w:p>
            <w:pPr>
              <w:pStyle w:val="TableContents"/>
              <w:widowControl w:val="false"/>
              <w:suppressLineNumbers/>
              <w:bidi w:val="0"/>
              <w:jc w:val="left"/>
              <w:rPr/>
            </w:pPr>
            <w:r>
              <w:rPr/>
              <w:t>Người 1 &amp; Người 2 (chốt ở cuối)</w:t>
            </w:r>
          </w:p>
        </w:tc>
      </w:tr>
    </w:tbl>
    <w:p>
      <w:pPr>
        <w:pStyle w:val="Heading3"/>
        <w:bidi w:val="0"/>
        <w:jc w:val="left"/>
        <w:rPr/>
      </w:pPr>
      <w:r>
        <w:rPr/>
        <w:t>1.2. Nguyên tắc trình bày</w:t>
      </w:r>
    </w:p>
    <w:p>
      <w:pPr>
        <w:pStyle w:val="BodyText"/>
        <w:numPr>
          <w:ilvl w:val="0"/>
          <w:numId w:val="1"/>
        </w:numPr>
        <w:tabs>
          <w:tab w:val="clear" w:pos="709"/>
          <w:tab w:val="left" w:pos="789" w:leader="none"/>
        </w:tabs>
        <w:bidi w:val="0"/>
        <w:spacing w:before="80" w:after="0"/>
        <w:ind w:hanging="283" w:left="789"/>
        <w:jc w:val="left"/>
        <w:rPr/>
      </w:pPr>
      <w:r>
        <w:rPr>
          <w:b/>
        </w:rPr>
        <w:t>Kể một câu chuyện, không liệt kê tính năng.</w:t>
      </w:r>
      <w:r>
        <w:rPr/>
        <w:t xml:space="preserve"> Toàn bộ 20 phút bám theo </w:t>
      </w:r>
      <w:r>
        <w:rPr>
          <w:b/>
        </w:rPr>
        <w:t>một</w:t>
      </w:r>
      <w:r>
        <w:rPr/>
        <w:t xml:space="preserve"> lớp học và </w:t>
      </w:r>
      <w:r>
        <w:rPr>
          <w:b/>
        </w:rPr>
        <w:t>một</w:t>
      </w:r>
      <w:r>
        <w:rPr/>
        <w:t xml:space="preserve"> nhóm sinh viên duy nhất. </w:t>
      </w:r>
    </w:p>
    <w:p>
      <w:pPr>
        <w:pStyle w:val="BodyText"/>
        <w:numPr>
          <w:ilvl w:val="0"/>
          <w:numId w:val="1"/>
        </w:numPr>
        <w:tabs>
          <w:tab w:val="clear" w:pos="709"/>
          <w:tab w:val="left" w:pos="789" w:leader="none"/>
        </w:tabs>
        <w:bidi w:val="0"/>
        <w:spacing w:before="80" w:after="0"/>
        <w:ind w:hanging="283" w:left="789"/>
        <w:jc w:val="left"/>
        <w:rPr/>
      </w:pPr>
      <w:r>
        <w:rPr>
          <w:b/>
        </w:rPr>
        <w:t>Mỗi người nối tiếp người trước bằng dữ liệu người trước vừa tạo ra.</w:t>
      </w:r>
      <w:r>
        <w:rPr/>
        <w:t xml:space="preserve"> Đây là điểm gây ấn tượng mạnh nhất với hội đồng: hệ thống thật sự thông suốt, không phải 4 demo rời rạc. </w:t>
      </w:r>
    </w:p>
    <w:p>
      <w:pPr>
        <w:pStyle w:val="BodyText"/>
        <w:numPr>
          <w:ilvl w:val="0"/>
          <w:numId w:val="1"/>
        </w:numPr>
        <w:tabs>
          <w:tab w:val="clear" w:pos="709"/>
          <w:tab w:val="left" w:pos="789" w:leader="none"/>
        </w:tabs>
        <w:bidi w:val="0"/>
        <w:spacing w:before="80" w:after="0"/>
        <w:ind w:hanging="283" w:left="789"/>
        <w:jc w:val="left"/>
        <w:rPr/>
      </w:pPr>
      <w:r>
        <w:rPr>
          <w:b/>
        </w:rPr>
        <w:t>Không đọc slide.</w:t>
      </w:r>
      <w:r>
        <w:rPr/>
        <w:t xml:space="preserve"> Slide chỉ dùng ở phần mở đầu (kiến trúc) và phần kết (roadmap). Còn lại demo trực tiếp trên sản phẩm. </w:t>
      </w:r>
    </w:p>
    <w:p>
      <w:pPr>
        <w:pStyle w:val="BodyText"/>
        <w:numPr>
          <w:ilvl w:val="0"/>
          <w:numId w:val="1"/>
        </w:numPr>
        <w:tabs>
          <w:tab w:val="clear" w:pos="709"/>
          <w:tab w:val="left" w:pos="789" w:leader="none"/>
        </w:tabs>
        <w:bidi w:val="0"/>
        <w:spacing w:before="80" w:after="0"/>
        <w:ind w:hanging="283" w:left="789"/>
        <w:jc w:val="left"/>
        <w:rPr/>
      </w:pPr>
      <w:r>
        <w:rPr>
          <w:b/>
        </w:rPr>
        <w:t>Mỗi người nói tối đa 1 câu kỹ thuật cho mỗi thao tác.</w:t>
      </w:r>
      <w:r>
        <w:rPr/>
        <w:t xml:space="preserve"> Chi tiết sâu để dành cho phần Q&amp;A. </w:t>
      </w:r>
    </w:p>
    <w:p>
      <w:pPr>
        <w:pStyle w:val="BodyText"/>
        <w:numPr>
          <w:ilvl w:val="0"/>
          <w:numId w:val="1"/>
        </w:numPr>
        <w:tabs>
          <w:tab w:val="clear" w:pos="709"/>
          <w:tab w:val="left" w:pos="789" w:leader="none"/>
        </w:tabs>
        <w:bidi w:val="0"/>
        <w:ind w:hanging="283" w:left="789"/>
        <w:jc w:val="left"/>
        <w:rPr/>
      </w:pPr>
      <w:r>
        <w:rPr>
          <w:b/>
        </w:rPr>
        <w:t>Không sửa lỗi trực tiếp trên sân khấu.</w:t>
      </w:r>
      <w:r>
        <w:rPr/>
        <w:t xml:space="preserve"> Nếu một thao tác lỗi: nói "phần này em đã chuẩn bị sẵn kết quả", chuyển sang tab dự phòng, đi tiếp. </w:t>
      </w:r>
    </w:p>
    <w:p>
      <w:pPr>
        <w:pStyle w:val="Heading3"/>
        <w:bidi w:val="0"/>
        <w:jc w:val="left"/>
        <w:rPr/>
      </w:pPr>
      <w:r>
        <w:rPr/>
        <w:t>1.3. Câu chuyện xuyên suốt (bắt buộc thống nhất trước)</w:t>
      </w:r>
    </w:p>
    <w:tbl>
      <w:tblPr>
        <w:tblW w:w="10205" w:type="dxa"/>
        <w:jc w:val="left"/>
        <w:tblInd w:w="0" w:type="dxa"/>
        <w:tblLayout w:type="fixed"/>
        <w:tblCellMar>
          <w:top w:w="160" w:type="dxa"/>
          <w:left w:w="160" w:type="dxa"/>
          <w:bottom w:w="160" w:type="dxa"/>
          <w:right w:w="160" w:type="dxa"/>
        </w:tblCellMar>
      </w:tblPr>
      <w:tblGrid>
        <w:gridCol w:w="10205"/>
      </w:tblGrid>
      <w:tr>
        <w:trPr/>
        <w:tc>
          <w:tcPr>
            <w:tcW w:w="10205" w:type="dxa"/>
            <w:tcBorders>
              <w:top w:val="single" w:sz="2" w:space="0" w:color="B7CDE4"/>
              <w:left w:val="single" w:sz="2" w:space="0" w:color="B7CDE4"/>
              <w:bottom w:val="single" w:sz="2" w:space="0" w:color="B7CDE4"/>
              <w:right w:val="single" w:sz="2" w:space="0" w:color="B7CDE4"/>
            </w:tcBorders>
            <w:shd w:fill="EAF1F8" w:val="clear"/>
            <w:vAlign w:val="center"/>
          </w:tcPr>
          <w:p>
            <w:pPr>
              <w:pStyle w:val="TableContents"/>
              <w:bidi w:val="0"/>
              <w:spacing w:before="0" w:after="283"/>
              <w:ind w:hanging="0" w:left="0" w:right="0"/>
              <w:jc w:val="left"/>
              <w:rPr/>
            </w:pPr>
            <w:r>
              <w:rPr>
                <w:b/>
              </w:rPr>
              <w:t>Học kỳ:</w:t>
            </w:r>
            <w:r>
              <w:rPr/>
              <w:t xml:space="preserve"> Fall 2026  —  </w:t>
            </w:r>
            <w:r>
              <w:rPr>
                <w:b/>
              </w:rPr>
              <w:t>Học phần:</w:t>
            </w:r>
            <w:r>
              <w:rPr/>
              <w:t xml:space="preserve"> EXE201 (Khởi nghiệp – giai đoạn triển khai)</w:t>
            </w:r>
          </w:p>
          <w:p>
            <w:pPr>
              <w:pStyle w:val="TableContents"/>
              <w:bidi w:val="0"/>
              <w:spacing w:before="0" w:after="283"/>
              <w:jc w:val="left"/>
              <w:rPr/>
            </w:pPr>
            <w:r>
              <w:rPr>
                <w:b/>
              </w:rPr>
              <w:t>Lớp:</w:t>
            </w:r>
            <w:r>
              <w:rPr/>
              <w:t xml:space="preserve"> EXE201-01  —  </w:t>
            </w:r>
            <w:r>
              <w:rPr>
                <w:b/>
              </w:rPr>
              <w:t>Giảng viên phụ trách:</w:t>
            </w:r>
            <w:r>
              <w:rPr/>
              <w:t xml:space="preserve"> nhân vật của Người 2</w:t>
            </w:r>
          </w:p>
          <w:p>
            <w:pPr>
              <w:pStyle w:val="TableContents"/>
              <w:bidi w:val="0"/>
              <w:spacing w:before="0" w:after="283"/>
              <w:jc w:val="left"/>
              <w:rPr/>
            </w:pPr>
            <w:r>
              <w:rPr>
                <w:b/>
              </w:rPr>
              <w:t>Nhóm trọng tâm:</w:t>
            </w:r>
            <w:r>
              <w:rPr/>
              <w:t xml:space="preserve"> “</w:t>
            </w:r>
            <w:r>
              <w:rPr>
                <w:b/>
              </w:rPr>
              <w:t>GreenPack”</w:t>
            </w:r>
            <w:r>
              <w:rPr/>
              <w:t xml:space="preserve"> — dự án bao bì sinh học thay thế nhựa dùng một lần.</w:t>
            </w:r>
          </w:p>
          <w:p>
            <w:pPr>
              <w:pStyle w:val="TableContents"/>
              <w:bidi w:val="0"/>
              <w:spacing w:before="0" w:after="283"/>
              <w:jc w:val="left"/>
              <w:rPr/>
            </w:pPr>
            <w:r>
              <w:rPr>
                <w:b/>
              </w:rPr>
              <w:t>Mentor:</w:t>
            </w:r>
            <w:r>
              <w:rPr/>
              <w:t xml:space="preserve"> nhân vật của Người 3, chuyên môn </w:t>
            </w:r>
            <w:r>
              <w:rPr>
                <w:i/>
              </w:rPr>
              <w:t>Sustainability / Go-to-market</w:t>
            </w:r>
            <w:r>
              <w:rPr/>
              <w:t>.</w:t>
            </w:r>
          </w:p>
          <w:p>
            <w:pPr>
              <w:pStyle w:val="TableContents"/>
              <w:bidi w:val="0"/>
              <w:spacing w:before="0" w:after="283"/>
              <w:jc w:val="left"/>
              <w:rPr/>
            </w:pPr>
            <w:r>
              <w:rPr>
                <w:b/>
              </w:rPr>
              <w:t>Sinh viên trọng tâm:</w:t>
            </w:r>
            <w:r>
              <w:rPr/>
              <w:t xml:space="preserve"> nhân vật của Người 4, là </w:t>
            </w:r>
            <w:r>
              <w:rPr>
                <w:b/>
              </w:rPr>
              <w:t>trưởng nhóm</w:t>
            </w:r>
            <w:r>
              <w:rPr/>
              <w:t xml:space="preserve"> GreenPack.</w:t>
            </w:r>
          </w:p>
          <w:p>
            <w:pPr>
              <w:pStyle w:val="BodyTextsub"/>
              <w:bidi w:val="0"/>
              <w:spacing w:before="80" w:after="80"/>
              <w:jc w:val="left"/>
              <w:rPr/>
            </w:pPr>
            <w:r>
              <w:rPr/>
              <w:t>Mọi tên nhóm, tên dự án, tên tài khoản trong 4 phần demo phải khớp đúng như trên. Chốt lại một lần cuối trong buổi tổng duyệt.</w:t>
            </w:r>
          </w:p>
        </w:tc>
      </w:tr>
    </w:tbl>
    <w:p>
      <w:pPr>
        <w:pStyle w:val="Heading2"/>
        <w:bidi w:val="0"/>
        <w:jc w:val="left"/>
        <w:rPr/>
      </w:pPr>
      <w:r>
        <w:rPr/>
        <w:t>2. Phân vai &amp; dòng thời gian tổng thể</w:t>
      </w:r>
    </w:p>
    <w:tbl>
      <w:tblPr>
        <w:tblW w:w="10205" w:type="dxa"/>
        <w:jc w:val="left"/>
        <w:tblInd w:w="0" w:type="dxa"/>
        <w:tblLayout w:type="fixed"/>
        <w:tblCellMar>
          <w:top w:w="28" w:type="dxa"/>
          <w:left w:w="28" w:type="dxa"/>
          <w:bottom w:w="28" w:type="dxa"/>
          <w:right w:w="28" w:type="dxa"/>
        </w:tblCellMar>
      </w:tblPr>
      <w:tblGrid>
        <w:gridCol w:w="1527"/>
        <w:gridCol w:w="1786"/>
        <w:gridCol w:w="2730"/>
        <w:gridCol w:w="4162"/>
      </w:tblGrid>
      <w:tr>
        <w:trPr/>
        <w:tc>
          <w:tcPr>
            <w:tcW w:w="1527" w:type="dxa"/>
            <w:tcBorders/>
            <w:vAlign w:val="center"/>
          </w:tcPr>
          <w:p>
            <w:pPr>
              <w:pStyle w:val="TableHeading"/>
              <w:bidi w:val="0"/>
              <w:ind w:hanging="0" w:left="0" w:right="0"/>
              <w:jc w:val="left"/>
              <w:rPr/>
            </w:pPr>
            <w:r>
              <w:rPr/>
              <w:t>Thời gian</w:t>
            </w:r>
          </w:p>
        </w:tc>
        <w:tc>
          <w:tcPr>
            <w:tcW w:w="1786" w:type="dxa"/>
            <w:tcBorders/>
            <w:vAlign w:val="center"/>
          </w:tcPr>
          <w:p>
            <w:pPr>
              <w:pStyle w:val="TableHeading"/>
              <w:bidi w:val="0"/>
              <w:ind w:hanging="0" w:left="0" w:right="0"/>
              <w:jc w:val="left"/>
              <w:rPr/>
            </w:pPr>
            <w:r>
              <w:rPr/>
              <w:t>Người</w:t>
            </w:r>
          </w:p>
        </w:tc>
        <w:tc>
          <w:tcPr>
            <w:tcW w:w="2730" w:type="dxa"/>
            <w:tcBorders/>
            <w:vAlign w:val="center"/>
          </w:tcPr>
          <w:p>
            <w:pPr>
              <w:pStyle w:val="TableHeading"/>
              <w:bidi w:val="0"/>
              <w:ind w:hanging="0" w:left="0" w:right="0"/>
              <w:jc w:val="left"/>
              <w:rPr/>
            </w:pPr>
            <w:r>
              <w:rPr/>
              <w:t>Phân đoạn</w:t>
            </w:r>
          </w:p>
        </w:tc>
        <w:tc>
          <w:tcPr>
            <w:tcW w:w="4162" w:type="dxa"/>
            <w:tcBorders/>
            <w:vAlign w:val="center"/>
          </w:tcPr>
          <w:p>
            <w:pPr>
              <w:pStyle w:val="TableHeading"/>
              <w:suppressLineNumbers/>
              <w:shd w:fill="1F4E79" w:val="clear"/>
              <w:bidi w:val="0"/>
              <w:jc w:val="left"/>
              <w:rPr/>
            </w:pPr>
            <w:r>
              <w:rPr/>
              <w:t>Nội dung chính</w:t>
            </w:r>
          </w:p>
        </w:tc>
      </w:tr>
      <w:tr>
        <w:trPr/>
        <w:tc>
          <w:tcPr>
            <w:tcW w:w="1527" w:type="dxa"/>
            <w:tcBorders/>
            <w:vAlign w:val="center"/>
          </w:tcPr>
          <w:p>
            <w:pPr>
              <w:pStyle w:val="TableContents"/>
              <w:widowControl w:val="false"/>
              <w:suppressLineNumbers/>
              <w:bidi w:val="0"/>
              <w:jc w:val="left"/>
              <w:rPr/>
            </w:pPr>
            <w:r>
              <w:rPr/>
              <w:t>00:00 – 01:30</w:t>
            </w:r>
          </w:p>
        </w:tc>
        <w:tc>
          <w:tcPr>
            <w:tcW w:w="1786" w:type="dxa"/>
            <w:tcBorders/>
            <w:vAlign w:val="center"/>
          </w:tcPr>
          <w:p>
            <w:pPr>
              <w:pStyle w:val="TableContents"/>
              <w:bidi w:val="0"/>
              <w:jc w:val="left"/>
              <w:rPr>
                <w:b/>
              </w:rPr>
            </w:pPr>
            <w:r>
              <w:rPr>
                <w:b/>
              </w:rPr>
              <w:t>Người 1</w:t>
            </w:r>
          </w:p>
        </w:tc>
        <w:tc>
          <w:tcPr>
            <w:tcW w:w="2730" w:type="dxa"/>
            <w:tcBorders/>
            <w:vAlign w:val="center"/>
          </w:tcPr>
          <w:p>
            <w:pPr>
              <w:pStyle w:val="TableContents"/>
              <w:widowControl w:val="false"/>
              <w:suppressLineNumbers/>
              <w:bidi w:val="0"/>
              <w:jc w:val="left"/>
              <w:rPr/>
            </w:pPr>
            <w:r>
              <w:rPr/>
              <w:t>Mở đầu: bài toán, giải pháp, kiến trúc</w:t>
            </w:r>
          </w:p>
        </w:tc>
        <w:tc>
          <w:tcPr>
            <w:tcW w:w="4162" w:type="dxa"/>
            <w:tcBorders/>
            <w:vAlign w:val="center"/>
          </w:tcPr>
          <w:p>
            <w:pPr>
              <w:pStyle w:val="TableContents"/>
              <w:widowControl w:val="false"/>
              <w:suppressLineNumbers/>
              <w:bidi w:val="0"/>
              <w:jc w:val="left"/>
              <w:rPr/>
            </w:pPr>
            <w:r>
              <w:rPr/>
              <w:t>Slide: nỗi đau hiện tại → giải pháp E-HUB → sơ đồ kiến trúc → giới thiệu 4 vai sẽ demo.</w:t>
            </w:r>
          </w:p>
        </w:tc>
      </w:tr>
      <w:tr>
        <w:trPr/>
        <w:tc>
          <w:tcPr>
            <w:tcW w:w="1527" w:type="dxa"/>
            <w:tcBorders/>
            <w:vAlign w:val="center"/>
          </w:tcPr>
          <w:p>
            <w:pPr>
              <w:pStyle w:val="TableContents"/>
              <w:widowControl w:val="false"/>
              <w:suppressLineNumbers/>
              <w:bidi w:val="0"/>
              <w:jc w:val="left"/>
              <w:rPr/>
            </w:pPr>
            <w:r>
              <w:rPr/>
              <w:t>01:30 – 05:00</w:t>
            </w:r>
          </w:p>
        </w:tc>
        <w:tc>
          <w:tcPr>
            <w:tcW w:w="1786" w:type="dxa"/>
            <w:tcBorders/>
            <w:vAlign w:val="center"/>
          </w:tcPr>
          <w:p>
            <w:pPr>
              <w:pStyle w:val="TableContents"/>
              <w:bidi w:val="0"/>
              <w:ind w:hanging="0" w:left="0" w:right="0"/>
              <w:jc w:val="left"/>
              <w:rPr/>
            </w:pPr>
            <w:r>
              <w:rPr>
                <w:b/>
              </w:rPr>
              <w:t>Người 1</w:t>
            </w:r>
            <w:r>
              <w:rPr/>
              <w:br/>
            </w:r>
            <w:r>
              <w:rPr>
                <w:color w:val="55606B"/>
                <w:sz w:val="21"/>
              </w:rPr>
              <w:t>Vai: Admin / Trưởng bộ môn</w:t>
            </w:r>
          </w:p>
        </w:tc>
        <w:tc>
          <w:tcPr>
            <w:tcW w:w="2730" w:type="dxa"/>
            <w:tcBorders/>
            <w:vAlign w:val="center"/>
          </w:tcPr>
          <w:p>
            <w:pPr>
              <w:pStyle w:val="TableContents"/>
              <w:widowControl w:val="false"/>
              <w:suppressLineNumbers/>
              <w:bidi w:val="0"/>
              <w:jc w:val="left"/>
              <w:rPr/>
            </w:pPr>
            <w:r>
              <w:rPr/>
              <w:t>Nền tảng &amp; Quản trị</w:t>
            </w:r>
          </w:p>
        </w:tc>
        <w:tc>
          <w:tcPr>
            <w:tcW w:w="4162" w:type="dxa"/>
            <w:tcBorders/>
            <w:vAlign w:val="center"/>
          </w:tcPr>
          <w:p>
            <w:pPr>
              <w:pStyle w:val="TableContents"/>
              <w:widowControl w:val="false"/>
              <w:suppressLineNumbers/>
              <w:bidi w:val="0"/>
              <w:jc w:val="left"/>
              <w:rPr/>
            </w:pPr>
            <w:r>
              <w:rPr/>
              <w:t>Đăng nhập Google + whitelist → dựng học kỳ, lớp, gán giảng viên → import sinh viên từ Excel → RBAC → nhật ký hệ thống.</w:t>
            </w:r>
          </w:p>
        </w:tc>
      </w:tr>
      <w:tr>
        <w:trPr/>
        <w:tc>
          <w:tcPr>
            <w:tcW w:w="1527" w:type="dxa"/>
            <w:tcBorders/>
            <w:vAlign w:val="center"/>
          </w:tcPr>
          <w:p>
            <w:pPr>
              <w:pStyle w:val="TableContents"/>
              <w:widowControl w:val="false"/>
              <w:suppressLineNumbers/>
              <w:bidi w:val="0"/>
              <w:jc w:val="left"/>
              <w:rPr/>
            </w:pPr>
            <w:r>
              <w:rPr/>
              <w:t>05:00 – 09:30</w:t>
            </w:r>
          </w:p>
        </w:tc>
        <w:tc>
          <w:tcPr>
            <w:tcW w:w="1786" w:type="dxa"/>
            <w:tcBorders/>
            <w:vAlign w:val="center"/>
          </w:tcPr>
          <w:p>
            <w:pPr>
              <w:pStyle w:val="TableContents"/>
              <w:bidi w:val="0"/>
              <w:ind w:hanging="0" w:left="0" w:right="0"/>
              <w:jc w:val="left"/>
              <w:rPr/>
            </w:pPr>
            <w:r>
              <w:rPr>
                <w:b/>
              </w:rPr>
              <w:t>Người 2</w:t>
            </w:r>
            <w:r>
              <w:rPr/>
              <w:br/>
            </w:r>
            <w:r>
              <w:rPr>
                <w:color w:val="55606B"/>
                <w:sz w:val="21"/>
              </w:rPr>
              <w:t>Vai: Giảng viên</w:t>
            </w:r>
          </w:p>
        </w:tc>
        <w:tc>
          <w:tcPr>
            <w:tcW w:w="2730" w:type="dxa"/>
            <w:tcBorders/>
            <w:vAlign w:val="center"/>
          </w:tcPr>
          <w:p>
            <w:pPr>
              <w:pStyle w:val="TableContents"/>
              <w:widowControl w:val="false"/>
              <w:suppressLineNumbers/>
              <w:bidi w:val="0"/>
              <w:jc w:val="left"/>
              <w:rPr/>
            </w:pPr>
            <w:r>
              <w:rPr/>
              <w:t>Vận hành lớp &amp; Chấm điểm theo rubric</w:t>
            </w:r>
          </w:p>
        </w:tc>
        <w:tc>
          <w:tcPr>
            <w:tcW w:w="4162" w:type="dxa"/>
            <w:tcBorders/>
            <w:vAlign w:val="center"/>
          </w:tcPr>
          <w:p>
            <w:pPr>
              <w:pStyle w:val="TableContents"/>
              <w:widowControl w:val="false"/>
              <w:suppressLineNumbers/>
              <w:bidi w:val="0"/>
              <w:jc w:val="left"/>
              <w:rPr/>
            </w:pPr>
            <w:r>
              <w:rPr/>
              <w:t>Chia nhóm GreenPack → tạo checkpoint → gắn rubric → chấm bài với trợ lý AI → chốt điểm → phổ điểm lớp.</w:t>
            </w:r>
          </w:p>
        </w:tc>
      </w:tr>
      <w:tr>
        <w:trPr/>
        <w:tc>
          <w:tcPr>
            <w:tcW w:w="1527" w:type="dxa"/>
            <w:tcBorders/>
            <w:vAlign w:val="center"/>
          </w:tcPr>
          <w:p>
            <w:pPr>
              <w:pStyle w:val="TableContents"/>
              <w:widowControl w:val="false"/>
              <w:suppressLineNumbers/>
              <w:bidi w:val="0"/>
              <w:jc w:val="left"/>
              <w:rPr/>
            </w:pPr>
            <w:r>
              <w:rPr/>
              <w:t>09:30 – 13:30</w:t>
            </w:r>
          </w:p>
        </w:tc>
        <w:tc>
          <w:tcPr>
            <w:tcW w:w="1786" w:type="dxa"/>
            <w:tcBorders/>
            <w:vAlign w:val="center"/>
          </w:tcPr>
          <w:p>
            <w:pPr>
              <w:pStyle w:val="TableContents"/>
              <w:bidi w:val="0"/>
              <w:ind w:hanging="0" w:left="0" w:right="0"/>
              <w:jc w:val="left"/>
              <w:rPr/>
            </w:pPr>
            <w:r>
              <w:rPr>
                <w:b/>
              </w:rPr>
              <w:t>Người 3</w:t>
            </w:r>
            <w:r>
              <w:rPr/>
              <w:br/>
            </w:r>
            <w:r>
              <w:rPr>
                <w:color w:val="55606B"/>
                <w:sz w:val="21"/>
              </w:rPr>
              <w:t>Vai: Mentor</w:t>
            </w:r>
          </w:p>
        </w:tc>
        <w:tc>
          <w:tcPr>
            <w:tcW w:w="2730" w:type="dxa"/>
            <w:tcBorders/>
            <w:vAlign w:val="center"/>
          </w:tcPr>
          <w:p>
            <w:pPr>
              <w:pStyle w:val="TableContents"/>
              <w:widowControl w:val="false"/>
              <w:suppressLineNumbers/>
              <w:bidi w:val="0"/>
              <w:jc w:val="left"/>
              <w:rPr/>
            </w:pPr>
            <w:r>
              <w:rPr/>
              <w:t>Kết nối Mentor &amp; Đồng hành</w:t>
            </w:r>
          </w:p>
        </w:tc>
        <w:tc>
          <w:tcPr>
            <w:tcW w:w="4162" w:type="dxa"/>
            <w:tcBorders/>
            <w:vAlign w:val="center"/>
          </w:tcPr>
          <w:p>
            <w:pPr>
              <w:pStyle w:val="TableContents"/>
              <w:widowControl w:val="false"/>
              <w:suppressLineNumbers/>
              <w:bidi w:val="0"/>
              <w:jc w:val="left"/>
              <w:rPr/>
            </w:pPr>
            <w:r>
              <w:rPr/>
              <w:t>Giảng viên gửi yêu cầu mentor → hệ thống gợi ý ghép cặp → mentor nhận nhóm → tạo buổi mentoring, ghi biên bản, giao action item → bức tranh phân bổ mentor toàn bộ môn.</w:t>
            </w:r>
          </w:p>
        </w:tc>
      </w:tr>
      <w:tr>
        <w:trPr/>
        <w:tc>
          <w:tcPr>
            <w:tcW w:w="1527" w:type="dxa"/>
            <w:tcBorders/>
            <w:vAlign w:val="center"/>
          </w:tcPr>
          <w:p>
            <w:pPr>
              <w:pStyle w:val="TableContents"/>
              <w:widowControl w:val="false"/>
              <w:suppressLineNumbers/>
              <w:bidi w:val="0"/>
              <w:jc w:val="left"/>
              <w:rPr/>
            </w:pPr>
            <w:r>
              <w:rPr/>
              <w:t>13:30 – 17:30</w:t>
            </w:r>
          </w:p>
        </w:tc>
        <w:tc>
          <w:tcPr>
            <w:tcW w:w="1786" w:type="dxa"/>
            <w:tcBorders/>
            <w:vAlign w:val="center"/>
          </w:tcPr>
          <w:p>
            <w:pPr>
              <w:pStyle w:val="TableContents"/>
              <w:bidi w:val="0"/>
              <w:ind w:hanging="0" w:left="0" w:right="0"/>
              <w:jc w:val="left"/>
              <w:rPr/>
            </w:pPr>
            <w:r>
              <w:rPr>
                <w:b/>
              </w:rPr>
              <w:t>Người 4</w:t>
            </w:r>
            <w:r>
              <w:rPr/>
              <w:br/>
            </w:r>
            <w:r>
              <w:rPr>
                <w:color w:val="55606B"/>
                <w:sz w:val="21"/>
              </w:rPr>
              <w:t>Vai: Sinh viên</w:t>
            </w:r>
          </w:p>
        </w:tc>
        <w:tc>
          <w:tcPr>
            <w:tcW w:w="2730" w:type="dxa"/>
            <w:tcBorders/>
            <w:vAlign w:val="center"/>
          </w:tcPr>
          <w:p>
            <w:pPr>
              <w:pStyle w:val="TableContents"/>
              <w:widowControl w:val="false"/>
              <w:suppressLineNumbers/>
              <w:bidi w:val="0"/>
              <w:jc w:val="left"/>
              <w:rPr/>
            </w:pPr>
            <w:r>
              <w:rPr/>
              <w:t>Trải nghiệm người học &amp; Ươm tạo</w:t>
            </w:r>
          </w:p>
        </w:tc>
        <w:tc>
          <w:tcPr>
            <w:tcW w:w="4162" w:type="dxa"/>
            <w:tcBorders/>
            <w:vAlign w:val="center"/>
          </w:tcPr>
          <w:p>
            <w:pPr>
              <w:pStyle w:val="TableContents"/>
              <w:widowControl w:val="false"/>
              <w:suppressLineNumbers/>
              <w:bidi w:val="0"/>
              <w:jc w:val="left"/>
              <w:rPr/>
            </w:pPr>
            <w:r>
              <w:rPr/>
              <w:t>Sinh viên nộp bài → nhận điểm &amp; phản hồi theo rubric → hoàn thành action item của mentor → hồ sơ startup → được đề cử vào pipeline ươm tạo và hệ sinh thái.</w:t>
            </w:r>
          </w:p>
        </w:tc>
      </w:tr>
      <w:tr>
        <w:trPr/>
        <w:tc>
          <w:tcPr>
            <w:tcW w:w="1527" w:type="dxa"/>
            <w:tcBorders/>
            <w:vAlign w:val="center"/>
          </w:tcPr>
          <w:p>
            <w:pPr>
              <w:pStyle w:val="TableContents"/>
              <w:widowControl w:val="false"/>
              <w:suppressLineNumbers/>
              <w:bidi w:val="0"/>
              <w:jc w:val="left"/>
              <w:rPr/>
            </w:pPr>
            <w:r>
              <w:rPr/>
              <w:t>17:30 – 19:00</w:t>
            </w:r>
          </w:p>
        </w:tc>
        <w:tc>
          <w:tcPr>
            <w:tcW w:w="1786" w:type="dxa"/>
            <w:tcBorders/>
            <w:vAlign w:val="center"/>
          </w:tcPr>
          <w:p>
            <w:pPr>
              <w:pStyle w:val="TableContents"/>
              <w:bidi w:val="0"/>
              <w:ind w:hanging="0" w:left="0" w:right="0"/>
              <w:jc w:val="left"/>
              <w:rPr/>
            </w:pPr>
            <w:r>
              <w:rPr>
                <w:b/>
              </w:rPr>
              <w:t>Người 1</w:t>
            </w:r>
            <w:r>
              <w:rPr/>
              <w:t xml:space="preserve"> </w:t>
            </w:r>
            <w:r>
              <w:rPr>
                <w:color w:val="55606B"/>
                <w:sz w:val="21"/>
              </w:rPr>
              <w:t>(hỗ trợ: Người 2)</w:t>
            </w:r>
          </w:p>
        </w:tc>
        <w:tc>
          <w:tcPr>
            <w:tcW w:w="2730" w:type="dxa"/>
            <w:tcBorders/>
            <w:vAlign w:val="center"/>
          </w:tcPr>
          <w:p>
            <w:pPr>
              <w:pStyle w:val="TableContents"/>
              <w:widowControl w:val="false"/>
              <w:suppressLineNumbers/>
              <w:bidi w:val="0"/>
              <w:jc w:val="left"/>
              <w:rPr/>
            </w:pPr>
            <w:r>
              <w:rPr/>
              <w:t>Chốt điểm nhấn kỹ thuật</w:t>
            </w:r>
          </w:p>
        </w:tc>
        <w:tc>
          <w:tcPr>
            <w:tcW w:w="4162" w:type="dxa"/>
            <w:tcBorders/>
            <w:vAlign w:val="center"/>
          </w:tcPr>
          <w:p>
            <w:pPr>
              <w:pStyle w:val="TableContents"/>
              <w:widowControl w:val="false"/>
              <w:suppressLineNumbers/>
              <w:bidi w:val="0"/>
              <w:jc w:val="left"/>
              <w:rPr/>
            </w:pPr>
            <w:r>
              <w:rPr/>
              <w:t>Slide: bảo mật &amp; phiên đăng nhập, xử lý bất đồng bộ, lưu trữ file, khả năng mở rộng.</w:t>
            </w:r>
          </w:p>
        </w:tc>
      </w:tr>
      <w:tr>
        <w:trPr/>
        <w:tc>
          <w:tcPr>
            <w:tcW w:w="1527" w:type="dxa"/>
            <w:tcBorders/>
            <w:vAlign w:val="center"/>
          </w:tcPr>
          <w:p>
            <w:pPr>
              <w:pStyle w:val="TableContents"/>
              <w:widowControl w:val="false"/>
              <w:suppressLineNumbers/>
              <w:bidi w:val="0"/>
              <w:jc w:val="left"/>
              <w:rPr/>
            </w:pPr>
            <w:r>
              <w:rPr/>
              <w:t>19:00 – 20:00</w:t>
            </w:r>
          </w:p>
        </w:tc>
        <w:tc>
          <w:tcPr>
            <w:tcW w:w="1786" w:type="dxa"/>
            <w:tcBorders/>
            <w:vAlign w:val="center"/>
          </w:tcPr>
          <w:p>
            <w:pPr>
              <w:pStyle w:val="TableContents"/>
              <w:bidi w:val="0"/>
              <w:jc w:val="left"/>
              <w:rPr>
                <w:b/>
              </w:rPr>
            </w:pPr>
            <w:r>
              <w:rPr>
                <w:b/>
              </w:rPr>
              <w:t>Người 4</w:t>
            </w:r>
          </w:p>
        </w:tc>
        <w:tc>
          <w:tcPr>
            <w:tcW w:w="2730" w:type="dxa"/>
            <w:tcBorders/>
            <w:vAlign w:val="center"/>
          </w:tcPr>
          <w:p>
            <w:pPr>
              <w:pStyle w:val="TableContents"/>
              <w:widowControl w:val="false"/>
              <w:suppressLineNumbers/>
              <w:bidi w:val="0"/>
              <w:jc w:val="left"/>
              <w:rPr/>
            </w:pPr>
            <w:r>
              <w:rPr/>
              <w:t>Kết luận &amp; Roadmap</w:t>
            </w:r>
          </w:p>
        </w:tc>
        <w:tc>
          <w:tcPr>
            <w:tcW w:w="4162" w:type="dxa"/>
            <w:tcBorders/>
            <w:vAlign w:val="center"/>
          </w:tcPr>
          <w:p>
            <w:pPr>
              <w:pStyle w:val="TableContents"/>
              <w:widowControl w:val="false"/>
              <w:suppressLineNumbers/>
              <w:bidi w:val="0"/>
              <w:jc w:val="left"/>
              <w:rPr/>
            </w:pPr>
            <w:r>
              <w:rPr/>
              <w:t>Giá trị mang lại, tình trạng hiện tại, hướng phát triển → mời hội đồng đặt câu hỏi.</w:t>
            </w:r>
          </w:p>
        </w:tc>
      </w:tr>
    </w:tbl>
    <w:tbl>
      <w:tblPr>
        <w:tblW w:w="10205" w:type="dxa"/>
        <w:jc w:val="left"/>
        <w:tblInd w:w="0" w:type="dxa"/>
        <w:tblLayout w:type="fixed"/>
        <w:tblCellMar>
          <w:top w:w="160" w:type="dxa"/>
          <w:left w:w="160" w:type="dxa"/>
          <w:bottom w:w="160" w:type="dxa"/>
          <w:right w:w="160" w:type="dxa"/>
        </w:tblCellMar>
      </w:tblPr>
      <w:tblGrid>
        <w:gridCol w:w="10205"/>
      </w:tblGrid>
      <w:tr>
        <w:trPr/>
        <w:tc>
          <w:tcPr>
            <w:tcW w:w="10205" w:type="dxa"/>
            <w:tcBorders>
              <w:top w:val="single" w:sz="2" w:space="0" w:color="E3B98C"/>
              <w:left w:val="single" w:sz="2" w:space="0" w:color="E3B98C"/>
              <w:bottom w:val="single" w:sz="2" w:space="0" w:color="E3B98C"/>
              <w:right w:val="single" w:sz="2" w:space="0" w:color="E3B98C"/>
            </w:tcBorders>
            <w:shd w:fill="FCF2E5" w:val="clear"/>
            <w:vAlign w:val="center"/>
          </w:tcPr>
          <w:p>
            <w:pPr>
              <w:pStyle w:val="TableContents"/>
              <w:bidi w:val="0"/>
              <w:spacing w:before="0" w:after="283"/>
              <w:ind w:hanging="0" w:left="0" w:right="0"/>
              <w:jc w:val="left"/>
              <w:rPr/>
            </w:pPr>
            <w:r>
              <w:rPr>
                <w:b/>
              </w:rPr>
              <w:t>Quỹ thời gian dự phòng:</w:t>
            </w:r>
            <w:r>
              <w:rPr/>
              <w:t xml:space="preserve"> Kịch bản gốc chạy hết ~18 phút, chừa 2 phút đệm. Người 1 giữ vai </w:t>
            </w:r>
            <w:r>
              <w:rPr>
                <w:b/>
              </w:rPr>
              <w:t>quản lý thời gian</w:t>
            </w:r>
            <w:r>
              <w:rPr/>
              <w:t>: nếu tới mốc 09:30 mà Người 2 chưa xong, ra ký hiệu đã thống nhất (đặt tay lên bàn) — Người 2 bỏ ngay bước “phổ điểm lớp” và chuyển giao.</w:t>
            </w:r>
          </w:p>
        </w:tc>
      </w:tr>
    </w:tbl>
    <w:p>
      <w:pPr>
        <w:pStyle w:val="Heading2pb"/>
        <w:bidi w:val="0"/>
        <w:jc w:val="left"/>
        <w:rPr/>
      </w:pPr>
      <w:r>
        <w:rPr/>
        <w:t>3. Chuẩn bị trước buổi demo</w:t>
      </w:r>
    </w:p>
    <w:p>
      <w:pPr>
        <w:pStyle w:val="Heading3"/>
        <w:bidi w:val="0"/>
        <w:jc w:val="left"/>
        <w:rPr/>
      </w:pPr>
      <w:r>
        <w:rPr/>
        <w:t>3.1. Danh sách kiểm tra kỹ thuật (làm trước buổi bảo vệ ít nhất 1 ngày)</w:t>
      </w:r>
    </w:p>
    <w:tbl>
      <w:tblPr>
        <w:tblW w:w="10205" w:type="dxa"/>
        <w:jc w:val="left"/>
        <w:tblInd w:w="0" w:type="dxa"/>
        <w:tblLayout w:type="fixed"/>
        <w:tblCellMar>
          <w:top w:w="28" w:type="dxa"/>
          <w:left w:w="28" w:type="dxa"/>
          <w:bottom w:w="28" w:type="dxa"/>
          <w:right w:w="28" w:type="dxa"/>
        </w:tblCellMar>
      </w:tblPr>
      <w:tblGrid>
        <w:gridCol w:w="622"/>
        <w:gridCol w:w="3288"/>
        <w:gridCol w:w="6295"/>
      </w:tblGrid>
      <w:tr>
        <w:trPr/>
        <w:tc>
          <w:tcPr>
            <w:tcW w:w="622" w:type="dxa"/>
            <w:tcBorders/>
            <w:vAlign w:val="center"/>
          </w:tcPr>
          <w:p>
            <w:pPr>
              <w:pStyle w:val="TableHeading"/>
              <w:bidi w:val="0"/>
              <w:ind w:hanging="0" w:left="0" w:right="0"/>
              <w:jc w:val="left"/>
              <w:rPr/>
            </w:pPr>
            <w:r>
              <w:rPr/>
              <w:t>✓</w:t>
            </w:r>
          </w:p>
        </w:tc>
        <w:tc>
          <w:tcPr>
            <w:tcW w:w="3288" w:type="dxa"/>
            <w:tcBorders/>
            <w:vAlign w:val="center"/>
          </w:tcPr>
          <w:p>
            <w:pPr>
              <w:pStyle w:val="TableHeading"/>
              <w:bidi w:val="0"/>
              <w:ind w:hanging="0" w:left="0" w:right="0"/>
              <w:jc w:val="left"/>
              <w:rPr/>
            </w:pPr>
            <w:r>
              <w:rPr/>
              <w:t>Hạng mục</w:t>
            </w:r>
          </w:p>
        </w:tc>
        <w:tc>
          <w:tcPr>
            <w:tcW w:w="6295" w:type="dxa"/>
            <w:tcBorders/>
            <w:vAlign w:val="center"/>
          </w:tcPr>
          <w:p>
            <w:pPr>
              <w:pStyle w:val="TableHeading"/>
              <w:suppressLineNumbers/>
              <w:shd w:fill="1F4E79" w:val="clear"/>
              <w:bidi w:val="0"/>
              <w:jc w:val="left"/>
              <w:rPr/>
            </w:pPr>
            <w:r>
              <w:rPr/>
              <w:t>Chi tiết</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Môi trường chạy ổn định</w:t>
            </w:r>
          </w:p>
        </w:tc>
        <w:tc>
          <w:tcPr>
            <w:tcW w:w="6295" w:type="dxa"/>
            <w:tcBorders/>
            <w:vAlign w:val="center"/>
          </w:tcPr>
          <w:p>
            <w:pPr>
              <w:pStyle w:val="TableContents"/>
              <w:widowControl w:val="false"/>
              <w:suppressLineNumbers/>
              <w:bidi w:val="0"/>
              <w:jc w:val="left"/>
              <w:rPr/>
            </w:pPr>
            <w:r>
              <w:rPr/>
              <w:t>Backend, frontend, MySQL, Redis, MinIO đều đang chạy. Kiểm tra bằng một lần đăng nhập thật trước giờ G 30 phút.</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Dữ liệu mẫu đã seed</w:t>
            </w:r>
          </w:p>
        </w:tc>
        <w:tc>
          <w:tcPr>
            <w:tcW w:w="6295" w:type="dxa"/>
            <w:tcBorders/>
            <w:vAlign w:val="center"/>
          </w:tcPr>
          <w:p>
            <w:pPr>
              <w:pStyle w:val="TableContents"/>
              <w:widowControl w:val="false"/>
              <w:suppressLineNumbers/>
              <w:bidi w:val="0"/>
              <w:jc w:val="left"/>
              <w:rPr/>
            </w:pPr>
            <w:r>
              <w:rPr/>
              <w:t>Học kỳ Fall 2026, học phần EXE201, lớp EXE201-01, ít nhất 20 sinh viên, nhóm GreenPack đủ thành viên, 1 bài nộp thật có nội dung đọc được.</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File Excel import</w:t>
            </w:r>
          </w:p>
        </w:tc>
        <w:tc>
          <w:tcPr>
            <w:tcW w:w="6295" w:type="dxa"/>
            <w:tcBorders/>
            <w:vAlign w:val="center"/>
          </w:tcPr>
          <w:p>
            <w:pPr>
              <w:pStyle w:val="TableContents"/>
              <w:widowControl w:val="false"/>
              <w:suppressLineNumbers/>
              <w:bidi w:val="0"/>
              <w:jc w:val="left"/>
              <w:rPr/>
            </w:pPr>
            <w:r>
              <w:rPr/>
              <w:t>Chuẩn bị sẵn file danh sách sinh viên trên Desktop, đặt tên ngắn, dễ tìm trong hộp thoại chọn file.</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File bài nộp mẫu</w:t>
            </w:r>
          </w:p>
        </w:tc>
        <w:tc>
          <w:tcPr>
            <w:tcW w:w="6295" w:type="dxa"/>
            <w:tcBorders/>
            <w:vAlign w:val="center"/>
          </w:tcPr>
          <w:p>
            <w:pPr>
              <w:pStyle w:val="TableContents"/>
              <w:widowControl w:val="false"/>
              <w:suppressLineNumbers/>
              <w:bidi w:val="0"/>
              <w:jc w:val="left"/>
              <w:rPr/>
            </w:pPr>
            <w:r>
              <w:rPr/>
              <w:t>1 file .docx/.pdf báo cáo GreenPack có nội dung thật để AI phân tích ra kết quả có ý nghĩa (không dùng file rỗng hay lorem ipsum).</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Rubric đã tạo sẵn</w:t>
            </w:r>
          </w:p>
        </w:tc>
        <w:tc>
          <w:tcPr>
            <w:tcW w:w="6295" w:type="dxa"/>
            <w:tcBorders/>
            <w:vAlign w:val="center"/>
          </w:tcPr>
          <w:p>
            <w:pPr>
              <w:pStyle w:val="TableContents"/>
              <w:widowControl w:val="false"/>
              <w:suppressLineNumbers/>
              <w:bidi w:val="0"/>
              <w:jc w:val="left"/>
              <w:rPr/>
            </w:pPr>
            <w:r>
              <w:rPr/>
              <w:t xml:space="preserve">Rubric “Đánh giá Checkpoint 2 – EXE201” với 4–5 tiêu chí. </w:t>
            </w:r>
            <w:r>
              <w:rPr>
                <w:b/>
              </w:rPr>
              <w:t>Không tạo rubric mới trên sân khấu</w:t>
            </w:r>
            <w:r>
              <w:rPr/>
              <w:t xml:space="preserve"> — chỉ mở ra xem rồi gắn vào checkpoint.</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Cấu hình AI đã test</w:t>
            </w:r>
          </w:p>
        </w:tc>
        <w:tc>
          <w:tcPr>
            <w:tcW w:w="6295" w:type="dxa"/>
            <w:tcBorders/>
            <w:vAlign w:val="center"/>
          </w:tcPr>
          <w:p>
            <w:pPr>
              <w:pStyle w:val="TableContents"/>
              <w:widowControl w:val="false"/>
              <w:suppressLineNumbers/>
              <w:bidi w:val="0"/>
              <w:jc w:val="left"/>
              <w:rPr/>
            </w:pPr>
            <w:r>
              <w:rPr/>
              <w:t>Vào mục cấu hình AI, bấm kiểm tra kết nối trước. Nếu nhà cung cấp AI không ổn định, dùng phương án dự phòng ở mục 6.</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Mentor đã được duyệt</w:t>
            </w:r>
          </w:p>
        </w:tc>
        <w:tc>
          <w:tcPr>
            <w:tcW w:w="6295" w:type="dxa"/>
            <w:tcBorders/>
            <w:vAlign w:val="center"/>
          </w:tcPr>
          <w:p>
            <w:pPr>
              <w:pStyle w:val="TableContents"/>
              <w:widowControl w:val="false"/>
              <w:suppressLineNumbers/>
              <w:bidi w:val="0"/>
              <w:jc w:val="left"/>
              <w:rPr/>
            </w:pPr>
            <w:r>
              <w:rPr/>
              <w:t>Tài khoản mentor ở trạng thái đã kích hoạt, đã khai chuyên môn và lịch rảnh, để phần gợi ý ghép cặp có dữ liệu chạy.</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4 trình duyệt/profile riêng</w:t>
            </w:r>
          </w:p>
        </w:tc>
        <w:tc>
          <w:tcPr>
            <w:tcW w:w="6295" w:type="dxa"/>
            <w:tcBorders/>
            <w:vAlign w:val="center"/>
          </w:tcPr>
          <w:p>
            <w:pPr>
              <w:pStyle w:val="TableContents"/>
              <w:widowControl w:val="false"/>
              <w:suppressLineNumbers/>
              <w:bidi w:val="0"/>
              <w:jc w:val="left"/>
              <w:rPr/>
            </w:pPr>
            <w:r>
              <w:rPr/>
              <w:t>Mỗi người 1 cửa sổ trình duyệt riêng, đã đăng nhập sẵn đúng vai, đã mở sẵn đúng trang khởi điểm. Tuyệt đối không đăng nhập/đăng xuất qua lại trên cùng một cửa sổ.</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Zoom giao diện 100–110%</w:t>
            </w:r>
          </w:p>
        </w:tc>
        <w:tc>
          <w:tcPr>
            <w:tcW w:w="6295" w:type="dxa"/>
            <w:tcBorders/>
            <w:vAlign w:val="center"/>
          </w:tcPr>
          <w:p>
            <w:pPr>
              <w:pStyle w:val="TableContents"/>
              <w:widowControl w:val="false"/>
              <w:suppressLineNumbers/>
              <w:bidi w:val="0"/>
              <w:jc w:val="left"/>
              <w:rPr/>
            </w:pPr>
            <w:r>
              <w:rPr/>
              <w:t>Chữ đủ lớn để hội đồng ngồi xa đọc được. Ẩn bookmark bar, tắt thông báo hệ thống, tắt Slack/Discord/Zalo.</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Ảnh chụp màn hình dự phòng</w:t>
            </w:r>
          </w:p>
        </w:tc>
        <w:tc>
          <w:tcPr>
            <w:tcW w:w="6295" w:type="dxa"/>
            <w:tcBorders/>
            <w:vAlign w:val="center"/>
          </w:tcPr>
          <w:p>
            <w:pPr>
              <w:pStyle w:val="TableContents"/>
              <w:widowControl w:val="false"/>
              <w:suppressLineNumbers/>
              <w:bidi w:val="0"/>
              <w:jc w:val="left"/>
              <w:rPr/>
            </w:pPr>
            <w:r>
              <w:rPr/>
              <w:t xml:space="preserve">Chụp sẵn kết quả của </w:t>
            </w:r>
            <w:r>
              <w:rPr>
                <w:b/>
              </w:rPr>
              <w:t>mọi</w:t>
            </w:r>
            <w:r>
              <w:rPr/>
              <w:t xml:space="preserve"> bước có gọi mạng/AI, để trong 1 thư mục, mở sẵn ở một tab cuối cùng.</w:t>
            </w:r>
          </w:p>
        </w:tc>
      </w:tr>
      <w:tr>
        <w:trPr/>
        <w:tc>
          <w:tcPr>
            <w:tcW w:w="622" w:type="dxa"/>
            <w:tcBorders/>
            <w:vAlign w:val="center"/>
          </w:tcPr>
          <w:p>
            <w:pPr>
              <w:pStyle w:val="TableContents"/>
              <w:widowControl w:val="false"/>
              <w:suppressLineNumbers/>
              <w:bidi w:val="0"/>
              <w:jc w:val="left"/>
              <w:rPr/>
            </w:pPr>
            <w:r>
              <w:rPr/>
              <w:t>☐</w:t>
            </w:r>
          </w:p>
        </w:tc>
        <w:tc>
          <w:tcPr>
            <w:tcW w:w="3288" w:type="dxa"/>
            <w:tcBorders/>
            <w:vAlign w:val="center"/>
          </w:tcPr>
          <w:p>
            <w:pPr>
              <w:pStyle w:val="TableContents"/>
              <w:widowControl w:val="false"/>
              <w:suppressLineNumbers/>
              <w:bidi w:val="0"/>
              <w:jc w:val="left"/>
              <w:rPr/>
            </w:pPr>
            <w:r>
              <w:rPr/>
              <w:t>Tổng duyệt đủ 2 lần</w:t>
            </w:r>
          </w:p>
        </w:tc>
        <w:tc>
          <w:tcPr>
            <w:tcW w:w="6295" w:type="dxa"/>
            <w:tcBorders/>
            <w:vAlign w:val="center"/>
          </w:tcPr>
          <w:p>
            <w:pPr>
              <w:pStyle w:val="TableContents"/>
              <w:widowControl w:val="false"/>
              <w:suppressLineNumbers/>
              <w:bidi w:val="0"/>
              <w:jc w:val="left"/>
              <w:rPr/>
            </w:pPr>
            <w:r>
              <w:rPr/>
              <w:t>Ít nhất 1 lần bấm đồng hồ. Ghi lại thời gian thực tế từng phân đoạn và cắt bớt nếu vượt.</w:t>
            </w:r>
          </w:p>
        </w:tc>
      </w:tr>
    </w:tbl>
    <w:p>
      <w:pPr>
        <w:pStyle w:val="Heading3"/>
        <w:bidi w:val="0"/>
        <w:jc w:val="left"/>
        <w:rPr/>
      </w:pPr>
      <w:r>
        <w:rPr/>
        <w:t>3.2. Bảng tài khoản demo (điền trước, in ra để cạnh máy)</w:t>
      </w:r>
    </w:p>
    <w:tbl>
      <w:tblPr>
        <w:tblW w:w="10205" w:type="dxa"/>
        <w:jc w:val="left"/>
        <w:tblInd w:w="0" w:type="dxa"/>
        <w:tblLayout w:type="fixed"/>
        <w:tblCellMar>
          <w:top w:w="28" w:type="dxa"/>
          <w:left w:w="28" w:type="dxa"/>
          <w:bottom w:w="28" w:type="dxa"/>
          <w:right w:w="28" w:type="dxa"/>
        </w:tblCellMar>
      </w:tblPr>
      <w:tblGrid>
        <w:gridCol w:w="1497"/>
        <w:gridCol w:w="1911"/>
        <w:gridCol w:w="2333"/>
        <w:gridCol w:w="1596"/>
        <w:gridCol w:w="2868"/>
      </w:tblGrid>
      <w:tr>
        <w:trPr/>
        <w:tc>
          <w:tcPr>
            <w:tcW w:w="1497" w:type="dxa"/>
            <w:tcBorders/>
            <w:vAlign w:val="center"/>
          </w:tcPr>
          <w:p>
            <w:pPr>
              <w:pStyle w:val="TableHeading"/>
              <w:bidi w:val="0"/>
              <w:ind w:hanging="0" w:left="0" w:right="0"/>
              <w:jc w:val="left"/>
              <w:rPr/>
            </w:pPr>
            <w:r>
              <w:rPr/>
              <w:t>Người</w:t>
            </w:r>
          </w:p>
        </w:tc>
        <w:tc>
          <w:tcPr>
            <w:tcW w:w="1911" w:type="dxa"/>
            <w:tcBorders/>
            <w:vAlign w:val="center"/>
          </w:tcPr>
          <w:p>
            <w:pPr>
              <w:pStyle w:val="TableHeading"/>
              <w:bidi w:val="0"/>
              <w:ind w:hanging="0" w:left="0" w:right="0"/>
              <w:jc w:val="left"/>
              <w:rPr/>
            </w:pPr>
            <w:r>
              <w:rPr/>
              <w:t>Vai</w:t>
            </w:r>
          </w:p>
        </w:tc>
        <w:tc>
          <w:tcPr>
            <w:tcW w:w="2333" w:type="dxa"/>
            <w:tcBorders/>
            <w:vAlign w:val="center"/>
          </w:tcPr>
          <w:p>
            <w:pPr>
              <w:pStyle w:val="TableHeading"/>
              <w:bidi w:val="0"/>
              <w:ind w:hanging="0" w:left="0" w:right="0"/>
              <w:jc w:val="left"/>
              <w:rPr/>
            </w:pPr>
            <w:r>
              <w:rPr/>
              <w:t>Tài khoản</w:t>
            </w:r>
          </w:p>
        </w:tc>
        <w:tc>
          <w:tcPr>
            <w:tcW w:w="1596" w:type="dxa"/>
            <w:tcBorders/>
            <w:vAlign w:val="center"/>
          </w:tcPr>
          <w:p>
            <w:pPr>
              <w:pStyle w:val="TableHeading"/>
              <w:bidi w:val="0"/>
              <w:ind w:hanging="0" w:left="0" w:right="0"/>
              <w:jc w:val="left"/>
              <w:rPr/>
            </w:pPr>
            <w:r>
              <w:rPr/>
              <w:t>Mật khẩu</w:t>
            </w:r>
          </w:p>
        </w:tc>
        <w:tc>
          <w:tcPr>
            <w:tcW w:w="2868" w:type="dxa"/>
            <w:tcBorders/>
            <w:vAlign w:val="center"/>
          </w:tcPr>
          <w:p>
            <w:pPr>
              <w:pStyle w:val="TableHeading"/>
              <w:suppressLineNumbers/>
              <w:shd w:fill="1F4E79" w:val="clear"/>
              <w:bidi w:val="0"/>
              <w:jc w:val="left"/>
              <w:rPr/>
            </w:pPr>
            <w:r>
              <w:rPr/>
              <w:t>Trang mở sẵn khi bắt đầu</w:t>
            </w:r>
          </w:p>
        </w:tc>
      </w:tr>
      <w:tr>
        <w:trPr/>
        <w:tc>
          <w:tcPr>
            <w:tcW w:w="1497" w:type="dxa"/>
            <w:tcBorders/>
            <w:vAlign w:val="center"/>
          </w:tcPr>
          <w:p>
            <w:pPr>
              <w:pStyle w:val="TableContents"/>
              <w:widowControl w:val="false"/>
              <w:suppressLineNumbers/>
              <w:bidi w:val="0"/>
              <w:jc w:val="left"/>
              <w:rPr/>
            </w:pPr>
            <w:r>
              <w:rPr/>
              <w:t>Người 1</w:t>
            </w:r>
          </w:p>
        </w:tc>
        <w:tc>
          <w:tcPr>
            <w:tcW w:w="1911" w:type="dxa"/>
            <w:tcBorders/>
            <w:vAlign w:val="center"/>
          </w:tcPr>
          <w:p>
            <w:pPr>
              <w:pStyle w:val="TableContents"/>
              <w:widowControl w:val="false"/>
              <w:suppressLineNumbers/>
              <w:bidi w:val="0"/>
              <w:jc w:val="left"/>
              <w:rPr/>
            </w:pPr>
            <w:r>
              <w:rPr/>
              <w:t>Admin / Trưởng bộ môn</w:t>
            </w:r>
          </w:p>
        </w:tc>
        <w:tc>
          <w:tcPr>
            <w:tcW w:w="2333" w:type="dxa"/>
            <w:tcBorders/>
            <w:vAlign w:val="center"/>
          </w:tcPr>
          <w:p>
            <w:pPr>
              <w:pStyle w:val="TableContents"/>
              <w:widowControl w:val="false"/>
              <w:suppressLineNumbers/>
              <w:bidi w:val="0"/>
              <w:jc w:val="left"/>
              <w:rPr/>
            </w:pPr>
            <w:r>
              <w:rPr/>
              <w:t> </w:t>
            </w:r>
          </w:p>
        </w:tc>
        <w:tc>
          <w:tcPr>
            <w:tcW w:w="1596" w:type="dxa"/>
            <w:tcBorders/>
            <w:vAlign w:val="center"/>
          </w:tcPr>
          <w:p>
            <w:pPr>
              <w:pStyle w:val="TableContents"/>
              <w:widowControl w:val="false"/>
              <w:suppressLineNumbers/>
              <w:bidi w:val="0"/>
              <w:jc w:val="left"/>
              <w:rPr/>
            </w:pPr>
            <w:r>
              <w:rPr/>
              <w:t> </w:t>
            </w:r>
          </w:p>
        </w:tc>
        <w:tc>
          <w:tcPr>
            <w:tcW w:w="2868" w:type="dxa"/>
            <w:tcBorders/>
            <w:vAlign w:val="center"/>
          </w:tcPr>
          <w:p>
            <w:pPr>
              <w:pStyle w:val="TableContents"/>
              <w:widowControl w:val="false"/>
              <w:suppressLineNumbers/>
              <w:bidi w:val="0"/>
              <w:jc w:val="left"/>
              <w:rPr/>
            </w:pPr>
            <w:r>
              <w:rPr/>
              <w:t>Màn hình đăng nhập (để demo Google Login)</w:t>
            </w:r>
          </w:p>
        </w:tc>
      </w:tr>
      <w:tr>
        <w:trPr/>
        <w:tc>
          <w:tcPr>
            <w:tcW w:w="1497" w:type="dxa"/>
            <w:tcBorders/>
            <w:vAlign w:val="center"/>
          </w:tcPr>
          <w:p>
            <w:pPr>
              <w:pStyle w:val="TableContents"/>
              <w:widowControl w:val="false"/>
              <w:suppressLineNumbers/>
              <w:bidi w:val="0"/>
              <w:jc w:val="left"/>
              <w:rPr/>
            </w:pPr>
            <w:r>
              <w:rPr/>
              <w:t>Người 2</w:t>
            </w:r>
          </w:p>
        </w:tc>
        <w:tc>
          <w:tcPr>
            <w:tcW w:w="1911" w:type="dxa"/>
            <w:tcBorders/>
            <w:vAlign w:val="center"/>
          </w:tcPr>
          <w:p>
            <w:pPr>
              <w:pStyle w:val="TableContents"/>
              <w:widowControl w:val="false"/>
              <w:suppressLineNumbers/>
              <w:bidi w:val="0"/>
              <w:jc w:val="left"/>
              <w:rPr/>
            </w:pPr>
            <w:r>
              <w:rPr/>
              <w:t>Giảng viên</w:t>
            </w:r>
          </w:p>
        </w:tc>
        <w:tc>
          <w:tcPr>
            <w:tcW w:w="2333" w:type="dxa"/>
            <w:tcBorders/>
            <w:vAlign w:val="center"/>
          </w:tcPr>
          <w:p>
            <w:pPr>
              <w:pStyle w:val="TableContents"/>
              <w:widowControl w:val="false"/>
              <w:suppressLineNumbers/>
              <w:bidi w:val="0"/>
              <w:jc w:val="left"/>
              <w:rPr/>
            </w:pPr>
            <w:r>
              <w:rPr/>
              <w:t> </w:t>
            </w:r>
          </w:p>
        </w:tc>
        <w:tc>
          <w:tcPr>
            <w:tcW w:w="1596" w:type="dxa"/>
            <w:tcBorders/>
            <w:vAlign w:val="center"/>
          </w:tcPr>
          <w:p>
            <w:pPr>
              <w:pStyle w:val="TableContents"/>
              <w:widowControl w:val="false"/>
              <w:suppressLineNumbers/>
              <w:bidi w:val="0"/>
              <w:jc w:val="left"/>
              <w:rPr/>
            </w:pPr>
            <w:r>
              <w:rPr/>
              <w:t> </w:t>
            </w:r>
          </w:p>
        </w:tc>
        <w:tc>
          <w:tcPr>
            <w:tcW w:w="2868" w:type="dxa"/>
            <w:tcBorders/>
            <w:vAlign w:val="center"/>
          </w:tcPr>
          <w:p>
            <w:pPr>
              <w:pStyle w:val="TableContents"/>
              <w:widowControl w:val="false"/>
              <w:suppressLineNumbers/>
              <w:bidi w:val="0"/>
              <w:jc w:val="left"/>
              <w:rPr/>
            </w:pPr>
            <w:r>
              <w:rPr/>
              <w:t>Trang chi tiết lớp EXE201-01</w:t>
            </w:r>
          </w:p>
        </w:tc>
      </w:tr>
      <w:tr>
        <w:trPr/>
        <w:tc>
          <w:tcPr>
            <w:tcW w:w="1497" w:type="dxa"/>
            <w:tcBorders/>
            <w:vAlign w:val="center"/>
          </w:tcPr>
          <w:p>
            <w:pPr>
              <w:pStyle w:val="TableContents"/>
              <w:widowControl w:val="false"/>
              <w:suppressLineNumbers/>
              <w:bidi w:val="0"/>
              <w:jc w:val="left"/>
              <w:rPr/>
            </w:pPr>
            <w:r>
              <w:rPr/>
              <w:t>Người 3</w:t>
            </w:r>
          </w:p>
        </w:tc>
        <w:tc>
          <w:tcPr>
            <w:tcW w:w="1911" w:type="dxa"/>
            <w:tcBorders/>
            <w:vAlign w:val="center"/>
          </w:tcPr>
          <w:p>
            <w:pPr>
              <w:pStyle w:val="TableContents"/>
              <w:widowControl w:val="false"/>
              <w:suppressLineNumbers/>
              <w:bidi w:val="0"/>
              <w:jc w:val="left"/>
              <w:rPr/>
            </w:pPr>
            <w:r>
              <w:rPr/>
              <w:t>Mentor</w:t>
            </w:r>
          </w:p>
        </w:tc>
        <w:tc>
          <w:tcPr>
            <w:tcW w:w="2333" w:type="dxa"/>
            <w:tcBorders/>
            <w:vAlign w:val="center"/>
          </w:tcPr>
          <w:p>
            <w:pPr>
              <w:pStyle w:val="TableContents"/>
              <w:widowControl w:val="false"/>
              <w:suppressLineNumbers/>
              <w:bidi w:val="0"/>
              <w:jc w:val="left"/>
              <w:rPr/>
            </w:pPr>
            <w:r>
              <w:rPr/>
              <w:t> </w:t>
            </w:r>
          </w:p>
        </w:tc>
        <w:tc>
          <w:tcPr>
            <w:tcW w:w="1596" w:type="dxa"/>
            <w:tcBorders/>
            <w:vAlign w:val="center"/>
          </w:tcPr>
          <w:p>
            <w:pPr>
              <w:pStyle w:val="TableContents"/>
              <w:widowControl w:val="false"/>
              <w:suppressLineNumbers/>
              <w:bidi w:val="0"/>
              <w:jc w:val="left"/>
              <w:rPr/>
            </w:pPr>
            <w:r>
              <w:rPr/>
              <w:t> </w:t>
            </w:r>
          </w:p>
        </w:tc>
        <w:tc>
          <w:tcPr>
            <w:tcW w:w="2868" w:type="dxa"/>
            <w:tcBorders/>
            <w:vAlign w:val="center"/>
          </w:tcPr>
          <w:p>
            <w:pPr>
              <w:pStyle w:val="TableContents"/>
              <w:widowControl w:val="false"/>
              <w:suppressLineNumbers/>
              <w:bidi w:val="0"/>
              <w:jc w:val="left"/>
              <w:rPr/>
            </w:pPr>
            <w:r>
              <w:rPr/>
              <w:t>Bảng điều khiển Mentor</w:t>
            </w:r>
          </w:p>
        </w:tc>
      </w:tr>
      <w:tr>
        <w:trPr/>
        <w:tc>
          <w:tcPr>
            <w:tcW w:w="1497" w:type="dxa"/>
            <w:tcBorders/>
            <w:vAlign w:val="center"/>
          </w:tcPr>
          <w:p>
            <w:pPr>
              <w:pStyle w:val="TableContents"/>
              <w:widowControl w:val="false"/>
              <w:suppressLineNumbers/>
              <w:bidi w:val="0"/>
              <w:jc w:val="left"/>
              <w:rPr/>
            </w:pPr>
            <w:r>
              <w:rPr/>
              <w:t>Người 3 (phụ)</w:t>
            </w:r>
          </w:p>
        </w:tc>
        <w:tc>
          <w:tcPr>
            <w:tcW w:w="1911" w:type="dxa"/>
            <w:tcBorders/>
            <w:vAlign w:val="center"/>
          </w:tcPr>
          <w:p>
            <w:pPr>
              <w:pStyle w:val="TableContents"/>
              <w:bidi w:val="0"/>
              <w:ind w:hanging="0" w:left="0" w:right="0"/>
              <w:jc w:val="left"/>
              <w:rPr/>
            </w:pPr>
            <w:r>
              <w:rPr/>
              <w:t>Giảng viên</w:t>
            </w:r>
          </w:p>
        </w:tc>
        <w:tc>
          <w:tcPr>
            <w:tcW w:w="3929" w:type="dxa"/>
            <w:gridSpan w:val="2"/>
            <w:tcBorders/>
            <w:vAlign w:val="center"/>
          </w:tcPr>
          <w:p>
            <w:pPr>
              <w:pStyle w:val="TableContents"/>
              <w:bidi w:val="0"/>
              <w:jc w:val="left"/>
              <w:rPr>
                <w:color w:val="55606B"/>
                <w:sz w:val="21"/>
              </w:rPr>
            </w:pPr>
            <w:r>
              <w:rPr>
                <w:color w:val="55606B"/>
                <w:sz w:val="21"/>
              </w:rPr>
              <w:t>Dùng lại cửa sổ của Người 2 để gửi yêu cầu mentor</w:t>
            </w:r>
          </w:p>
        </w:tc>
        <w:tc>
          <w:tcPr>
            <w:tcW w:w="2868" w:type="dxa"/>
            <w:tcBorders/>
            <w:vAlign w:val="center"/>
          </w:tcPr>
          <w:p>
            <w:pPr>
              <w:pStyle w:val="TableContents"/>
              <w:widowControl w:val="false"/>
              <w:suppressLineNumbers/>
              <w:bidi w:val="0"/>
              <w:jc w:val="left"/>
              <w:rPr/>
            </w:pPr>
            <w:r>
              <w:rPr/>
              <w:t>Trang nhóm GreenPack</w:t>
            </w:r>
          </w:p>
        </w:tc>
      </w:tr>
      <w:tr>
        <w:trPr/>
        <w:tc>
          <w:tcPr>
            <w:tcW w:w="1497" w:type="dxa"/>
            <w:tcBorders/>
            <w:vAlign w:val="center"/>
          </w:tcPr>
          <w:p>
            <w:pPr>
              <w:pStyle w:val="TableContents"/>
              <w:widowControl w:val="false"/>
              <w:suppressLineNumbers/>
              <w:bidi w:val="0"/>
              <w:jc w:val="left"/>
              <w:rPr/>
            </w:pPr>
            <w:r>
              <w:rPr/>
              <w:t>Người 4</w:t>
            </w:r>
          </w:p>
        </w:tc>
        <w:tc>
          <w:tcPr>
            <w:tcW w:w="1911" w:type="dxa"/>
            <w:tcBorders/>
            <w:vAlign w:val="center"/>
          </w:tcPr>
          <w:p>
            <w:pPr>
              <w:pStyle w:val="TableContents"/>
              <w:widowControl w:val="false"/>
              <w:suppressLineNumbers/>
              <w:bidi w:val="0"/>
              <w:jc w:val="left"/>
              <w:rPr/>
            </w:pPr>
            <w:r>
              <w:rPr/>
              <w:t>Sinh viên (trưởng nhóm)</w:t>
            </w:r>
          </w:p>
        </w:tc>
        <w:tc>
          <w:tcPr>
            <w:tcW w:w="2333" w:type="dxa"/>
            <w:tcBorders/>
            <w:vAlign w:val="center"/>
          </w:tcPr>
          <w:p>
            <w:pPr>
              <w:pStyle w:val="TableContents"/>
              <w:widowControl w:val="false"/>
              <w:suppressLineNumbers/>
              <w:bidi w:val="0"/>
              <w:jc w:val="left"/>
              <w:rPr/>
            </w:pPr>
            <w:r>
              <w:rPr/>
              <w:t> </w:t>
            </w:r>
          </w:p>
        </w:tc>
        <w:tc>
          <w:tcPr>
            <w:tcW w:w="1596" w:type="dxa"/>
            <w:tcBorders/>
            <w:vAlign w:val="center"/>
          </w:tcPr>
          <w:p>
            <w:pPr>
              <w:pStyle w:val="TableContents"/>
              <w:widowControl w:val="false"/>
              <w:suppressLineNumbers/>
              <w:bidi w:val="0"/>
              <w:jc w:val="left"/>
              <w:rPr/>
            </w:pPr>
            <w:r>
              <w:rPr/>
              <w:t> </w:t>
            </w:r>
          </w:p>
        </w:tc>
        <w:tc>
          <w:tcPr>
            <w:tcW w:w="2868" w:type="dxa"/>
            <w:tcBorders/>
            <w:vAlign w:val="center"/>
          </w:tcPr>
          <w:p>
            <w:pPr>
              <w:pStyle w:val="TableContents"/>
              <w:widowControl w:val="false"/>
              <w:suppressLineNumbers/>
              <w:bidi w:val="0"/>
              <w:jc w:val="left"/>
              <w:rPr/>
            </w:pPr>
            <w:r>
              <w:rPr/>
              <w:t>Bảng điều khiển Sinh viên</w:t>
            </w:r>
          </w:p>
        </w:tc>
      </w:tr>
      <w:tr>
        <w:trPr/>
        <w:tc>
          <w:tcPr>
            <w:tcW w:w="1497" w:type="dxa"/>
            <w:tcBorders/>
            <w:vAlign w:val="center"/>
          </w:tcPr>
          <w:p>
            <w:pPr>
              <w:pStyle w:val="TableContents"/>
              <w:widowControl w:val="false"/>
              <w:suppressLineNumbers/>
              <w:bidi w:val="0"/>
              <w:jc w:val="left"/>
              <w:rPr/>
            </w:pPr>
            <w:r>
              <w:rPr/>
              <w:t>Người 4 (phụ)</w:t>
            </w:r>
          </w:p>
        </w:tc>
        <w:tc>
          <w:tcPr>
            <w:tcW w:w="1911" w:type="dxa"/>
            <w:tcBorders/>
            <w:vAlign w:val="center"/>
          </w:tcPr>
          <w:p>
            <w:pPr>
              <w:pStyle w:val="TableContents"/>
              <w:bidi w:val="0"/>
              <w:ind w:hanging="0" w:left="0" w:right="0"/>
              <w:jc w:val="left"/>
              <w:rPr/>
            </w:pPr>
            <w:r>
              <w:rPr/>
              <w:t>Admin</w:t>
            </w:r>
          </w:p>
        </w:tc>
        <w:tc>
          <w:tcPr>
            <w:tcW w:w="3929" w:type="dxa"/>
            <w:gridSpan w:val="2"/>
            <w:tcBorders/>
            <w:vAlign w:val="center"/>
          </w:tcPr>
          <w:p>
            <w:pPr>
              <w:pStyle w:val="TableContents"/>
              <w:bidi w:val="0"/>
              <w:jc w:val="left"/>
              <w:rPr>
                <w:color w:val="55606B"/>
                <w:sz w:val="21"/>
              </w:rPr>
            </w:pPr>
            <w:r>
              <w:rPr>
                <w:color w:val="55606B"/>
                <w:sz w:val="21"/>
              </w:rPr>
              <w:t>Dùng lại cửa sổ của Người 1 để xem pipeline ươm tạo</w:t>
            </w:r>
          </w:p>
        </w:tc>
        <w:tc>
          <w:tcPr>
            <w:tcW w:w="2868" w:type="dxa"/>
            <w:tcBorders/>
            <w:vAlign w:val="center"/>
          </w:tcPr>
          <w:p>
            <w:pPr>
              <w:pStyle w:val="TableContents"/>
              <w:widowControl w:val="false"/>
              <w:suppressLineNumbers/>
              <w:bidi w:val="0"/>
              <w:jc w:val="left"/>
              <w:rPr/>
            </w:pPr>
            <w:r>
              <w:rPr/>
              <w:t>Trang Ươm tạo — Pipeline</w:t>
            </w:r>
          </w:p>
        </w:tc>
      </w:tr>
    </w:tbl>
    <w:p>
      <w:pPr>
        <w:pStyle w:val="Heading3"/>
        <w:bidi w:val="0"/>
        <w:jc w:val="left"/>
        <w:rPr/>
      </w:pPr>
      <w:r>
        <w:rPr/>
        <w:t>3.3. Sơ đồ đứng &amp; điều khiển máy</w:t>
      </w:r>
    </w:p>
    <w:p>
      <w:pPr>
        <w:pStyle w:val="BodyText"/>
        <w:numPr>
          <w:ilvl w:val="0"/>
          <w:numId w:val="2"/>
        </w:numPr>
        <w:tabs>
          <w:tab w:val="clear" w:pos="709"/>
          <w:tab w:val="left" w:pos="709" w:leader="none"/>
        </w:tabs>
        <w:bidi w:val="0"/>
        <w:spacing w:before="80" w:after="0"/>
        <w:ind w:hanging="283" w:left="709" w:right="0"/>
        <w:jc w:val="left"/>
        <w:rPr/>
      </w:pPr>
      <w:r>
        <w:rPr/>
        <w:t xml:space="preserve">Dùng </w:t>
      </w:r>
      <w:r>
        <w:rPr>
          <w:b/>
        </w:rPr>
        <w:t>một máy chiếu duy nhất</w:t>
      </w:r>
      <w:r>
        <w:rPr/>
        <w:t xml:space="preserve">, cắm cố định vào </w:t>
      </w:r>
      <w:r>
        <w:rPr>
          <w:b/>
        </w:rPr>
        <w:t>một máy tính</w:t>
      </w:r>
      <w:r>
        <w:rPr/>
        <w:t xml:space="preserve"> đã mở sẵn 4 cửa sổ trình duyệt (4 profile). Chuyển vai bằng </w:t>
      </w:r>
      <w:r>
        <w:rPr>
          <w:rFonts w:ascii="Consolas;Courier New;monospace" w:hAnsi="Consolas;Courier New;monospace"/>
          <w:color w:val="7A3E00"/>
          <w:sz w:val="19"/>
        </w:rPr>
        <w:t>Alt + Tab</w:t>
      </w:r>
      <w:r>
        <w:rPr/>
        <w:t xml:space="preserve">, </w:t>
      </w:r>
      <w:r>
        <w:rPr>
          <w:b/>
        </w:rPr>
        <w:t>không</w:t>
      </w:r>
      <w:r>
        <w:rPr/>
        <w:t xml:space="preserve"> rút cắm cáp giữa chừng. </w:t>
      </w:r>
    </w:p>
    <w:p>
      <w:pPr>
        <w:pStyle w:val="BodyText"/>
        <w:numPr>
          <w:ilvl w:val="0"/>
          <w:numId w:val="2"/>
        </w:numPr>
        <w:tabs>
          <w:tab w:val="clear" w:pos="709"/>
          <w:tab w:val="left" w:pos="789" w:leader="none"/>
        </w:tabs>
        <w:bidi w:val="0"/>
        <w:spacing w:before="80" w:after="0"/>
        <w:ind w:hanging="283" w:left="789"/>
        <w:jc w:val="left"/>
        <w:rPr/>
      </w:pPr>
      <w:r>
        <w:rPr/>
        <w:t xml:space="preserve">Người đang nói là người cầm chuột. Ba người còn lại đứng lệch sang một bên, không che màn chiếu. </w:t>
      </w:r>
    </w:p>
    <w:p>
      <w:pPr>
        <w:pStyle w:val="BodyText"/>
        <w:numPr>
          <w:ilvl w:val="0"/>
          <w:numId w:val="2"/>
        </w:numPr>
        <w:tabs>
          <w:tab w:val="clear" w:pos="709"/>
          <w:tab w:val="left" w:pos="789" w:leader="none"/>
        </w:tabs>
        <w:bidi w:val="0"/>
        <w:ind w:hanging="283" w:left="789"/>
        <w:jc w:val="left"/>
        <w:rPr/>
      </w:pPr>
      <w:r>
        <w:rPr/>
        <w:t xml:space="preserve">Người 1 kiêm điều phối: giới thiệu người tiếp theo, canh giờ, và là người nhận câu hỏi đầu tiên khi vào Q&amp;A. </w:t>
      </w:r>
    </w:p>
    <w:p>
      <w:pPr>
        <w:pStyle w:val="Heading2pb"/>
        <w:bidi w:val="0"/>
        <w:jc w:val="left"/>
        <w:rPr/>
      </w:pPr>
      <w:r>
        <w:rPr/>
        <w:t>4. Kịch bản chi tiết theo từng phân đoạn</w:t>
      </w:r>
    </w:p>
    <w:p>
      <w:pPr>
        <w:pStyle w:val="BodyTextsub"/>
        <w:bidi w:val="0"/>
        <w:jc w:val="left"/>
        <w:rPr/>
      </w:pPr>
      <w:r>
        <w:rPr/>
        <w:t>Cột “Lời thoại gợi ý” là gợi ý để bám ý — nói bằng ngôn ngữ tự nhiên của mình, không học thuộc lòng.</w:t>
      </w:r>
    </w:p>
    <w:p>
      <w:pPr>
        <w:pStyle w:val="Heading3"/>
        <w:bidi w:val="0"/>
        <w:jc w:val="left"/>
        <w:rPr/>
      </w:pPr>
      <w:r>
        <w:rPr/>
        <w:t>PHÂN ĐOẠN 0 — MỞ ĐẦU  (Người 1, 01:30)</w:t>
      </w:r>
    </w:p>
    <w:p>
      <w:pPr>
        <w:pStyle w:val="BodyText"/>
        <w:bidi w:val="0"/>
        <w:ind w:hanging="0" w:left="0" w:right="0"/>
        <w:jc w:val="left"/>
        <w:rPr/>
      </w:pPr>
      <w:r>
        <w:rPr>
          <w:b/>
          <w:color w:val="1F4E79"/>
        </w:rPr>
        <w:t>Mục tiêu:</w:t>
      </w:r>
      <w:r>
        <w:rPr/>
        <w:t xml:space="preserve"> Trong 90 giây, hội đồng phải hiểu </w:t>
      </w:r>
      <w:r>
        <w:rPr>
          <w:i/>
        </w:rPr>
        <w:t>vấn đề</w:t>
      </w:r>
      <w:r>
        <w:rPr/>
        <w:t xml:space="preserve">, </w:t>
      </w:r>
      <w:r>
        <w:rPr>
          <w:i/>
        </w:rPr>
        <w:t>giải pháp</w:t>
      </w:r>
      <w:r>
        <w:rPr/>
        <w:t xml:space="preserve"> và </w:t>
      </w:r>
      <w:r>
        <w:rPr>
          <w:i/>
        </w:rPr>
        <w:t>sẽ được xem gì</w:t>
      </w:r>
      <w:r>
        <w:rPr/>
        <w:t>.</w:t>
      </w:r>
    </w:p>
    <w:tbl>
      <w:tblPr>
        <w:tblW w:w="10205" w:type="dxa"/>
        <w:jc w:val="left"/>
        <w:tblInd w:w="0" w:type="dxa"/>
        <w:tblLayout w:type="fixed"/>
        <w:tblCellMar>
          <w:top w:w="28" w:type="dxa"/>
          <w:left w:w="28" w:type="dxa"/>
          <w:bottom w:w="28" w:type="dxa"/>
          <w:right w:w="28" w:type="dxa"/>
        </w:tblCellMar>
      </w:tblPr>
      <w:tblGrid>
        <w:gridCol w:w="1156"/>
        <w:gridCol w:w="3619"/>
        <w:gridCol w:w="5430"/>
      </w:tblGrid>
      <w:tr>
        <w:trPr/>
        <w:tc>
          <w:tcPr>
            <w:tcW w:w="1156" w:type="dxa"/>
            <w:tcBorders/>
            <w:vAlign w:val="center"/>
          </w:tcPr>
          <w:p>
            <w:pPr>
              <w:pStyle w:val="TableHeading"/>
              <w:bidi w:val="0"/>
              <w:ind w:hanging="0" w:left="0" w:right="0"/>
              <w:jc w:val="left"/>
              <w:rPr/>
            </w:pPr>
            <w:r>
              <w:rPr/>
              <w:t>Thời gian</w:t>
            </w:r>
          </w:p>
        </w:tc>
        <w:tc>
          <w:tcPr>
            <w:tcW w:w="3619" w:type="dxa"/>
            <w:tcBorders/>
            <w:vAlign w:val="center"/>
          </w:tcPr>
          <w:p>
            <w:pPr>
              <w:pStyle w:val="TableHeading"/>
              <w:bidi w:val="0"/>
              <w:ind w:hanging="0" w:left="0" w:right="0"/>
              <w:jc w:val="left"/>
              <w:rPr/>
            </w:pPr>
            <w:r>
              <w:rPr/>
              <w:t>Trên màn hình</w:t>
            </w:r>
          </w:p>
        </w:tc>
        <w:tc>
          <w:tcPr>
            <w:tcW w:w="5430" w:type="dxa"/>
            <w:tcBorders/>
            <w:vAlign w:val="center"/>
          </w:tcPr>
          <w:p>
            <w:pPr>
              <w:pStyle w:val="TableHeading"/>
              <w:suppressLineNumbers/>
              <w:shd w:fill="1F4E79" w:val="clear"/>
              <w:bidi w:val="0"/>
              <w:jc w:val="left"/>
              <w:rPr/>
            </w:pPr>
            <w:r>
              <w:rPr/>
              <w:t>Lời thoại gợi ý</w:t>
            </w:r>
          </w:p>
        </w:tc>
      </w:tr>
      <w:tr>
        <w:trPr/>
        <w:tc>
          <w:tcPr>
            <w:tcW w:w="1156" w:type="dxa"/>
            <w:tcBorders/>
            <w:vAlign w:val="center"/>
          </w:tcPr>
          <w:p>
            <w:pPr>
              <w:pStyle w:val="TableContents"/>
              <w:widowControl w:val="false"/>
              <w:suppressLineNumbers/>
              <w:bidi w:val="0"/>
              <w:jc w:val="left"/>
              <w:rPr/>
            </w:pPr>
            <w:r>
              <w:rPr/>
              <w:t>0:00–0:30</w:t>
            </w:r>
          </w:p>
        </w:tc>
        <w:tc>
          <w:tcPr>
            <w:tcW w:w="3619" w:type="dxa"/>
            <w:tcBorders/>
            <w:vAlign w:val="center"/>
          </w:tcPr>
          <w:p>
            <w:pPr>
              <w:pStyle w:val="TableContents"/>
              <w:bidi w:val="0"/>
              <w:ind w:hanging="0" w:left="0" w:right="0"/>
              <w:jc w:val="left"/>
              <w:rPr/>
            </w:pPr>
            <w:r>
              <w:rPr/>
              <w:t>Slide 1 — Bài toán: ảnh minh họa nhiều file Excel rời rạc qua các học kỳ.</w:t>
            </w:r>
          </w:p>
        </w:tc>
        <w:tc>
          <w:tcPr>
            <w:tcW w:w="5430" w:type="dxa"/>
            <w:tcBorders/>
            <w:vAlign w:val="center"/>
          </w:tcPr>
          <w:p>
            <w:pPr>
              <w:pStyle w:val="TableContents"/>
              <w:bidi w:val="0"/>
              <w:jc w:val="left"/>
              <w:rPr>
                <w:color w:val="12385F"/>
              </w:rPr>
            </w:pPr>
            <w:r>
              <w:rPr>
                <w:color w:val="12385F"/>
              </w:rPr>
              <w:t>“</w:t>
            </w:r>
            <w:r>
              <w:rPr>
                <w:color w:val="12385F"/>
              </w:rPr>
              <w:t>Hiện nay toàn bộ hoạt động khởi nghiệp của bộ môn — lớp học, nhóm dự án, bài nộp, điểm số, mentor — đang được quản lý bằng các file Excel rời rạc. Hệ quả là dữ liệu không nhất quán, không phân quyền được, và mỗi học kỳ kết thúc là gần như mất trắng dữ liệu, không kế thừa được gì cho học kỳ sau.”</w:t>
            </w:r>
          </w:p>
        </w:tc>
      </w:tr>
      <w:tr>
        <w:trPr/>
        <w:tc>
          <w:tcPr>
            <w:tcW w:w="1156" w:type="dxa"/>
            <w:tcBorders/>
            <w:vAlign w:val="center"/>
          </w:tcPr>
          <w:p>
            <w:pPr>
              <w:pStyle w:val="TableContents"/>
              <w:widowControl w:val="false"/>
              <w:suppressLineNumbers/>
              <w:bidi w:val="0"/>
              <w:jc w:val="left"/>
              <w:rPr/>
            </w:pPr>
            <w:r>
              <w:rPr/>
              <w:t>0:30–1:00</w:t>
            </w:r>
          </w:p>
        </w:tc>
        <w:tc>
          <w:tcPr>
            <w:tcW w:w="3619" w:type="dxa"/>
            <w:tcBorders/>
            <w:vAlign w:val="center"/>
          </w:tcPr>
          <w:p>
            <w:pPr>
              <w:pStyle w:val="TableContents"/>
              <w:bidi w:val="0"/>
              <w:ind w:hanging="0" w:left="0" w:right="0"/>
              <w:jc w:val="left"/>
              <w:rPr/>
            </w:pPr>
            <w:r>
              <w:rPr/>
              <w:t>Slide 2 — Giải pháp E-HUB: 4 vai trò và vòng đời một học kỳ.</w:t>
            </w:r>
          </w:p>
        </w:tc>
        <w:tc>
          <w:tcPr>
            <w:tcW w:w="5430" w:type="dxa"/>
            <w:tcBorders/>
            <w:vAlign w:val="center"/>
          </w:tcPr>
          <w:p>
            <w:pPr>
              <w:pStyle w:val="TableContents"/>
              <w:bidi w:val="0"/>
              <w:jc w:val="left"/>
              <w:rPr>
                <w:color w:val="12385F"/>
              </w:rPr>
            </w:pPr>
            <w:r>
              <w:rPr>
                <w:color w:val="12385F"/>
              </w:rPr>
              <w:t>“</w:t>
            </w:r>
            <w:r>
              <w:rPr>
                <w:color w:val="12385F"/>
              </w:rPr>
              <w:t>E-HUB là nền tảng tập trung cho toàn bộ vòng đời đó. Hệ thống phục vụ 4 nhóm người dùng: quản trị viên và trưởng bộ môn, giảng viên, mentor doanh nghiệp, và sinh viên. Dữ liệu được lưu vĩnh viễn và tra cứu xuyên học kỳ.”</w:t>
            </w:r>
          </w:p>
        </w:tc>
      </w:tr>
      <w:tr>
        <w:trPr/>
        <w:tc>
          <w:tcPr>
            <w:tcW w:w="1156" w:type="dxa"/>
            <w:tcBorders/>
            <w:vAlign w:val="center"/>
          </w:tcPr>
          <w:p>
            <w:pPr>
              <w:pStyle w:val="TableContents"/>
              <w:widowControl w:val="false"/>
              <w:suppressLineNumbers/>
              <w:bidi w:val="0"/>
              <w:jc w:val="left"/>
              <w:rPr/>
            </w:pPr>
            <w:r>
              <w:rPr/>
              <w:t>1:00–1:30</w:t>
            </w:r>
          </w:p>
        </w:tc>
        <w:tc>
          <w:tcPr>
            <w:tcW w:w="3619" w:type="dxa"/>
            <w:tcBorders/>
            <w:vAlign w:val="center"/>
          </w:tcPr>
          <w:p>
            <w:pPr>
              <w:pStyle w:val="TableContents"/>
              <w:bidi w:val="0"/>
              <w:ind w:hanging="0" w:left="0" w:right="0"/>
              <w:jc w:val="left"/>
              <w:rPr/>
            </w:pPr>
            <w:r>
              <w:rPr/>
              <w:t>Slide 3 — Kiến trúc: React (Vite) ↔ Node.js/Express ↔ MySQL, kèm Redis, MinIO, hàng đợi xử lý nền, triển khai bằng Docker.</w:t>
            </w:r>
          </w:p>
        </w:tc>
        <w:tc>
          <w:tcPr>
            <w:tcW w:w="5430" w:type="dxa"/>
            <w:tcBorders/>
            <w:vAlign w:val="center"/>
          </w:tcPr>
          <w:p>
            <w:pPr>
              <w:pStyle w:val="TableContents"/>
              <w:bidi w:val="0"/>
              <w:jc w:val="left"/>
              <w:rPr>
                <w:color w:val="12385F"/>
              </w:rPr>
            </w:pPr>
            <w:r>
              <w:rPr>
                <w:color w:val="12385F"/>
              </w:rPr>
              <w:t>“</w:t>
            </w:r>
            <w:r>
              <w:rPr>
                <w:color w:val="12385F"/>
              </w:rPr>
              <w:t>Về kỹ thuật: frontend React, backend Node.js/Express theo kiến trúc module hoá, dữ liệu trên MySQL, Redis cho phiên đăng nhập và hàng đợi, MinIO cho lưu trữ file, toàn bộ đóng gói bằng Docker. Sau đây nhóm em sẽ demo theo đúng dòng đời của một học kỳ, lần lượt qua 4 vai trò. Em bắt đầu từ vai quản trị viên.”</w:t>
            </w:r>
          </w:p>
        </w:tc>
      </w:tr>
    </w:tbl>
    <w:p>
      <w:pPr>
        <w:pStyle w:val="Heading3pb"/>
        <w:bidi w:val="0"/>
        <w:jc w:val="left"/>
        <w:rPr/>
      </w:pPr>
      <w:r>
        <w:rPr/>
        <w:t>PHÂN ĐOẠN 1 — NỀN TẢNG &amp; QUẢN TRỊ  (Người 1 — vai Admin, 03:30)</w:t>
      </w:r>
    </w:p>
    <w:p>
      <w:pPr>
        <w:pStyle w:val="BodyText"/>
        <w:bidi w:val="0"/>
        <w:ind w:hanging="0" w:left="0" w:right="0"/>
        <w:jc w:val="left"/>
        <w:rPr/>
      </w:pPr>
      <w:r>
        <w:rPr>
          <w:b/>
          <w:color w:val="1F4E79"/>
        </w:rPr>
        <w:t>Mục tiêu:</w:t>
      </w:r>
      <w:r>
        <w:rPr/>
        <w:t xml:space="preserve"> Chứng minh hệ thống có nền quản trị và bảo mật thật, không phải CRUD đơn thuần.</w:t>
      </w:r>
    </w:p>
    <w:p>
      <w:pPr>
        <w:pStyle w:val="BodyText"/>
        <w:bidi w:val="0"/>
        <w:ind w:hanging="0" w:left="0" w:right="0"/>
        <w:jc w:val="left"/>
        <w:rPr/>
      </w:pPr>
      <w:r>
        <w:rPr>
          <w:b/>
          <w:color w:val="1F4E79"/>
        </w:rPr>
        <w:t>Kết quả để lại cho người sau:</w:t>
      </w:r>
      <w:r>
        <w:rPr/>
        <w:t xml:space="preserve"> Lớp EXE201-01 đã tồn tại, có giảng viên phụ trách, có danh sách sinh viên.</w:t>
      </w:r>
    </w:p>
    <w:tbl>
      <w:tblPr>
        <w:tblW w:w="10205" w:type="dxa"/>
        <w:jc w:val="left"/>
        <w:tblInd w:w="0" w:type="dxa"/>
        <w:tblLayout w:type="fixed"/>
        <w:tblCellMar>
          <w:top w:w="28" w:type="dxa"/>
          <w:left w:w="28" w:type="dxa"/>
          <w:bottom w:w="28" w:type="dxa"/>
          <w:right w:w="28" w:type="dxa"/>
        </w:tblCellMar>
      </w:tblPr>
      <w:tblGrid>
        <w:gridCol w:w="610"/>
        <w:gridCol w:w="3743"/>
        <w:gridCol w:w="4652"/>
        <w:gridCol w:w="1200"/>
      </w:tblGrid>
      <w:tr>
        <w:trPr/>
        <w:tc>
          <w:tcPr>
            <w:tcW w:w="610" w:type="dxa"/>
            <w:tcBorders/>
            <w:vAlign w:val="center"/>
          </w:tcPr>
          <w:p>
            <w:pPr>
              <w:pStyle w:val="TableHeading"/>
              <w:bidi w:val="0"/>
              <w:ind w:hanging="0" w:left="0" w:right="0"/>
              <w:jc w:val="left"/>
              <w:rPr/>
            </w:pPr>
            <w:r>
              <w:rPr/>
              <w:t>#</w:t>
            </w:r>
          </w:p>
        </w:tc>
        <w:tc>
          <w:tcPr>
            <w:tcW w:w="3743" w:type="dxa"/>
            <w:tcBorders/>
            <w:vAlign w:val="center"/>
          </w:tcPr>
          <w:p>
            <w:pPr>
              <w:pStyle w:val="TableHeading"/>
              <w:bidi w:val="0"/>
              <w:ind w:hanging="0" w:left="0" w:right="0"/>
              <w:jc w:val="left"/>
              <w:rPr/>
            </w:pPr>
            <w:r>
              <w:rPr/>
              <w:t>Thao tác trên hệ thống</w:t>
            </w:r>
          </w:p>
        </w:tc>
        <w:tc>
          <w:tcPr>
            <w:tcW w:w="4652" w:type="dxa"/>
            <w:tcBorders/>
            <w:vAlign w:val="center"/>
          </w:tcPr>
          <w:p>
            <w:pPr>
              <w:pStyle w:val="TableHeading"/>
              <w:bidi w:val="0"/>
              <w:ind w:hanging="0" w:left="0" w:right="0"/>
              <w:jc w:val="left"/>
              <w:rPr/>
            </w:pPr>
            <w:r>
              <w:rPr/>
              <w:t>Lời thoại gợi ý</w:t>
            </w:r>
          </w:p>
        </w:tc>
        <w:tc>
          <w:tcPr>
            <w:tcW w:w="1200" w:type="dxa"/>
            <w:tcBorders/>
            <w:vAlign w:val="center"/>
          </w:tcPr>
          <w:p>
            <w:pPr>
              <w:pStyle w:val="TableHeading"/>
              <w:suppressLineNumbers/>
              <w:shd w:fill="1F4E79" w:val="clear"/>
              <w:bidi w:val="0"/>
              <w:jc w:val="left"/>
              <w:rPr/>
            </w:pPr>
            <w:r>
              <w:rPr/>
              <w:t>Thời gian</w:t>
            </w:r>
          </w:p>
        </w:tc>
      </w:tr>
      <w:tr>
        <w:trPr/>
        <w:tc>
          <w:tcPr>
            <w:tcW w:w="610" w:type="dxa"/>
            <w:tcBorders/>
            <w:vAlign w:val="center"/>
          </w:tcPr>
          <w:p>
            <w:pPr>
              <w:pStyle w:val="TableContents"/>
              <w:widowControl w:val="false"/>
              <w:suppressLineNumbers/>
              <w:bidi w:val="0"/>
              <w:jc w:val="left"/>
              <w:rPr/>
            </w:pPr>
            <w:r>
              <w:rPr/>
              <w:t>1</w:t>
            </w:r>
          </w:p>
        </w:tc>
        <w:tc>
          <w:tcPr>
            <w:tcW w:w="3743" w:type="dxa"/>
            <w:tcBorders/>
            <w:vAlign w:val="center"/>
          </w:tcPr>
          <w:p>
            <w:pPr>
              <w:pStyle w:val="TableContents"/>
              <w:bidi w:val="0"/>
              <w:ind w:hanging="0" w:left="0" w:right="0"/>
              <w:jc w:val="left"/>
              <w:rPr/>
            </w:pPr>
            <w:r>
              <w:rPr/>
              <w:t xml:space="preserve">Tại màn hình đăng nhập, bấm </w:t>
            </w:r>
            <w:r>
              <w:rPr>
                <w:b/>
              </w:rPr>
              <w:t>Đăng nhập bằng Google</w:t>
            </w:r>
            <w:r>
              <w:rPr/>
              <w:t xml:space="preserve"> → chọn tài khoản → vào thẳng Bảng điều khiển Admin.</w:t>
            </w:r>
          </w:p>
        </w:tc>
        <w:tc>
          <w:tcPr>
            <w:tcW w:w="4652" w:type="dxa"/>
            <w:tcBorders/>
            <w:vAlign w:val="center"/>
          </w:tcPr>
          <w:p>
            <w:pPr>
              <w:pStyle w:val="TableContents"/>
              <w:bidi w:val="0"/>
              <w:jc w:val="left"/>
              <w:rPr>
                <w:color w:val="12385F"/>
              </w:rPr>
            </w:pPr>
            <w:r>
              <w:rPr>
                <w:color w:val="12385F"/>
              </w:rPr>
              <w:t>“</w:t>
            </w:r>
            <w:r>
              <w:rPr>
                <w:color w:val="12385F"/>
              </w:rPr>
              <w:t>Hệ thống dùng đăng nhập Google của trường. Điểm quan trọng là có cơ chế danh sách trắng: chỉ email nằm trong danh sách người dùng hoặc trong danh sách lớp mới vào được — email lạ sẽ bị từ chối ngay ở bước này.”</w:t>
            </w:r>
          </w:p>
        </w:tc>
        <w:tc>
          <w:tcPr>
            <w:tcW w:w="1200" w:type="dxa"/>
            <w:tcBorders/>
            <w:vAlign w:val="center"/>
          </w:tcPr>
          <w:p>
            <w:pPr>
              <w:pStyle w:val="TableContents"/>
              <w:widowControl w:val="false"/>
              <w:suppressLineNumbers/>
              <w:bidi w:val="0"/>
              <w:jc w:val="left"/>
              <w:rPr/>
            </w:pPr>
            <w:r>
              <w:rPr/>
              <w:t>0:30</w:t>
            </w:r>
          </w:p>
        </w:tc>
      </w:tr>
      <w:tr>
        <w:trPr/>
        <w:tc>
          <w:tcPr>
            <w:tcW w:w="610" w:type="dxa"/>
            <w:tcBorders/>
            <w:vAlign w:val="center"/>
          </w:tcPr>
          <w:p>
            <w:pPr>
              <w:pStyle w:val="TableContents"/>
              <w:widowControl w:val="false"/>
              <w:suppressLineNumbers/>
              <w:bidi w:val="0"/>
              <w:jc w:val="left"/>
              <w:rPr/>
            </w:pPr>
            <w:r>
              <w:rPr/>
              <w:t>2</w:t>
            </w:r>
          </w:p>
        </w:tc>
        <w:tc>
          <w:tcPr>
            <w:tcW w:w="3743"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Học vụ → Học kỳ</w:t>
            </w:r>
            <w:r>
              <w:rPr/>
              <w:t xml:space="preserve">, chỉ ra học kỳ </w:t>
            </w:r>
            <w:r>
              <w:rPr>
                <w:b/>
              </w:rPr>
              <w:t>Fall 2026</w:t>
            </w:r>
            <w:r>
              <w:rPr/>
              <w:t xml:space="preserve"> đang mở. Sang </w:t>
            </w:r>
            <w:r>
              <w:rPr>
                <w:rFonts w:ascii="Consolas;Courier New;monospace" w:hAnsi="Consolas;Courier New;monospace"/>
                <w:color w:val="7A3E00"/>
                <w:sz w:val="19"/>
              </w:rPr>
              <w:t>Học vụ → Học phần</w:t>
            </w:r>
            <w:r>
              <w:rPr/>
              <w:t xml:space="preserve">, chỉ ra </w:t>
            </w:r>
            <w:r>
              <w:rPr>
                <w:b/>
              </w:rPr>
              <w:t>EXE101 / EXE201</w:t>
            </w:r>
            <w:r>
              <w:rPr/>
              <w:t>.</w:t>
            </w:r>
          </w:p>
        </w:tc>
        <w:tc>
          <w:tcPr>
            <w:tcW w:w="4652" w:type="dxa"/>
            <w:tcBorders/>
            <w:vAlign w:val="center"/>
          </w:tcPr>
          <w:p>
            <w:pPr>
              <w:pStyle w:val="TableContents"/>
              <w:bidi w:val="0"/>
              <w:jc w:val="left"/>
              <w:rPr>
                <w:color w:val="12385F"/>
              </w:rPr>
            </w:pPr>
            <w:r>
              <w:rPr>
                <w:color w:val="12385F"/>
              </w:rPr>
              <w:t>“</w:t>
            </w:r>
            <w:r>
              <w:rPr>
                <w:color w:val="12385F"/>
              </w:rPr>
              <w:t>Mọi thứ trong hệ thống đều gắn với một học kỳ. Đây chính là cách E-HUB tách bạch dữ liệu giữa các kỳ mà vẫn tra cứu xuyên suốt được.”</w:t>
            </w:r>
          </w:p>
        </w:tc>
        <w:tc>
          <w:tcPr>
            <w:tcW w:w="1200" w:type="dxa"/>
            <w:tcBorders/>
            <w:vAlign w:val="center"/>
          </w:tcPr>
          <w:p>
            <w:pPr>
              <w:pStyle w:val="TableContents"/>
              <w:widowControl w:val="false"/>
              <w:suppressLineNumbers/>
              <w:bidi w:val="0"/>
              <w:jc w:val="left"/>
              <w:rPr/>
            </w:pPr>
            <w:r>
              <w:rPr/>
              <w:t>0:25</w:t>
            </w:r>
          </w:p>
        </w:tc>
      </w:tr>
      <w:tr>
        <w:trPr/>
        <w:tc>
          <w:tcPr>
            <w:tcW w:w="610" w:type="dxa"/>
            <w:tcBorders/>
            <w:vAlign w:val="center"/>
          </w:tcPr>
          <w:p>
            <w:pPr>
              <w:pStyle w:val="TableContents"/>
              <w:widowControl w:val="false"/>
              <w:suppressLineNumbers/>
              <w:bidi w:val="0"/>
              <w:jc w:val="left"/>
              <w:rPr/>
            </w:pPr>
            <w:r>
              <w:rPr/>
              <w:t>3</w:t>
            </w:r>
          </w:p>
        </w:tc>
        <w:tc>
          <w:tcPr>
            <w:tcW w:w="3743"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Học vụ → Lớp học</w:t>
            </w:r>
            <w:r>
              <w:rPr/>
              <w:t xml:space="preserve"> → </w:t>
            </w:r>
            <w:r>
              <w:rPr>
                <w:b/>
              </w:rPr>
              <w:t>Tạo lớp</w:t>
            </w:r>
            <w:r>
              <w:rPr/>
              <w:t xml:space="preserve">: chọn học phần EXE201, học kỳ Fall 2026, mã lớp </w:t>
            </w:r>
            <w:r>
              <w:rPr>
                <w:b/>
              </w:rPr>
              <w:t>EXE201-01</w:t>
            </w:r>
            <w:r>
              <w:rPr/>
              <w:t>, gán giảng viên phụ trách → Lưu.</w:t>
            </w:r>
          </w:p>
        </w:tc>
        <w:tc>
          <w:tcPr>
            <w:tcW w:w="4652" w:type="dxa"/>
            <w:tcBorders/>
            <w:vAlign w:val="center"/>
          </w:tcPr>
          <w:p>
            <w:pPr>
              <w:pStyle w:val="TableContents"/>
              <w:bidi w:val="0"/>
              <w:jc w:val="left"/>
              <w:rPr>
                <w:color w:val="12385F"/>
              </w:rPr>
            </w:pPr>
            <w:r>
              <w:rPr>
                <w:color w:val="12385F"/>
              </w:rPr>
              <w:t>“</w:t>
            </w:r>
            <w:r>
              <w:rPr>
                <w:color w:val="12385F"/>
              </w:rPr>
              <w:t>Em tạo lớp EXE201-01 cho kỳ Fall 2026 và gán giảng viên phụ trách. Hệ thống có ràng buộc nghiệp vụ ở đây: không cho trùng mã lớp trong cùng một kỳ, và một sinh viên không thể thuộc hai lớp của cùng một học phần trong cùng kỳ.”</w:t>
            </w:r>
          </w:p>
        </w:tc>
        <w:tc>
          <w:tcPr>
            <w:tcW w:w="1200" w:type="dxa"/>
            <w:tcBorders/>
            <w:vAlign w:val="center"/>
          </w:tcPr>
          <w:p>
            <w:pPr>
              <w:pStyle w:val="TableContents"/>
              <w:widowControl w:val="false"/>
              <w:suppressLineNumbers/>
              <w:bidi w:val="0"/>
              <w:jc w:val="left"/>
              <w:rPr/>
            </w:pPr>
            <w:r>
              <w:rPr/>
              <w:t>0:40</w:t>
            </w:r>
          </w:p>
        </w:tc>
      </w:tr>
      <w:tr>
        <w:trPr/>
        <w:tc>
          <w:tcPr>
            <w:tcW w:w="610" w:type="dxa"/>
            <w:tcBorders/>
            <w:vAlign w:val="center"/>
          </w:tcPr>
          <w:p>
            <w:pPr>
              <w:pStyle w:val="TableContents"/>
              <w:widowControl w:val="false"/>
              <w:suppressLineNumbers/>
              <w:bidi w:val="0"/>
              <w:jc w:val="left"/>
              <w:rPr/>
            </w:pPr>
            <w:r>
              <w:rPr/>
              <w:t>4</w:t>
            </w:r>
          </w:p>
        </w:tc>
        <w:tc>
          <w:tcPr>
            <w:tcW w:w="3743" w:type="dxa"/>
            <w:tcBorders/>
            <w:vAlign w:val="center"/>
          </w:tcPr>
          <w:p>
            <w:pPr>
              <w:pStyle w:val="TableContents"/>
              <w:bidi w:val="0"/>
              <w:ind w:hanging="0" w:left="0" w:right="0"/>
              <w:jc w:val="left"/>
              <w:rPr/>
            </w:pPr>
            <w:r>
              <w:rPr/>
              <w:t xml:space="preserve">Mở lớp vừa tạo → tab </w:t>
            </w:r>
            <w:r>
              <w:rPr>
                <w:b/>
              </w:rPr>
              <w:t>Sinh viên</w:t>
            </w:r>
            <w:r>
              <w:rPr/>
              <w:t xml:space="preserve"> → </w:t>
            </w:r>
            <w:r>
              <w:rPr>
                <w:b/>
              </w:rPr>
              <w:t>Import từ Excel</w:t>
            </w:r>
            <w:r>
              <w:rPr/>
              <w:t xml:space="preserve"> → chọn file đã chuẩn bị → xem bảng xem trước (số dòng hợp lệ / dòng lỗi) → </w:t>
            </w:r>
            <w:r>
              <w:rPr>
                <w:b/>
              </w:rPr>
              <w:t>Xác nhận import</w:t>
            </w:r>
            <w:r>
              <w:rPr/>
              <w:t>.</w:t>
            </w:r>
          </w:p>
        </w:tc>
        <w:tc>
          <w:tcPr>
            <w:tcW w:w="4652" w:type="dxa"/>
            <w:tcBorders/>
            <w:vAlign w:val="center"/>
          </w:tcPr>
          <w:p>
            <w:pPr>
              <w:pStyle w:val="TableContents"/>
              <w:bidi w:val="0"/>
              <w:jc w:val="left"/>
              <w:rPr>
                <w:color w:val="12385F"/>
              </w:rPr>
            </w:pPr>
            <w:r>
              <w:rPr>
                <w:color w:val="12385F"/>
              </w:rPr>
              <w:t>“</w:t>
            </w:r>
            <w:r>
              <w:rPr>
                <w:color w:val="12385F"/>
              </w:rPr>
              <w:t>Thay vì nhập tay từng em, giảng viên tải thẳng file Excel lên. Hệ thống kiểm tra từng dòng và báo rõ dòng nào lỗi trước khi ghi vào cơ sở dữ liệu, đồng thời tự gửi email mời sinh viên kích hoạt tài khoản.”</w:t>
            </w:r>
          </w:p>
        </w:tc>
        <w:tc>
          <w:tcPr>
            <w:tcW w:w="1200" w:type="dxa"/>
            <w:tcBorders/>
            <w:vAlign w:val="center"/>
          </w:tcPr>
          <w:p>
            <w:pPr>
              <w:pStyle w:val="TableContents"/>
              <w:widowControl w:val="false"/>
              <w:suppressLineNumbers/>
              <w:bidi w:val="0"/>
              <w:jc w:val="left"/>
              <w:rPr/>
            </w:pPr>
            <w:r>
              <w:rPr/>
              <w:t>0:50</w:t>
            </w:r>
          </w:p>
        </w:tc>
      </w:tr>
      <w:tr>
        <w:trPr/>
        <w:tc>
          <w:tcPr>
            <w:tcW w:w="610" w:type="dxa"/>
            <w:tcBorders/>
            <w:vAlign w:val="center"/>
          </w:tcPr>
          <w:p>
            <w:pPr>
              <w:pStyle w:val="TableContents"/>
              <w:widowControl w:val="false"/>
              <w:suppressLineNumbers/>
              <w:bidi w:val="0"/>
              <w:jc w:val="left"/>
              <w:rPr/>
            </w:pPr>
            <w:r>
              <w:rPr/>
              <w:t>5</w:t>
            </w:r>
          </w:p>
        </w:tc>
        <w:tc>
          <w:tcPr>
            <w:tcW w:w="3743"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Phân quyền → Vai trò</w:t>
            </w:r>
            <w:r>
              <w:rPr/>
              <w:t xml:space="preserve"> và </w:t>
            </w:r>
            <w:r>
              <w:rPr>
                <w:rFonts w:ascii="Consolas;Courier New;monospace" w:hAnsi="Consolas;Courier New;monospace"/>
                <w:color w:val="7A3E00"/>
                <w:sz w:val="19"/>
              </w:rPr>
              <w:t>Phân quyền → Quyền hạn</w:t>
            </w:r>
            <w:r>
              <w:rPr/>
              <w:t>. Mở một vai trò, chỉ vào vài quyền cụ thể (ví dụ quyền tạo lớp, quyền chấm điểm).</w:t>
            </w:r>
          </w:p>
        </w:tc>
        <w:tc>
          <w:tcPr>
            <w:tcW w:w="4652" w:type="dxa"/>
            <w:tcBorders/>
            <w:vAlign w:val="center"/>
          </w:tcPr>
          <w:p>
            <w:pPr>
              <w:pStyle w:val="TableContents"/>
              <w:bidi w:val="0"/>
              <w:jc w:val="left"/>
              <w:rPr>
                <w:color w:val="12385F"/>
              </w:rPr>
            </w:pPr>
            <w:r>
              <w:rPr>
                <w:color w:val="12385F"/>
              </w:rPr>
              <w:t>“</w:t>
            </w:r>
            <w:r>
              <w:rPr>
                <w:color w:val="12385F"/>
              </w:rPr>
              <w:t>Phân quyền của hệ thống ở mức thao tác chứ không chỉ ở mức vai trò. Mỗi API đều được chặn bởi hai lớp: kiểm tra vai trò và kiểm tra quyền chi tiết. Nhờ vậy trưởng bộ môn có thể cấp thêm quyền cho một giảng viên cụ thể mà không phải đổi vai trò của người đó.”</w:t>
            </w:r>
          </w:p>
        </w:tc>
        <w:tc>
          <w:tcPr>
            <w:tcW w:w="1200" w:type="dxa"/>
            <w:tcBorders/>
            <w:vAlign w:val="center"/>
          </w:tcPr>
          <w:p>
            <w:pPr>
              <w:pStyle w:val="TableContents"/>
              <w:widowControl w:val="false"/>
              <w:suppressLineNumbers/>
              <w:bidi w:val="0"/>
              <w:jc w:val="left"/>
              <w:rPr/>
            </w:pPr>
            <w:r>
              <w:rPr/>
              <w:t>0:40</w:t>
            </w:r>
          </w:p>
        </w:tc>
      </w:tr>
      <w:tr>
        <w:trPr/>
        <w:tc>
          <w:tcPr>
            <w:tcW w:w="610" w:type="dxa"/>
            <w:tcBorders/>
            <w:vAlign w:val="center"/>
          </w:tcPr>
          <w:p>
            <w:pPr>
              <w:pStyle w:val="TableContents"/>
              <w:widowControl w:val="false"/>
              <w:suppressLineNumbers/>
              <w:bidi w:val="0"/>
              <w:jc w:val="left"/>
              <w:rPr/>
            </w:pPr>
            <w:r>
              <w:rPr/>
              <w:t>6</w:t>
            </w:r>
          </w:p>
        </w:tc>
        <w:tc>
          <w:tcPr>
            <w:tcW w:w="3743" w:type="dxa"/>
            <w:tcBorders/>
            <w:vAlign w:val="center"/>
          </w:tcPr>
          <w:p>
            <w:pPr>
              <w:pStyle w:val="TableContents"/>
              <w:bidi w:val="0"/>
              <w:ind w:hanging="0" w:left="0" w:right="0"/>
              <w:jc w:val="left"/>
              <w:rPr/>
            </w:pPr>
            <w:r>
              <w:rPr>
                <w:b/>
              </w:rPr>
              <w:t>Điểm nhấn:</w:t>
            </w:r>
            <w:r>
              <w:rPr/>
              <w:t xml:space="preserve"> Vào </w:t>
            </w:r>
            <w:r>
              <w:rPr>
                <w:rFonts w:ascii="Consolas;Courier New;monospace" w:hAnsi="Consolas;Courier New;monospace"/>
                <w:color w:val="7A3E00"/>
                <w:sz w:val="19"/>
              </w:rPr>
              <w:t>Nhật ký → Nhật ký hệ thống</w:t>
            </w:r>
            <w:r>
              <w:rPr/>
              <w:t xml:space="preserve">. Chỉ vào </w:t>
            </w:r>
            <w:r>
              <w:rPr>
                <w:b/>
              </w:rPr>
              <w:t>chính dòng log của thao tác tạo lớp vừa nãy</w:t>
            </w:r>
            <w:r>
              <w:rPr/>
              <w:t>: ai làm, lúc nào, giá trị cũ → giá trị mới, địa chỉ IP.</w:t>
            </w:r>
          </w:p>
        </w:tc>
        <w:tc>
          <w:tcPr>
            <w:tcW w:w="4652" w:type="dxa"/>
            <w:tcBorders/>
            <w:vAlign w:val="center"/>
          </w:tcPr>
          <w:p>
            <w:pPr>
              <w:pStyle w:val="TableContents"/>
              <w:bidi w:val="0"/>
              <w:jc w:val="left"/>
              <w:rPr>
                <w:color w:val="12385F"/>
              </w:rPr>
            </w:pPr>
            <w:r>
              <w:rPr>
                <w:color w:val="12385F"/>
              </w:rPr>
              <w:t>“</w:t>
            </w:r>
            <w:r>
              <w:rPr>
                <w:color w:val="12385F"/>
              </w:rPr>
              <w:t>Và đây là thao tác em vừa thực hiện cách đây một phút. Mọi thay đổi dữ liệu quan trọng đều được ghi vết: ai làm, lúc nào, dữ liệu trước và sau khi đổi. Đây là thứ mà quản lý bằng Excel không bao giờ có được.”</w:t>
              <w:br/>
              <w:br/>
              <w:t xml:space="preserve">→ </w:t>
            </w:r>
            <w:r>
              <w:rPr>
                <w:i/>
                <w:color w:val="12385F"/>
              </w:rPr>
              <w:t>Chuyển giao:</w:t>
            </w:r>
            <w:r>
              <w:rPr>
                <w:color w:val="12385F"/>
              </w:rPr>
              <w:t xml:space="preserve"> “Lớp đã sẵn sàng. Em mời [Người 2] vào vai giảng viên phụ trách lớp này.”</w:t>
            </w:r>
          </w:p>
        </w:tc>
        <w:tc>
          <w:tcPr>
            <w:tcW w:w="1200" w:type="dxa"/>
            <w:tcBorders/>
            <w:vAlign w:val="center"/>
          </w:tcPr>
          <w:p>
            <w:pPr>
              <w:pStyle w:val="TableContents"/>
              <w:widowControl w:val="false"/>
              <w:suppressLineNumbers/>
              <w:bidi w:val="0"/>
              <w:jc w:val="left"/>
              <w:rPr/>
            </w:pPr>
            <w:r>
              <w:rPr/>
              <w:t>0:25</w:t>
            </w:r>
          </w:p>
        </w:tc>
      </w:tr>
    </w:tbl>
    <w:tbl>
      <w:tblPr>
        <w:tblW w:w="10205" w:type="dxa"/>
        <w:jc w:val="left"/>
        <w:tblInd w:w="0" w:type="dxa"/>
        <w:tblLayout w:type="fixed"/>
        <w:tblCellMar>
          <w:top w:w="160" w:type="dxa"/>
          <w:left w:w="160" w:type="dxa"/>
          <w:bottom w:w="160" w:type="dxa"/>
          <w:right w:w="160" w:type="dxa"/>
        </w:tblCellMar>
      </w:tblPr>
      <w:tblGrid>
        <w:gridCol w:w="10205"/>
      </w:tblGrid>
      <w:tr>
        <w:trPr/>
        <w:tc>
          <w:tcPr>
            <w:tcW w:w="10205" w:type="dxa"/>
            <w:tcBorders>
              <w:top w:val="single" w:sz="2" w:space="0" w:color="A9CFA9"/>
              <w:left w:val="single" w:sz="2" w:space="0" w:color="A9CFA9"/>
              <w:bottom w:val="single" w:sz="2" w:space="0" w:color="A9CFA9"/>
              <w:right w:val="single" w:sz="2" w:space="0" w:color="A9CFA9"/>
            </w:tcBorders>
            <w:shd w:fill="EDF7ED" w:val="clear"/>
            <w:vAlign w:val="center"/>
          </w:tcPr>
          <w:p>
            <w:pPr>
              <w:pStyle w:val="TableContents"/>
              <w:bidi w:val="0"/>
              <w:spacing w:before="0" w:after="283"/>
              <w:ind w:hanging="0" w:left="0" w:right="0"/>
              <w:jc w:val="left"/>
              <w:rPr/>
            </w:pPr>
            <w:r>
              <w:rPr>
                <w:b/>
              </w:rPr>
              <w:t>Ghi chú kỹ thuật (chỉ nói nếu được hỏi):</w:t>
            </w:r>
            <w:r>
              <w:rPr/>
              <w:t xml:space="preserve"> Đăng nhập trả về cặp Access Token / Refresh Token; refresh token lưu trên Redis, có gắn dấu vân tay thiết bị theo IP và User-Agent — nếu token bị dùng ở thiết bị khác, hệ thống thu hồi toàn bộ phiên. Access token bị thu hồi được đưa vào danh sách đen trên Redis. Nhật ký hệ thống ghi bất đồng bộ nên không làm chậm request chính.</w:t>
            </w:r>
          </w:p>
        </w:tc>
      </w:tr>
    </w:tbl>
    <w:p>
      <w:pPr>
        <w:pStyle w:val="Heading3pb"/>
        <w:bidi w:val="0"/>
        <w:jc w:val="left"/>
        <w:rPr/>
      </w:pPr>
      <w:r>
        <w:rPr/>
        <w:t>PHÂN ĐOẠN 2 — VẬN HÀNH LỚP &amp; CHẤM ĐIỂM THEO RUBRIC  (Người 2 — vai Giảng viên, 04:30)</w:t>
      </w:r>
    </w:p>
    <w:p>
      <w:pPr>
        <w:pStyle w:val="BodyText"/>
        <w:bidi w:val="0"/>
        <w:ind w:hanging="0" w:left="0" w:right="0"/>
        <w:jc w:val="left"/>
        <w:rPr/>
      </w:pPr>
      <w:r>
        <w:rPr>
          <w:b/>
          <w:color w:val="1F4E79"/>
        </w:rPr>
        <w:t>Mục tiêu:</w:t>
      </w:r>
      <w:r>
        <w:rPr/>
        <w:t xml:space="preserve"> Đây là phân đoạn có tính năng “đắt giá” nhất — trợ lý chấm điểm AI. Dành nhiều thời gian nhất cho bước 5.</w:t>
      </w:r>
    </w:p>
    <w:p>
      <w:pPr>
        <w:pStyle w:val="BodyText"/>
        <w:bidi w:val="0"/>
        <w:ind w:hanging="0" w:left="0" w:right="0"/>
        <w:jc w:val="left"/>
        <w:rPr/>
      </w:pPr>
      <w:r>
        <w:rPr>
          <w:b/>
          <w:color w:val="1F4E79"/>
        </w:rPr>
        <w:t>Kết quả để lại cho người sau:</w:t>
      </w:r>
      <w:r>
        <w:rPr/>
        <w:t xml:space="preserve"> Nhóm GreenPack tồn tại, có bài nộp đã được chấm và có nhận xét.</w:t>
      </w:r>
    </w:p>
    <w:tbl>
      <w:tblPr>
        <w:tblW w:w="10205" w:type="dxa"/>
        <w:jc w:val="left"/>
        <w:tblInd w:w="0" w:type="dxa"/>
        <w:tblLayout w:type="fixed"/>
        <w:tblCellMar>
          <w:top w:w="28" w:type="dxa"/>
          <w:left w:w="28" w:type="dxa"/>
          <w:bottom w:w="28" w:type="dxa"/>
          <w:right w:w="28" w:type="dxa"/>
        </w:tblCellMar>
      </w:tblPr>
      <w:tblGrid>
        <w:gridCol w:w="574"/>
        <w:gridCol w:w="3940"/>
        <w:gridCol w:w="4555"/>
        <w:gridCol w:w="1136"/>
      </w:tblGrid>
      <w:tr>
        <w:trPr/>
        <w:tc>
          <w:tcPr>
            <w:tcW w:w="574" w:type="dxa"/>
            <w:tcBorders/>
            <w:vAlign w:val="center"/>
          </w:tcPr>
          <w:p>
            <w:pPr>
              <w:pStyle w:val="TableHeading"/>
              <w:bidi w:val="0"/>
              <w:ind w:hanging="0" w:left="0" w:right="0"/>
              <w:jc w:val="left"/>
              <w:rPr/>
            </w:pPr>
            <w:r>
              <w:rPr/>
              <w:t>#</w:t>
            </w:r>
          </w:p>
        </w:tc>
        <w:tc>
          <w:tcPr>
            <w:tcW w:w="3940" w:type="dxa"/>
            <w:tcBorders/>
            <w:vAlign w:val="center"/>
          </w:tcPr>
          <w:p>
            <w:pPr>
              <w:pStyle w:val="TableHeading"/>
              <w:bidi w:val="0"/>
              <w:ind w:hanging="0" w:left="0" w:right="0"/>
              <w:jc w:val="left"/>
              <w:rPr/>
            </w:pPr>
            <w:r>
              <w:rPr/>
              <w:t>Thao tác trên hệ thống</w:t>
            </w:r>
          </w:p>
        </w:tc>
        <w:tc>
          <w:tcPr>
            <w:tcW w:w="4555" w:type="dxa"/>
            <w:tcBorders/>
            <w:vAlign w:val="center"/>
          </w:tcPr>
          <w:p>
            <w:pPr>
              <w:pStyle w:val="TableHeading"/>
              <w:bidi w:val="0"/>
              <w:ind w:hanging="0" w:left="0" w:right="0"/>
              <w:jc w:val="left"/>
              <w:rPr/>
            </w:pPr>
            <w:r>
              <w:rPr/>
              <w:t>Lời thoại gợi ý</w:t>
            </w:r>
          </w:p>
        </w:tc>
        <w:tc>
          <w:tcPr>
            <w:tcW w:w="1136" w:type="dxa"/>
            <w:tcBorders/>
            <w:vAlign w:val="center"/>
          </w:tcPr>
          <w:p>
            <w:pPr>
              <w:pStyle w:val="TableHeading"/>
              <w:suppressLineNumbers/>
              <w:shd w:fill="1F4E79" w:val="clear"/>
              <w:bidi w:val="0"/>
              <w:jc w:val="left"/>
              <w:rPr/>
            </w:pPr>
            <w:r>
              <w:rPr/>
              <w:t>Thời gian</w:t>
            </w:r>
          </w:p>
        </w:tc>
      </w:tr>
      <w:tr>
        <w:trPr/>
        <w:tc>
          <w:tcPr>
            <w:tcW w:w="574" w:type="dxa"/>
            <w:tcBorders/>
            <w:vAlign w:val="center"/>
          </w:tcPr>
          <w:p>
            <w:pPr>
              <w:pStyle w:val="TableContents"/>
              <w:widowControl w:val="false"/>
              <w:suppressLineNumbers/>
              <w:bidi w:val="0"/>
              <w:jc w:val="left"/>
              <w:rPr/>
            </w:pPr>
            <w:r>
              <w:rPr/>
              <w:t>1</w:t>
            </w:r>
          </w:p>
        </w:tc>
        <w:tc>
          <w:tcPr>
            <w:tcW w:w="3940" w:type="dxa"/>
            <w:tcBorders/>
            <w:vAlign w:val="center"/>
          </w:tcPr>
          <w:p>
            <w:pPr>
              <w:pStyle w:val="TableContents"/>
              <w:bidi w:val="0"/>
              <w:ind w:hanging="0" w:left="0" w:right="0"/>
              <w:jc w:val="left"/>
              <w:rPr/>
            </w:pPr>
            <w:r>
              <w:rPr/>
              <w:t xml:space="preserve">Mở </w:t>
            </w:r>
            <w:r>
              <w:rPr>
                <w:rFonts w:ascii="Consolas;Courier New;monospace" w:hAnsi="Consolas;Courier New;monospace"/>
                <w:color w:val="7A3E00"/>
                <w:sz w:val="19"/>
              </w:rPr>
              <w:t>Lớp học → EXE201-01</w:t>
            </w:r>
            <w:r>
              <w:rPr/>
              <w:t>, chỉ vào danh sách sinh viên vừa được import ở phân đoạn trước.</w:t>
            </w:r>
          </w:p>
        </w:tc>
        <w:tc>
          <w:tcPr>
            <w:tcW w:w="4555" w:type="dxa"/>
            <w:tcBorders/>
            <w:vAlign w:val="center"/>
          </w:tcPr>
          <w:p>
            <w:pPr>
              <w:pStyle w:val="TableContents"/>
              <w:bidi w:val="0"/>
              <w:jc w:val="left"/>
              <w:rPr>
                <w:color w:val="12385F"/>
              </w:rPr>
            </w:pPr>
            <w:r>
              <w:rPr>
                <w:color w:val="12385F"/>
              </w:rPr>
              <w:t>“</w:t>
            </w:r>
            <w:r>
              <w:rPr>
                <w:color w:val="12385F"/>
              </w:rPr>
              <w:t>Đây chính là lớp và danh sách sinh viên mà [Người 1] vừa tạo. Với vai giảng viên, em thấy đúng lớp mình phụ trách — các lớp khác em không truy cập được.”</w:t>
            </w:r>
          </w:p>
        </w:tc>
        <w:tc>
          <w:tcPr>
            <w:tcW w:w="1136" w:type="dxa"/>
            <w:tcBorders/>
            <w:vAlign w:val="center"/>
          </w:tcPr>
          <w:p>
            <w:pPr>
              <w:pStyle w:val="TableContents"/>
              <w:widowControl w:val="false"/>
              <w:suppressLineNumbers/>
              <w:bidi w:val="0"/>
              <w:jc w:val="left"/>
              <w:rPr/>
            </w:pPr>
            <w:r>
              <w:rPr/>
              <w:t>0:20</w:t>
            </w:r>
          </w:p>
        </w:tc>
      </w:tr>
      <w:tr>
        <w:trPr/>
        <w:tc>
          <w:tcPr>
            <w:tcW w:w="574" w:type="dxa"/>
            <w:tcBorders/>
            <w:vAlign w:val="center"/>
          </w:tcPr>
          <w:p>
            <w:pPr>
              <w:pStyle w:val="TableContents"/>
              <w:widowControl w:val="false"/>
              <w:suppressLineNumbers/>
              <w:bidi w:val="0"/>
              <w:jc w:val="left"/>
              <w:rPr/>
            </w:pPr>
            <w:r>
              <w:rPr/>
              <w:t>2</w:t>
            </w:r>
          </w:p>
        </w:tc>
        <w:tc>
          <w:tcPr>
            <w:tcW w:w="3940" w:type="dxa"/>
            <w:tcBorders/>
            <w:vAlign w:val="center"/>
          </w:tcPr>
          <w:p>
            <w:pPr>
              <w:pStyle w:val="TableContents"/>
              <w:bidi w:val="0"/>
              <w:ind w:hanging="0" w:left="0" w:right="0"/>
              <w:jc w:val="left"/>
              <w:rPr/>
            </w:pPr>
            <w:r>
              <w:rPr/>
              <w:t xml:space="preserve">Vào tab </w:t>
            </w:r>
            <w:r>
              <w:rPr>
                <w:b/>
              </w:rPr>
              <w:t>Nhóm</w:t>
            </w:r>
            <w:r>
              <w:rPr/>
              <w:t xml:space="preserve"> → mở nhóm </w:t>
            </w:r>
            <w:r>
              <w:rPr>
                <w:b/>
              </w:rPr>
              <w:t>GreenPack</w:t>
            </w:r>
            <w:r>
              <w:rPr/>
              <w:t xml:space="preserve"> → chỉ ra danh sách thành viên và </w:t>
            </w:r>
            <w:r>
              <w:rPr>
                <w:b/>
              </w:rPr>
              <w:t>trưởng nhóm</w:t>
            </w:r>
            <w:r>
              <w:rPr/>
              <w:t>.</w:t>
            </w:r>
          </w:p>
        </w:tc>
        <w:tc>
          <w:tcPr>
            <w:tcW w:w="4555" w:type="dxa"/>
            <w:tcBorders/>
            <w:vAlign w:val="center"/>
          </w:tcPr>
          <w:p>
            <w:pPr>
              <w:pStyle w:val="TableContents"/>
              <w:bidi w:val="0"/>
              <w:jc w:val="left"/>
              <w:rPr>
                <w:color w:val="12385F"/>
              </w:rPr>
            </w:pPr>
            <w:r>
              <w:rPr>
                <w:color w:val="12385F"/>
              </w:rPr>
              <w:t>“</w:t>
            </w:r>
            <w:r>
              <w:rPr>
                <w:color w:val="12385F"/>
              </w:rPr>
              <w:t>Giảng viên chia nhóm dự án ngay trong lớp và chỉ định trưởng nhóm. Từ đây, mọi bài nộp, buổi mentoring và về sau là hồ sơ startup đều gắn với nhóm này.”</w:t>
            </w:r>
          </w:p>
        </w:tc>
        <w:tc>
          <w:tcPr>
            <w:tcW w:w="1136" w:type="dxa"/>
            <w:tcBorders/>
            <w:vAlign w:val="center"/>
          </w:tcPr>
          <w:p>
            <w:pPr>
              <w:pStyle w:val="TableContents"/>
              <w:widowControl w:val="false"/>
              <w:suppressLineNumbers/>
              <w:bidi w:val="0"/>
              <w:jc w:val="left"/>
              <w:rPr/>
            </w:pPr>
            <w:r>
              <w:rPr/>
              <w:t>0:25</w:t>
            </w:r>
          </w:p>
        </w:tc>
      </w:tr>
      <w:tr>
        <w:trPr/>
        <w:tc>
          <w:tcPr>
            <w:tcW w:w="574" w:type="dxa"/>
            <w:tcBorders/>
            <w:vAlign w:val="center"/>
          </w:tcPr>
          <w:p>
            <w:pPr>
              <w:pStyle w:val="TableContents"/>
              <w:widowControl w:val="false"/>
              <w:suppressLineNumbers/>
              <w:bidi w:val="0"/>
              <w:jc w:val="left"/>
              <w:rPr/>
            </w:pPr>
            <w:r>
              <w:rPr/>
              <w:t>3</w:t>
            </w:r>
          </w:p>
        </w:tc>
        <w:tc>
          <w:tcPr>
            <w:tcW w:w="3940"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Đánh giá → Rubric</w:t>
            </w:r>
            <w:r>
              <w:rPr/>
              <w:t xml:space="preserve"> → mở rubric “</w:t>
            </w:r>
            <w:r>
              <w:rPr>
                <w:b/>
              </w:rPr>
              <w:t>Đánh giá Checkpoint 2 – EXE201”</w:t>
            </w:r>
            <w:r>
              <w:rPr/>
              <w:t>. Chỉ vào các tiêu chí, điểm tối đa từng tiêu chí, tổng điểm.</w:t>
            </w:r>
          </w:p>
        </w:tc>
        <w:tc>
          <w:tcPr>
            <w:tcW w:w="4555" w:type="dxa"/>
            <w:tcBorders/>
            <w:vAlign w:val="center"/>
          </w:tcPr>
          <w:p>
            <w:pPr>
              <w:pStyle w:val="TableContents"/>
              <w:bidi w:val="0"/>
              <w:jc w:val="left"/>
              <w:rPr>
                <w:color w:val="12385F"/>
              </w:rPr>
            </w:pPr>
            <w:r>
              <w:rPr>
                <w:color w:val="12385F"/>
              </w:rPr>
              <w:t>“</w:t>
            </w:r>
            <w:r>
              <w:rPr>
                <w:color w:val="12385F"/>
              </w:rPr>
              <w:t>Việc chấm điểm dựa trên rubric có cấu trúc, không phải cho điểm cảm tính. Mỗi tiêu chí có mô tả và thang điểm riêng. Rubric có thể nhân bản để dùng lại cho lớp khác, kỳ khác.”</w:t>
            </w:r>
          </w:p>
        </w:tc>
        <w:tc>
          <w:tcPr>
            <w:tcW w:w="1136" w:type="dxa"/>
            <w:tcBorders/>
            <w:vAlign w:val="center"/>
          </w:tcPr>
          <w:p>
            <w:pPr>
              <w:pStyle w:val="TableContents"/>
              <w:widowControl w:val="false"/>
              <w:suppressLineNumbers/>
              <w:bidi w:val="0"/>
              <w:jc w:val="left"/>
              <w:rPr/>
            </w:pPr>
            <w:r>
              <w:rPr/>
              <w:t>0:30</w:t>
            </w:r>
          </w:p>
        </w:tc>
      </w:tr>
      <w:tr>
        <w:trPr/>
        <w:tc>
          <w:tcPr>
            <w:tcW w:w="574" w:type="dxa"/>
            <w:tcBorders/>
            <w:vAlign w:val="center"/>
          </w:tcPr>
          <w:p>
            <w:pPr>
              <w:pStyle w:val="TableContents"/>
              <w:widowControl w:val="false"/>
              <w:suppressLineNumbers/>
              <w:bidi w:val="0"/>
              <w:jc w:val="left"/>
              <w:rPr/>
            </w:pPr>
            <w:r>
              <w:rPr/>
              <w:t>4</w:t>
            </w:r>
          </w:p>
        </w:tc>
        <w:tc>
          <w:tcPr>
            <w:tcW w:w="3940"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Bài tập / Checkpoint</w:t>
            </w:r>
            <w:r>
              <w:rPr/>
              <w:t xml:space="preserve"> → mở </w:t>
            </w:r>
            <w:r>
              <w:rPr>
                <w:b/>
              </w:rPr>
              <w:t>Checkpoint 2</w:t>
            </w:r>
            <w:r>
              <w:rPr/>
              <w:t xml:space="preserve"> → chỉ ra hạn nộp và rubric đang gắn → mở danh sách bài nộp của lớp.</w:t>
            </w:r>
          </w:p>
        </w:tc>
        <w:tc>
          <w:tcPr>
            <w:tcW w:w="4555" w:type="dxa"/>
            <w:tcBorders/>
            <w:vAlign w:val="center"/>
          </w:tcPr>
          <w:p>
            <w:pPr>
              <w:pStyle w:val="TableContents"/>
              <w:bidi w:val="0"/>
              <w:jc w:val="left"/>
              <w:rPr>
                <w:color w:val="12385F"/>
              </w:rPr>
            </w:pPr>
            <w:r>
              <w:rPr>
                <w:color w:val="12385F"/>
              </w:rPr>
              <w:t>“</w:t>
            </w:r>
            <w:r>
              <w:rPr>
                <w:color w:val="12385F"/>
              </w:rPr>
              <w:t>Checkpoint 2 có hạn nộp và đã được gắn rubric vừa rồi. Đây là danh sách bài nộp của cả lớp — giảng viên thấy ngay nhóm nào đã nộp, nhóm nào chưa.”</w:t>
            </w:r>
          </w:p>
        </w:tc>
        <w:tc>
          <w:tcPr>
            <w:tcW w:w="1136" w:type="dxa"/>
            <w:tcBorders/>
            <w:vAlign w:val="center"/>
          </w:tcPr>
          <w:p>
            <w:pPr>
              <w:pStyle w:val="TableContents"/>
              <w:widowControl w:val="false"/>
              <w:suppressLineNumbers/>
              <w:bidi w:val="0"/>
              <w:jc w:val="left"/>
              <w:rPr/>
            </w:pPr>
            <w:r>
              <w:rPr/>
              <w:t>0:30</w:t>
            </w:r>
          </w:p>
        </w:tc>
      </w:tr>
      <w:tr>
        <w:trPr/>
        <w:tc>
          <w:tcPr>
            <w:tcW w:w="574" w:type="dxa"/>
            <w:tcBorders/>
            <w:vAlign w:val="center"/>
          </w:tcPr>
          <w:p>
            <w:pPr>
              <w:pStyle w:val="TableContents"/>
              <w:widowControl w:val="false"/>
              <w:suppressLineNumbers/>
              <w:bidi w:val="0"/>
              <w:jc w:val="left"/>
              <w:rPr/>
            </w:pPr>
            <w:r>
              <w:rPr/>
              <w:t>5</w:t>
            </w:r>
          </w:p>
        </w:tc>
        <w:tc>
          <w:tcPr>
            <w:tcW w:w="3940" w:type="dxa"/>
            <w:tcBorders/>
            <w:vAlign w:val="center"/>
          </w:tcPr>
          <w:p>
            <w:pPr>
              <w:pStyle w:val="TableContents"/>
              <w:bidi w:val="0"/>
              <w:ind w:hanging="0" w:left="0" w:right="0"/>
              <w:jc w:val="left"/>
              <w:rPr/>
            </w:pPr>
            <w:r>
              <w:rPr>
                <w:b/>
              </w:rPr>
              <w:t>ĐIỂM NHẤN CHÍNH.</w:t>
            </w:r>
            <w:r>
              <w:rPr/>
              <w:t xml:space="preserve"> Mở bài nộp của </w:t>
            </w:r>
            <w:r>
              <w:rPr>
                <w:b/>
              </w:rPr>
              <w:t>GreenPack</w:t>
            </w:r>
            <w:r>
              <w:rPr/>
              <w:t xml:space="preserve"> → màn hình chấm điểm hiện rubric bên cạnh nội dung bài → bấm </w:t>
            </w:r>
            <w:r>
              <w:rPr>
                <w:b/>
              </w:rPr>
              <w:t>Phân tích bằng AI</w:t>
            </w:r>
            <w:r>
              <w:rPr/>
              <w:t>.</w:t>
              <w:br/>
              <w:br/>
              <w:t xml:space="preserve">Trong lúc chờ, giải thích. Khi kết quả về: chỉ vào </w:t>
            </w:r>
            <w:r>
              <w:rPr>
                <w:b/>
              </w:rPr>
              <w:t>gợi ý điểm từng tiêu chí</w:t>
            </w:r>
            <w:r>
              <w:rPr/>
              <w:t xml:space="preserve">, </w:t>
            </w:r>
            <w:r>
              <w:rPr>
                <w:b/>
              </w:rPr>
              <w:t>trích dẫn làm bằng chứng</w:t>
            </w:r>
            <w:r>
              <w:rPr/>
              <w:t xml:space="preserve"> lấy từ chính bài nộp, và </w:t>
            </w:r>
            <w:r>
              <w:rPr>
                <w:b/>
              </w:rPr>
              <w:t>mức độ tin cậy</w:t>
            </w:r>
            <w:r>
              <w:rPr/>
              <w:t>.</w:t>
            </w:r>
          </w:p>
        </w:tc>
        <w:tc>
          <w:tcPr>
            <w:tcW w:w="4555" w:type="dxa"/>
            <w:tcBorders/>
            <w:vAlign w:val="center"/>
          </w:tcPr>
          <w:p>
            <w:pPr>
              <w:pStyle w:val="TableContents"/>
              <w:bidi w:val="0"/>
              <w:jc w:val="left"/>
              <w:rPr>
                <w:color w:val="12385F"/>
              </w:rPr>
            </w:pPr>
            <w:r>
              <w:rPr>
                <w:color w:val="12385F"/>
              </w:rPr>
              <w:t>“</w:t>
            </w:r>
            <w:r>
              <w:rPr>
                <w:color w:val="12385F"/>
              </w:rPr>
              <w:t xml:space="preserve">Đây là trợ lý chấm điểm AI. Hệ thống bóc tách nội dung file bài nộp, đưa kèm rubric cho mô hình, và trả về gợi ý điểm cho </w:t>
            </w:r>
            <w:r>
              <w:rPr>
                <w:b/>
                <w:color w:val="12385F"/>
              </w:rPr>
              <w:t>từng tiêu chí</w:t>
            </w:r>
            <w:r>
              <w:rPr>
                <w:color w:val="12385F"/>
              </w:rPr>
              <w:t>.</w:t>
              <w:br/>
              <w:br/>
              <w:t>Ba điều nhóm em đặc biệt lưu ý khi thiết kế:</w:t>
              <w:br/>
              <w:t xml:space="preserve">Thứ nhất, mỗi gợi ý đều kèm </w:t>
            </w:r>
            <w:r>
              <w:rPr>
                <w:b/>
                <w:color w:val="12385F"/>
              </w:rPr>
              <w:t>trích dẫn từ chính bài nộp</w:t>
            </w:r>
            <w:r>
              <w:rPr>
                <w:color w:val="12385F"/>
              </w:rPr>
              <w:t xml:space="preserve"> làm căn cứ — nếu không tìm được căn cứ, AI phải báo thiếu dữ liệu chứ không được bịa.</w:t>
              <w:br/>
              <w:t xml:space="preserve">Thứ hai, mỗi gợi ý có </w:t>
            </w:r>
            <w:r>
              <w:rPr>
                <w:b/>
                <w:color w:val="12385F"/>
              </w:rPr>
              <w:t>độ tin cậy</w:t>
            </w:r>
            <w:r>
              <w:rPr>
                <w:color w:val="12385F"/>
              </w:rPr>
              <w:t xml:space="preserve"> để giảng viên biết chỗ nào cần đọc kỹ lại.</w:t>
              <w:br/>
              <w:t xml:space="preserve">Thứ ba, và quan trọng nhất: </w:t>
            </w:r>
            <w:r>
              <w:rPr>
                <w:b/>
                <w:color w:val="12385F"/>
              </w:rPr>
              <w:t>đây chỉ là gợi ý tham khảo, không phải điểm chính thức</w:t>
            </w:r>
            <w:r>
              <w:rPr>
                <w:color w:val="12385F"/>
              </w:rPr>
              <w:t>.”</w:t>
            </w:r>
          </w:p>
        </w:tc>
        <w:tc>
          <w:tcPr>
            <w:tcW w:w="1136" w:type="dxa"/>
            <w:tcBorders/>
            <w:vAlign w:val="center"/>
          </w:tcPr>
          <w:p>
            <w:pPr>
              <w:pStyle w:val="TableContents"/>
              <w:widowControl w:val="false"/>
              <w:suppressLineNumbers/>
              <w:bidi w:val="0"/>
              <w:jc w:val="left"/>
              <w:rPr/>
            </w:pPr>
            <w:r>
              <w:rPr/>
              <w:t>1:40</w:t>
            </w:r>
          </w:p>
        </w:tc>
      </w:tr>
      <w:tr>
        <w:trPr/>
        <w:tc>
          <w:tcPr>
            <w:tcW w:w="574" w:type="dxa"/>
            <w:tcBorders/>
            <w:vAlign w:val="center"/>
          </w:tcPr>
          <w:p>
            <w:pPr>
              <w:pStyle w:val="TableContents"/>
              <w:widowControl w:val="false"/>
              <w:suppressLineNumbers/>
              <w:bidi w:val="0"/>
              <w:jc w:val="left"/>
              <w:rPr/>
            </w:pPr>
            <w:r>
              <w:rPr/>
              <w:t>6</w:t>
            </w:r>
          </w:p>
        </w:tc>
        <w:tc>
          <w:tcPr>
            <w:tcW w:w="3940" w:type="dxa"/>
            <w:tcBorders/>
            <w:vAlign w:val="center"/>
          </w:tcPr>
          <w:p>
            <w:pPr>
              <w:pStyle w:val="TableContents"/>
              <w:bidi w:val="0"/>
              <w:ind w:hanging="0" w:left="0" w:right="0"/>
              <w:jc w:val="left"/>
              <w:rPr/>
            </w:pPr>
            <w:r>
              <w:rPr>
                <w:b/>
              </w:rPr>
              <w:t>Sửa tay ít nhất một tiêu chí</w:t>
            </w:r>
            <w:r>
              <w:rPr/>
              <w:t xml:space="preserve"> cho khác gợi ý của AI, viết thêm một câu nhận xét → bấm </w:t>
            </w:r>
            <w:r>
              <w:rPr>
                <w:b/>
              </w:rPr>
              <w:t>Lưu &amp; Công bố điểm</w:t>
            </w:r>
            <w:r>
              <w:rPr/>
              <w:t>.</w:t>
            </w:r>
          </w:p>
        </w:tc>
        <w:tc>
          <w:tcPr>
            <w:tcW w:w="4555" w:type="dxa"/>
            <w:tcBorders/>
            <w:vAlign w:val="center"/>
          </w:tcPr>
          <w:p>
            <w:pPr>
              <w:pStyle w:val="TableContents"/>
              <w:bidi w:val="0"/>
              <w:jc w:val="left"/>
              <w:rPr>
                <w:color w:val="12385F"/>
              </w:rPr>
            </w:pPr>
            <w:r>
              <w:rPr>
                <w:color w:val="12385F"/>
              </w:rPr>
              <w:t>“</w:t>
            </w:r>
            <w:r>
              <w:rPr>
                <w:color w:val="12385F"/>
              </w:rPr>
              <w:t>Và em cố tình chỉnh lại tiêu chí này khác với AI để thấy rõ: quyền quyết định cuối cùng luôn thuộc về giảng viên. Hệ thống lưu song song cả gợi ý của AI và điểm giảng viên chốt, nên sau này bộ môn hoàn toàn đối chiếu được mức độ chênh lệch giữa hai bên.”</w:t>
            </w:r>
          </w:p>
        </w:tc>
        <w:tc>
          <w:tcPr>
            <w:tcW w:w="1136" w:type="dxa"/>
            <w:tcBorders/>
            <w:vAlign w:val="center"/>
          </w:tcPr>
          <w:p>
            <w:pPr>
              <w:pStyle w:val="TableContents"/>
              <w:widowControl w:val="false"/>
              <w:suppressLineNumbers/>
              <w:bidi w:val="0"/>
              <w:jc w:val="left"/>
              <w:rPr/>
            </w:pPr>
            <w:r>
              <w:rPr/>
              <w:t>0:40</w:t>
            </w:r>
          </w:p>
        </w:tc>
      </w:tr>
      <w:tr>
        <w:trPr/>
        <w:tc>
          <w:tcPr>
            <w:tcW w:w="574" w:type="dxa"/>
            <w:tcBorders/>
            <w:vAlign w:val="center"/>
          </w:tcPr>
          <w:p>
            <w:pPr>
              <w:pStyle w:val="TableContents"/>
              <w:widowControl w:val="false"/>
              <w:suppressLineNumbers/>
              <w:bidi w:val="0"/>
              <w:jc w:val="left"/>
              <w:rPr/>
            </w:pPr>
            <w:r>
              <w:rPr/>
              <w:t>7</w:t>
            </w:r>
          </w:p>
        </w:tc>
        <w:tc>
          <w:tcPr>
            <w:tcW w:w="3940"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Thống kê → Thống kê lớp</w:t>
            </w:r>
            <w:r>
              <w:rPr/>
              <w:t>: phổ điểm, tiến độ nộp bài, tiêu chí toàn lớp làm kém nhất.</w:t>
              <w:br/>
            </w:r>
            <w:r>
              <w:rPr>
                <w:color w:val="55606B"/>
                <w:sz w:val="21"/>
              </w:rPr>
              <w:t>(Đây là bước được phép cắt nếu trễ giờ.)</w:t>
            </w:r>
          </w:p>
        </w:tc>
        <w:tc>
          <w:tcPr>
            <w:tcW w:w="4555" w:type="dxa"/>
            <w:tcBorders/>
            <w:vAlign w:val="center"/>
          </w:tcPr>
          <w:p>
            <w:pPr>
              <w:pStyle w:val="TableContents"/>
              <w:bidi w:val="0"/>
              <w:jc w:val="left"/>
              <w:rPr>
                <w:color w:val="12385F"/>
              </w:rPr>
            </w:pPr>
            <w:r>
              <w:rPr>
                <w:color w:val="12385F"/>
              </w:rPr>
              <w:t>“</w:t>
            </w:r>
            <w:r>
              <w:rPr>
                <w:color w:val="12385F"/>
              </w:rPr>
              <w:t>Sau khi chấm, giảng viên có ngay bức tranh cả lớp: phổ điểm, tiến độ nộp, và tiêu chí nào cả lớp làm yếu nhất — dữ liệu này giúp điều chỉnh nội dung giảng dạy cho kỳ sau.”</w:t>
              <w:br/>
              <w:br/>
              <w:t xml:space="preserve">→ </w:t>
            </w:r>
            <w:r>
              <w:rPr>
                <w:i/>
                <w:color w:val="12385F"/>
              </w:rPr>
              <w:t>Chuyển giao:</w:t>
            </w:r>
            <w:r>
              <w:rPr>
                <w:color w:val="12385F"/>
              </w:rPr>
              <w:t xml:space="preserve"> “Nhóm GreenPack có ý tưởng tốt nhưng phần đưa sản phẩm ra thị trường còn yếu. Đây chính là lúc cần đến mentor doanh nghiệp — em mời [Người 3].”</w:t>
            </w:r>
          </w:p>
        </w:tc>
        <w:tc>
          <w:tcPr>
            <w:tcW w:w="1136" w:type="dxa"/>
            <w:tcBorders/>
            <w:vAlign w:val="center"/>
          </w:tcPr>
          <w:p>
            <w:pPr>
              <w:pStyle w:val="TableContents"/>
              <w:widowControl w:val="false"/>
              <w:suppressLineNumbers/>
              <w:bidi w:val="0"/>
              <w:jc w:val="left"/>
              <w:rPr/>
            </w:pPr>
            <w:r>
              <w:rPr/>
              <w:t>0:25</w:t>
            </w:r>
          </w:p>
        </w:tc>
      </w:tr>
    </w:tbl>
    <w:tbl>
      <w:tblPr>
        <w:tblW w:w="10205" w:type="dxa"/>
        <w:jc w:val="left"/>
        <w:tblInd w:w="0" w:type="dxa"/>
        <w:tblLayout w:type="fixed"/>
        <w:tblCellMar>
          <w:top w:w="160" w:type="dxa"/>
          <w:left w:w="160" w:type="dxa"/>
          <w:bottom w:w="160" w:type="dxa"/>
          <w:right w:w="160" w:type="dxa"/>
        </w:tblCellMar>
      </w:tblPr>
      <w:tblGrid>
        <w:gridCol w:w="10205"/>
      </w:tblGrid>
      <w:tr>
        <w:trPr/>
        <w:tc>
          <w:tcPr>
            <w:tcW w:w="10205" w:type="dxa"/>
            <w:tcBorders>
              <w:top w:val="single" w:sz="2" w:space="0" w:color="A9CFA9"/>
              <w:left w:val="single" w:sz="2" w:space="0" w:color="A9CFA9"/>
              <w:bottom w:val="single" w:sz="2" w:space="0" w:color="A9CFA9"/>
              <w:right w:val="single" w:sz="2" w:space="0" w:color="A9CFA9"/>
            </w:tcBorders>
            <w:shd w:fill="EDF7ED" w:val="clear"/>
            <w:vAlign w:val="center"/>
          </w:tcPr>
          <w:p>
            <w:pPr>
              <w:pStyle w:val="TableContents"/>
              <w:bidi w:val="0"/>
              <w:spacing w:before="0" w:after="283"/>
              <w:ind w:hanging="0" w:left="0" w:right="0"/>
              <w:jc w:val="left"/>
              <w:rPr/>
            </w:pPr>
            <w:r>
              <w:rPr>
                <w:b/>
              </w:rPr>
              <w:t>Ghi chú kỹ thuật (chỉ nói nếu được hỏi):</w:t>
            </w:r>
            <w:r>
              <w:rPr/>
              <w:t xml:space="preserve"> Yêu cầu phân tích AI được đẩy vào hàng đợi BullMQ trên Redis và xử lý bởi worker riêng, nên request của giảng viên không bị treo; giao diện hỏi trạng thái job cho tới khi có kết quả. Nội dung file được bóc tách phía server tuỳ theo định dạng (.docx, .pdf). Mô hình bị ràng buộc trả về đúng một JSON theo lược đồ định sẵn, có đúng một mục cho mỗi tiêu chí rubric — thiếu hoặc sai ID đều bị từ chối.</w:t>
            </w:r>
          </w:p>
        </w:tc>
      </w:tr>
    </w:tbl>
    <w:p>
      <w:pPr>
        <w:pStyle w:val="Heading3pb"/>
        <w:bidi w:val="0"/>
        <w:jc w:val="left"/>
        <w:rPr/>
      </w:pPr>
      <w:r>
        <w:rPr/>
        <w:t>PHÂN ĐOẠN 3 — KẾT NỐI MENTOR &amp; ĐỒNG HÀNH  (Người 3 — vai Mentor, 04:00)</w:t>
      </w:r>
    </w:p>
    <w:p>
      <w:pPr>
        <w:pStyle w:val="BodyText"/>
        <w:bidi w:val="0"/>
        <w:ind w:hanging="0" w:left="0" w:right="0"/>
        <w:jc w:val="left"/>
        <w:rPr/>
      </w:pPr>
      <w:r>
        <w:rPr>
          <w:b/>
          <w:color w:val="1F4E79"/>
        </w:rPr>
        <w:t>Mục tiêu:</w:t>
      </w:r>
      <w:r>
        <w:rPr/>
        <w:t xml:space="preserve"> Cho thấy E-HUB không dừng ở quản lý học vụ mà còn quản lý được nguồn lực mentor doanh nghiệp — phần khác biệt so với một LMS thông thường.</w:t>
      </w:r>
    </w:p>
    <w:p>
      <w:pPr>
        <w:pStyle w:val="BodyText"/>
        <w:bidi w:val="0"/>
        <w:ind w:hanging="0" w:left="0" w:right="0"/>
        <w:jc w:val="left"/>
        <w:rPr/>
      </w:pPr>
      <w:r>
        <w:rPr>
          <w:b/>
          <w:color w:val="1F4E79"/>
        </w:rPr>
        <w:t>Kết quả để lại cho người sau:</w:t>
      </w:r>
      <w:r>
        <w:rPr/>
        <w:t xml:space="preserve"> Nhóm GreenPack có mentor, có biên bản buổi mentoring và có việc cần làm được giao.</w:t>
      </w:r>
    </w:p>
    <w:tbl>
      <w:tblPr>
        <w:tblW w:w="10205" w:type="dxa"/>
        <w:jc w:val="left"/>
        <w:tblInd w:w="0" w:type="dxa"/>
        <w:tblLayout w:type="fixed"/>
        <w:tblCellMar>
          <w:top w:w="28" w:type="dxa"/>
          <w:left w:w="28" w:type="dxa"/>
          <w:bottom w:w="28" w:type="dxa"/>
          <w:right w:w="28" w:type="dxa"/>
        </w:tblCellMar>
      </w:tblPr>
      <w:tblGrid>
        <w:gridCol w:w="582"/>
        <w:gridCol w:w="3929"/>
        <w:gridCol w:w="4542"/>
        <w:gridCol w:w="1152"/>
      </w:tblGrid>
      <w:tr>
        <w:trPr/>
        <w:tc>
          <w:tcPr>
            <w:tcW w:w="582" w:type="dxa"/>
            <w:tcBorders/>
            <w:vAlign w:val="center"/>
          </w:tcPr>
          <w:p>
            <w:pPr>
              <w:pStyle w:val="TableHeading"/>
              <w:bidi w:val="0"/>
              <w:ind w:hanging="0" w:left="0" w:right="0"/>
              <w:jc w:val="left"/>
              <w:rPr/>
            </w:pPr>
            <w:r>
              <w:rPr/>
              <w:t>#</w:t>
            </w:r>
          </w:p>
        </w:tc>
        <w:tc>
          <w:tcPr>
            <w:tcW w:w="3929" w:type="dxa"/>
            <w:tcBorders/>
            <w:vAlign w:val="center"/>
          </w:tcPr>
          <w:p>
            <w:pPr>
              <w:pStyle w:val="TableHeading"/>
              <w:bidi w:val="0"/>
              <w:ind w:hanging="0" w:left="0" w:right="0"/>
              <w:jc w:val="left"/>
              <w:rPr/>
            </w:pPr>
            <w:r>
              <w:rPr/>
              <w:t>Thao tác trên hệ thống</w:t>
            </w:r>
          </w:p>
        </w:tc>
        <w:tc>
          <w:tcPr>
            <w:tcW w:w="4542" w:type="dxa"/>
            <w:tcBorders/>
            <w:vAlign w:val="center"/>
          </w:tcPr>
          <w:p>
            <w:pPr>
              <w:pStyle w:val="TableHeading"/>
              <w:bidi w:val="0"/>
              <w:ind w:hanging="0" w:left="0" w:right="0"/>
              <w:jc w:val="left"/>
              <w:rPr/>
            </w:pPr>
            <w:r>
              <w:rPr/>
              <w:t>Lời thoại gợi ý</w:t>
            </w:r>
          </w:p>
        </w:tc>
        <w:tc>
          <w:tcPr>
            <w:tcW w:w="1152" w:type="dxa"/>
            <w:tcBorders/>
            <w:vAlign w:val="center"/>
          </w:tcPr>
          <w:p>
            <w:pPr>
              <w:pStyle w:val="TableHeading"/>
              <w:suppressLineNumbers/>
              <w:shd w:fill="1F4E79" w:val="clear"/>
              <w:bidi w:val="0"/>
              <w:jc w:val="left"/>
              <w:rPr/>
            </w:pPr>
            <w:r>
              <w:rPr/>
              <w:t>Thời gian</w:t>
            </w:r>
          </w:p>
        </w:tc>
      </w:tr>
      <w:tr>
        <w:trPr/>
        <w:tc>
          <w:tcPr>
            <w:tcW w:w="582" w:type="dxa"/>
            <w:tcBorders/>
            <w:vAlign w:val="center"/>
          </w:tcPr>
          <w:p>
            <w:pPr>
              <w:pStyle w:val="TableContents"/>
              <w:widowControl w:val="false"/>
              <w:suppressLineNumbers/>
              <w:bidi w:val="0"/>
              <w:jc w:val="left"/>
              <w:rPr/>
            </w:pPr>
            <w:r>
              <w:rPr/>
              <w:t>1</w:t>
            </w:r>
          </w:p>
        </w:tc>
        <w:tc>
          <w:tcPr>
            <w:tcW w:w="3929" w:type="dxa"/>
            <w:tcBorders/>
            <w:vAlign w:val="center"/>
          </w:tcPr>
          <w:p>
            <w:pPr>
              <w:pStyle w:val="TableContents"/>
              <w:bidi w:val="0"/>
              <w:ind w:hanging="0" w:left="0" w:right="0"/>
              <w:jc w:val="left"/>
              <w:rPr/>
            </w:pPr>
            <w:r>
              <w:rPr>
                <w:b/>
              </w:rPr>
              <w:t>Trên cửa sổ Giảng viên</w:t>
            </w:r>
            <w:r>
              <w:rPr/>
              <w:t xml:space="preserve"> (mượn lại của Người 2): mở nhóm GreenPack → </w:t>
            </w:r>
            <w:r>
              <w:rPr>
                <w:b/>
              </w:rPr>
              <w:t>Yêu cầu mentor</w:t>
            </w:r>
            <w:r>
              <w:rPr/>
              <w:t xml:space="preserve"> → điền lĩnh vực cần hỗ trợ (Go-to-market, Sustainability) và mô tả nhu cầu → Gửi.</w:t>
            </w:r>
          </w:p>
        </w:tc>
        <w:tc>
          <w:tcPr>
            <w:tcW w:w="4542" w:type="dxa"/>
            <w:tcBorders/>
            <w:vAlign w:val="center"/>
          </w:tcPr>
          <w:p>
            <w:pPr>
              <w:pStyle w:val="TableContents"/>
              <w:bidi w:val="0"/>
              <w:jc w:val="left"/>
              <w:rPr>
                <w:color w:val="12385F"/>
              </w:rPr>
            </w:pPr>
            <w:r>
              <w:rPr>
                <w:color w:val="12385F"/>
              </w:rPr>
              <w:t>“</w:t>
            </w:r>
            <w:r>
              <w:rPr>
                <w:color w:val="12385F"/>
              </w:rPr>
              <w:t>Giảng viên là người phát hiện nhóm cần hỗ trợ, nên yêu cầu mentor xuất phát từ giảng viên. Ở đây em nêu rõ nhóm cần hỗ trợ mảng gì.”</w:t>
            </w:r>
          </w:p>
        </w:tc>
        <w:tc>
          <w:tcPr>
            <w:tcW w:w="1152" w:type="dxa"/>
            <w:tcBorders/>
            <w:vAlign w:val="center"/>
          </w:tcPr>
          <w:p>
            <w:pPr>
              <w:pStyle w:val="TableContents"/>
              <w:widowControl w:val="false"/>
              <w:suppressLineNumbers/>
              <w:bidi w:val="0"/>
              <w:jc w:val="left"/>
              <w:rPr/>
            </w:pPr>
            <w:r>
              <w:rPr/>
              <w:t>0:40</w:t>
            </w:r>
          </w:p>
        </w:tc>
      </w:tr>
      <w:tr>
        <w:trPr/>
        <w:tc>
          <w:tcPr>
            <w:tcW w:w="582" w:type="dxa"/>
            <w:tcBorders/>
            <w:vAlign w:val="center"/>
          </w:tcPr>
          <w:p>
            <w:pPr>
              <w:pStyle w:val="TableContents"/>
              <w:widowControl w:val="false"/>
              <w:suppressLineNumbers/>
              <w:bidi w:val="0"/>
              <w:jc w:val="left"/>
              <w:rPr/>
            </w:pPr>
            <w:r>
              <w:rPr/>
              <w:t>2</w:t>
            </w:r>
          </w:p>
        </w:tc>
        <w:tc>
          <w:tcPr>
            <w:tcW w:w="3929" w:type="dxa"/>
            <w:tcBorders/>
            <w:vAlign w:val="center"/>
          </w:tcPr>
          <w:p>
            <w:pPr>
              <w:pStyle w:val="TableContents"/>
              <w:bidi w:val="0"/>
              <w:ind w:hanging="0" w:left="0" w:right="0"/>
              <w:jc w:val="left"/>
              <w:rPr/>
            </w:pPr>
            <w:r>
              <w:rPr>
                <w:b/>
              </w:rPr>
              <w:t>ĐIỂM NHẤN.</w:t>
            </w:r>
            <w:r>
              <w:rPr/>
              <w:t xml:space="preserve"> Vào màn hình </w:t>
            </w:r>
            <w:r>
              <w:rPr>
                <w:b/>
              </w:rPr>
              <w:t>Ghép cặp mentor</w:t>
            </w:r>
            <w:r>
              <w:rPr/>
              <w:t xml:space="preserve"> của nhóm → bấm </w:t>
            </w:r>
            <w:r>
              <w:rPr>
                <w:b/>
              </w:rPr>
              <w:t>Tạo gợi ý</w:t>
            </w:r>
            <w:r>
              <w:rPr/>
              <w:t xml:space="preserve"> → hệ thống trả về danh sách mentor được xếp hạng kèm lý do phù hợp.</w:t>
            </w:r>
          </w:p>
        </w:tc>
        <w:tc>
          <w:tcPr>
            <w:tcW w:w="4542" w:type="dxa"/>
            <w:tcBorders/>
            <w:vAlign w:val="center"/>
          </w:tcPr>
          <w:p>
            <w:pPr>
              <w:pStyle w:val="TableContents"/>
              <w:bidi w:val="0"/>
              <w:jc w:val="left"/>
              <w:rPr>
                <w:color w:val="12385F"/>
              </w:rPr>
            </w:pPr>
            <w:r>
              <w:rPr>
                <w:color w:val="12385F"/>
              </w:rPr>
              <w:t>“</w:t>
            </w:r>
            <w:r>
              <w:rPr>
                <w:color w:val="12385F"/>
              </w:rPr>
              <w:t>Thay vì trưởng bộ môn phải nhớ trong đầu ai rảnh, ai hợp, hệ thống tự chấm điểm phù hợp và xếp hạng mentor dựa trên ba yếu tố: chuyên môn có khớp với nhu cầu của nhóm không, mentor đang gánh bao nhiêu nhóm rồi, và lịch rảnh có phù hợp không.”</w:t>
            </w:r>
          </w:p>
        </w:tc>
        <w:tc>
          <w:tcPr>
            <w:tcW w:w="1152" w:type="dxa"/>
            <w:tcBorders/>
            <w:vAlign w:val="center"/>
          </w:tcPr>
          <w:p>
            <w:pPr>
              <w:pStyle w:val="TableContents"/>
              <w:widowControl w:val="false"/>
              <w:suppressLineNumbers/>
              <w:bidi w:val="0"/>
              <w:jc w:val="left"/>
              <w:rPr/>
            </w:pPr>
            <w:r>
              <w:rPr/>
              <w:t>0:50</w:t>
            </w:r>
          </w:p>
        </w:tc>
      </w:tr>
      <w:tr>
        <w:trPr/>
        <w:tc>
          <w:tcPr>
            <w:tcW w:w="582" w:type="dxa"/>
            <w:tcBorders/>
            <w:vAlign w:val="center"/>
          </w:tcPr>
          <w:p>
            <w:pPr>
              <w:pStyle w:val="TableContents"/>
              <w:widowControl w:val="false"/>
              <w:suppressLineNumbers/>
              <w:bidi w:val="0"/>
              <w:jc w:val="left"/>
              <w:rPr/>
            </w:pPr>
            <w:r>
              <w:rPr/>
              <w:t>3</w:t>
            </w:r>
          </w:p>
        </w:tc>
        <w:tc>
          <w:tcPr>
            <w:tcW w:w="3929" w:type="dxa"/>
            <w:tcBorders/>
            <w:vAlign w:val="center"/>
          </w:tcPr>
          <w:p>
            <w:pPr>
              <w:pStyle w:val="TableContents"/>
              <w:bidi w:val="0"/>
              <w:ind w:hanging="0" w:left="0" w:right="0"/>
              <w:jc w:val="left"/>
              <w:rPr/>
            </w:pPr>
            <w:r>
              <w:rPr/>
              <w:t xml:space="preserve">Chọn mentor xếp đầu → </w:t>
            </w:r>
            <w:r>
              <w:rPr>
                <w:b/>
              </w:rPr>
              <w:t>Chấp nhận &amp; chuyển thành phân công</w:t>
            </w:r>
            <w:r>
              <w:rPr/>
              <w:t>.</w:t>
            </w:r>
          </w:p>
        </w:tc>
        <w:tc>
          <w:tcPr>
            <w:tcW w:w="4542" w:type="dxa"/>
            <w:tcBorders/>
            <w:vAlign w:val="center"/>
          </w:tcPr>
          <w:p>
            <w:pPr>
              <w:pStyle w:val="TableContents"/>
              <w:bidi w:val="0"/>
              <w:jc w:val="left"/>
              <w:rPr>
                <w:color w:val="12385F"/>
              </w:rPr>
            </w:pPr>
            <w:r>
              <w:rPr>
                <w:color w:val="12385F"/>
              </w:rPr>
              <w:t>“</w:t>
            </w:r>
            <w:r>
              <w:rPr>
                <w:color w:val="12385F"/>
              </w:rPr>
              <w:t>Người phụ trách xem gợi ý, chọn và xác nhận — hệ thống gợi ý, con người quyết định. Một cú bấm là phân công chính thức được tạo và mentor nhận được thông báo.”</w:t>
            </w:r>
          </w:p>
        </w:tc>
        <w:tc>
          <w:tcPr>
            <w:tcW w:w="1152" w:type="dxa"/>
            <w:tcBorders/>
            <w:vAlign w:val="center"/>
          </w:tcPr>
          <w:p>
            <w:pPr>
              <w:pStyle w:val="TableContents"/>
              <w:widowControl w:val="false"/>
              <w:suppressLineNumbers/>
              <w:bidi w:val="0"/>
              <w:jc w:val="left"/>
              <w:rPr/>
            </w:pPr>
            <w:r>
              <w:rPr/>
              <w:t>0:20</w:t>
            </w:r>
          </w:p>
        </w:tc>
      </w:tr>
      <w:tr>
        <w:trPr/>
        <w:tc>
          <w:tcPr>
            <w:tcW w:w="582" w:type="dxa"/>
            <w:tcBorders/>
            <w:vAlign w:val="center"/>
          </w:tcPr>
          <w:p>
            <w:pPr>
              <w:pStyle w:val="TableContents"/>
              <w:widowControl w:val="false"/>
              <w:suppressLineNumbers/>
              <w:bidi w:val="0"/>
              <w:jc w:val="left"/>
              <w:rPr/>
            </w:pPr>
            <w:r>
              <w:rPr/>
              <w:t>4</w:t>
            </w:r>
          </w:p>
        </w:tc>
        <w:tc>
          <w:tcPr>
            <w:tcW w:w="3929" w:type="dxa"/>
            <w:tcBorders/>
            <w:vAlign w:val="center"/>
          </w:tcPr>
          <w:p>
            <w:pPr>
              <w:pStyle w:val="TableContents"/>
              <w:bidi w:val="0"/>
              <w:ind w:hanging="0" w:left="0" w:right="0"/>
              <w:jc w:val="left"/>
              <w:rPr/>
            </w:pPr>
            <w:r>
              <w:rPr>
                <w:b/>
              </w:rPr>
              <w:t>Chuyển sang cửa sổ Mentor.</w:t>
            </w:r>
            <w:r>
              <w:rPr/>
              <w:t xml:space="preserve"> Mở </w:t>
            </w:r>
            <w:r>
              <w:rPr>
                <w:b/>
              </w:rPr>
              <w:t>Bảng điều khiển Mentor</w:t>
            </w:r>
            <w:r>
              <w:rPr/>
              <w:t xml:space="preserve">: nhóm GreenPack vừa xuất hiện trong danh sách được phân công. Lướt qua </w:t>
            </w:r>
            <w:r>
              <w:rPr>
                <w:rFonts w:ascii="Consolas;Courier New;monospace" w:hAnsi="Consolas;Courier New;monospace"/>
                <w:color w:val="7A3E00"/>
                <w:sz w:val="19"/>
              </w:rPr>
              <w:t>Hồ sơ</w:t>
            </w:r>
            <w:r>
              <w:rPr/>
              <w:t xml:space="preserve"> (chuyên môn) và </w:t>
            </w:r>
            <w:r>
              <w:rPr>
                <w:rFonts w:ascii="Consolas;Courier New;monospace" w:hAnsi="Consolas;Courier New;monospace"/>
                <w:color w:val="7A3E00"/>
                <w:sz w:val="19"/>
              </w:rPr>
              <w:t>Lịch rảnh</w:t>
            </w:r>
            <w:r>
              <w:rPr/>
              <w:t>.</w:t>
            </w:r>
          </w:p>
        </w:tc>
        <w:tc>
          <w:tcPr>
            <w:tcW w:w="4542" w:type="dxa"/>
            <w:tcBorders/>
            <w:vAlign w:val="center"/>
          </w:tcPr>
          <w:p>
            <w:pPr>
              <w:pStyle w:val="TableContents"/>
              <w:bidi w:val="0"/>
              <w:jc w:val="left"/>
              <w:rPr>
                <w:color w:val="12385F"/>
              </w:rPr>
            </w:pPr>
            <w:r>
              <w:rPr>
                <w:color w:val="12385F"/>
              </w:rPr>
              <w:t>“</w:t>
            </w:r>
            <w:r>
              <w:rPr>
                <w:color w:val="12385F"/>
              </w:rPr>
              <w:t>Bây giờ em ở vai mentor doanh nghiệp. Nhóm GreenPack vừa xuất hiện ở đây. Mentor có hồ sơ chuyên môn và tự khai báo lịch rảnh của mình — đây chính là dữ liệu đầu vào cho việc gợi ý ghép cặp vừa rồi.”</w:t>
            </w:r>
          </w:p>
        </w:tc>
        <w:tc>
          <w:tcPr>
            <w:tcW w:w="1152" w:type="dxa"/>
            <w:tcBorders/>
            <w:vAlign w:val="center"/>
          </w:tcPr>
          <w:p>
            <w:pPr>
              <w:pStyle w:val="TableContents"/>
              <w:widowControl w:val="false"/>
              <w:suppressLineNumbers/>
              <w:bidi w:val="0"/>
              <w:jc w:val="left"/>
              <w:rPr/>
            </w:pPr>
            <w:r>
              <w:rPr/>
              <w:t>0:35</w:t>
            </w:r>
          </w:p>
        </w:tc>
      </w:tr>
      <w:tr>
        <w:trPr/>
        <w:tc>
          <w:tcPr>
            <w:tcW w:w="582" w:type="dxa"/>
            <w:tcBorders/>
            <w:vAlign w:val="center"/>
          </w:tcPr>
          <w:p>
            <w:pPr>
              <w:pStyle w:val="TableContents"/>
              <w:widowControl w:val="false"/>
              <w:suppressLineNumbers/>
              <w:bidi w:val="0"/>
              <w:jc w:val="left"/>
              <w:rPr/>
            </w:pPr>
            <w:r>
              <w:rPr/>
              <w:t>5</w:t>
            </w:r>
          </w:p>
        </w:tc>
        <w:tc>
          <w:tcPr>
            <w:tcW w:w="3929"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Buổi mentoring</w:t>
            </w:r>
            <w:r>
              <w:rPr/>
              <w:t xml:space="preserve"> → </w:t>
            </w:r>
            <w:r>
              <w:rPr>
                <w:b/>
              </w:rPr>
              <w:t>Tạo buổi</w:t>
            </w:r>
            <w:r>
              <w:rPr/>
              <w:t>: chọn nhóm GreenPack, đặt thời gian, hình thức, chủ đề → Lưu.</w:t>
            </w:r>
          </w:p>
        </w:tc>
        <w:tc>
          <w:tcPr>
            <w:tcW w:w="4542" w:type="dxa"/>
            <w:tcBorders/>
            <w:vAlign w:val="center"/>
          </w:tcPr>
          <w:p>
            <w:pPr>
              <w:pStyle w:val="TableContents"/>
              <w:bidi w:val="0"/>
              <w:jc w:val="left"/>
              <w:rPr>
                <w:color w:val="12385F"/>
              </w:rPr>
            </w:pPr>
            <w:r>
              <w:rPr>
                <w:color w:val="12385F"/>
              </w:rPr>
              <w:t>“</w:t>
            </w:r>
            <w:r>
              <w:rPr>
                <w:color w:val="12385F"/>
              </w:rPr>
              <w:t>Mentor tạo buổi làm việc với nhóm ngay trên hệ thống. Mọi buổi mentoring đều được ghi nhận, nên bộ môn biết chính xác nhóm nào đã được hỗ trợ bao nhiêu, chứ không còn phụ thuộc vào báo cáo miệng.”</w:t>
            </w:r>
          </w:p>
        </w:tc>
        <w:tc>
          <w:tcPr>
            <w:tcW w:w="1152" w:type="dxa"/>
            <w:tcBorders/>
            <w:vAlign w:val="center"/>
          </w:tcPr>
          <w:p>
            <w:pPr>
              <w:pStyle w:val="TableContents"/>
              <w:widowControl w:val="false"/>
              <w:suppressLineNumbers/>
              <w:bidi w:val="0"/>
              <w:jc w:val="left"/>
              <w:rPr/>
            </w:pPr>
            <w:r>
              <w:rPr/>
              <w:t>0:35</w:t>
            </w:r>
          </w:p>
        </w:tc>
      </w:tr>
      <w:tr>
        <w:trPr/>
        <w:tc>
          <w:tcPr>
            <w:tcW w:w="582" w:type="dxa"/>
            <w:tcBorders/>
            <w:vAlign w:val="center"/>
          </w:tcPr>
          <w:p>
            <w:pPr>
              <w:pStyle w:val="TableContents"/>
              <w:widowControl w:val="false"/>
              <w:suppressLineNumbers/>
              <w:bidi w:val="0"/>
              <w:jc w:val="left"/>
              <w:rPr/>
            </w:pPr>
            <w:r>
              <w:rPr/>
              <w:t>6</w:t>
            </w:r>
          </w:p>
        </w:tc>
        <w:tc>
          <w:tcPr>
            <w:tcW w:w="3929" w:type="dxa"/>
            <w:tcBorders/>
            <w:vAlign w:val="center"/>
          </w:tcPr>
          <w:p>
            <w:pPr>
              <w:pStyle w:val="TableContents"/>
              <w:bidi w:val="0"/>
              <w:ind w:hanging="0" w:left="0" w:right="0"/>
              <w:jc w:val="left"/>
              <w:rPr/>
            </w:pPr>
            <w:r>
              <w:rPr/>
              <w:t xml:space="preserve">Mở buổi vừa tạo → nhập </w:t>
            </w:r>
            <w:r>
              <w:rPr>
                <w:b/>
              </w:rPr>
              <w:t>Biên bản</w:t>
            </w:r>
            <w:r>
              <w:rPr/>
              <w:t xml:space="preserve"> (nội dung trao đổi) → nhập </w:t>
            </w:r>
            <w:r>
              <w:rPr>
                <w:b/>
              </w:rPr>
              <w:t>Nhận xét</w:t>
            </w:r>
            <w:r>
              <w:rPr/>
              <w:t xml:space="preserve"> → thêm </w:t>
            </w:r>
            <w:r>
              <w:rPr>
                <w:b/>
              </w:rPr>
              <w:t>2 việc cần làm</w:t>
            </w:r>
            <w:r>
              <w:rPr/>
              <w:t xml:space="preserve"> giao cho nhóm, có hạn hoàn thành → đổi trạng thái buổi thành </w:t>
            </w:r>
            <w:r>
              <w:rPr>
                <w:b/>
              </w:rPr>
              <w:t>Đã hoàn thành</w:t>
            </w:r>
            <w:r>
              <w:rPr/>
              <w:t>.</w:t>
            </w:r>
          </w:p>
        </w:tc>
        <w:tc>
          <w:tcPr>
            <w:tcW w:w="4542" w:type="dxa"/>
            <w:tcBorders/>
            <w:vAlign w:val="center"/>
          </w:tcPr>
          <w:p>
            <w:pPr>
              <w:pStyle w:val="TableContents"/>
              <w:bidi w:val="0"/>
              <w:jc w:val="left"/>
              <w:rPr>
                <w:color w:val="12385F"/>
              </w:rPr>
            </w:pPr>
            <w:r>
              <w:rPr>
                <w:color w:val="12385F"/>
              </w:rPr>
              <w:t>“</w:t>
            </w:r>
            <w:r>
              <w:rPr>
                <w:color w:val="12385F"/>
              </w:rPr>
              <w:t>Sau buổi làm việc, mentor ghi biên bản, để lại nhận xét và — quan trọng nhất — giao việc cụ thể cho nhóm kèm hạn hoàn thành. Đây là cách biến buổi tư vấn thành hành động đo lường được, thay vì trao đổi xong rồi thôi.”</w:t>
            </w:r>
          </w:p>
        </w:tc>
        <w:tc>
          <w:tcPr>
            <w:tcW w:w="1152" w:type="dxa"/>
            <w:tcBorders/>
            <w:vAlign w:val="center"/>
          </w:tcPr>
          <w:p>
            <w:pPr>
              <w:pStyle w:val="TableContents"/>
              <w:widowControl w:val="false"/>
              <w:suppressLineNumbers/>
              <w:bidi w:val="0"/>
              <w:jc w:val="left"/>
              <w:rPr/>
            </w:pPr>
            <w:r>
              <w:rPr/>
              <w:t>0:50</w:t>
            </w:r>
          </w:p>
        </w:tc>
      </w:tr>
      <w:tr>
        <w:trPr/>
        <w:tc>
          <w:tcPr>
            <w:tcW w:w="582" w:type="dxa"/>
            <w:tcBorders/>
            <w:vAlign w:val="center"/>
          </w:tcPr>
          <w:p>
            <w:pPr>
              <w:pStyle w:val="TableContents"/>
              <w:widowControl w:val="false"/>
              <w:suppressLineNumbers/>
              <w:bidi w:val="0"/>
              <w:jc w:val="left"/>
              <w:rPr/>
            </w:pPr>
            <w:r>
              <w:rPr/>
              <w:t>7</w:t>
            </w:r>
          </w:p>
        </w:tc>
        <w:tc>
          <w:tcPr>
            <w:tcW w:w="3929" w:type="dxa"/>
            <w:tcBorders/>
            <w:vAlign w:val="center"/>
          </w:tcPr>
          <w:p>
            <w:pPr>
              <w:pStyle w:val="TableContents"/>
              <w:bidi w:val="0"/>
              <w:ind w:hanging="0" w:left="0" w:right="0"/>
              <w:jc w:val="left"/>
              <w:rPr/>
            </w:pPr>
            <w:r>
              <w:rPr>
                <w:b/>
              </w:rPr>
              <w:t>Trên cửa sổ Admin</w:t>
            </w:r>
            <w:r>
              <w:rPr/>
              <w:t xml:space="preserve"> (mượn của Người 1): mở </w:t>
            </w:r>
            <w:r>
              <w:rPr>
                <w:rFonts w:ascii="Consolas;Courier New;monospace" w:hAnsi="Consolas;Courier New;monospace"/>
                <w:color w:val="7A3E00"/>
                <w:sz w:val="19"/>
              </w:rPr>
              <w:t>Thống kê Mentor → Khối lượng</w:t>
            </w:r>
            <w:r>
              <w:rPr/>
              <w:t xml:space="preserve"> và </w:t>
            </w:r>
            <w:r>
              <w:rPr>
                <w:rFonts w:ascii="Consolas;Courier New;monospace" w:hAnsi="Consolas;Courier New;monospace"/>
                <w:color w:val="7A3E00"/>
                <w:sz w:val="19"/>
              </w:rPr>
              <w:t>Bản đồ chuyên môn</w:t>
            </w:r>
            <w:r>
              <w:rPr/>
              <w:t>.</w:t>
            </w:r>
          </w:p>
        </w:tc>
        <w:tc>
          <w:tcPr>
            <w:tcW w:w="4542" w:type="dxa"/>
            <w:tcBorders/>
            <w:vAlign w:val="center"/>
          </w:tcPr>
          <w:p>
            <w:pPr>
              <w:pStyle w:val="TableContents"/>
              <w:bidi w:val="0"/>
              <w:jc w:val="left"/>
              <w:rPr>
                <w:color w:val="12385F"/>
              </w:rPr>
            </w:pPr>
            <w:r>
              <w:rPr>
                <w:color w:val="12385F"/>
              </w:rPr>
              <w:t>“</w:t>
            </w:r>
            <w:r>
              <w:rPr>
                <w:color w:val="12385F"/>
              </w:rPr>
              <w:t>Và ở cấp bộ môn, đây là bức tranh toàn cảnh: mentor nào đang quá tải, mentor nào còn nhận thêm được, và lĩnh vực chuyên môn nào đang thiếu người so với nhu cầu của các nhóm. Đây là dữ liệu để bộ môn quyết định cần mời thêm mentor mảng nào.”</w:t>
              <w:br/>
              <w:br/>
              <w:t xml:space="preserve">→ </w:t>
            </w:r>
            <w:r>
              <w:rPr>
                <w:i/>
                <w:color w:val="12385F"/>
              </w:rPr>
              <w:t>Chuyển giao:</w:t>
            </w:r>
            <w:r>
              <w:rPr>
                <w:color w:val="12385F"/>
              </w:rPr>
              <w:t xml:space="preserve"> “Còn phía sinh viên thì trải nghiệm ra sao — em mời [Người 4].”</w:t>
            </w:r>
          </w:p>
        </w:tc>
        <w:tc>
          <w:tcPr>
            <w:tcW w:w="1152" w:type="dxa"/>
            <w:tcBorders/>
            <w:vAlign w:val="center"/>
          </w:tcPr>
          <w:p>
            <w:pPr>
              <w:pStyle w:val="TableContents"/>
              <w:widowControl w:val="false"/>
              <w:suppressLineNumbers/>
              <w:bidi w:val="0"/>
              <w:jc w:val="left"/>
              <w:rPr/>
            </w:pPr>
            <w:r>
              <w:rPr/>
              <w:t>0:30</w:t>
            </w:r>
          </w:p>
        </w:tc>
      </w:tr>
    </w:tbl>
    <w:p>
      <w:pPr>
        <w:pStyle w:val="Heading3pb"/>
        <w:bidi w:val="0"/>
        <w:jc w:val="left"/>
        <w:rPr/>
      </w:pPr>
      <w:r>
        <w:rPr/>
        <w:t>PHÂN ĐOẠN 4 — TRẢI NGHIỆM SINH VIÊN &amp; ƯƠM TẠO  (Người 4 — vai Sinh viên, 04:00)</w:t>
      </w:r>
    </w:p>
    <w:p>
      <w:pPr>
        <w:pStyle w:val="BodyText"/>
        <w:bidi w:val="0"/>
        <w:ind w:hanging="0" w:left="0" w:right="0"/>
        <w:jc w:val="left"/>
        <w:rPr/>
      </w:pPr>
      <w:r>
        <w:rPr>
          <w:b/>
          <w:color w:val="1F4E79"/>
        </w:rPr>
        <w:t>Mục tiêu:</w:t>
      </w:r>
      <w:r>
        <w:rPr/>
        <w:t xml:space="preserve"> Khép kín vòng lặp — sinh viên nhận lại đúng những gì 3 vai trước tạo ra — rồi mở ra tầm nhìn xa hơn: ươm tạo và hệ sinh thái khởi nghiệp.</w:t>
      </w:r>
    </w:p>
    <w:tbl>
      <w:tblPr>
        <w:tblW w:w="10205" w:type="dxa"/>
        <w:jc w:val="left"/>
        <w:tblInd w:w="0" w:type="dxa"/>
        <w:tblLayout w:type="fixed"/>
        <w:tblCellMar>
          <w:top w:w="28" w:type="dxa"/>
          <w:left w:w="28" w:type="dxa"/>
          <w:bottom w:w="28" w:type="dxa"/>
          <w:right w:w="28" w:type="dxa"/>
        </w:tblCellMar>
      </w:tblPr>
      <w:tblGrid>
        <w:gridCol w:w="587"/>
        <w:gridCol w:w="3874"/>
        <w:gridCol w:w="4578"/>
        <w:gridCol w:w="1166"/>
      </w:tblGrid>
      <w:tr>
        <w:trPr/>
        <w:tc>
          <w:tcPr>
            <w:tcW w:w="587" w:type="dxa"/>
            <w:tcBorders/>
            <w:vAlign w:val="center"/>
          </w:tcPr>
          <w:p>
            <w:pPr>
              <w:pStyle w:val="TableHeading"/>
              <w:bidi w:val="0"/>
              <w:ind w:hanging="0" w:left="0" w:right="0"/>
              <w:jc w:val="left"/>
              <w:rPr/>
            </w:pPr>
            <w:r>
              <w:rPr/>
              <w:t>#</w:t>
            </w:r>
          </w:p>
        </w:tc>
        <w:tc>
          <w:tcPr>
            <w:tcW w:w="3874" w:type="dxa"/>
            <w:tcBorders/>
            <w:vAlign w:val="center"/>
          </w:tcPr>
          <w:p>
            <w:pPr>
              <w:pStyle w:val="TableHeading"/>
              <w:bidi w:val="0"/>
              <w:ind w:hanging="0" w:left="0" w:right="0"/>
              <w:jc w:val="left"/>
              <w:rPr/>
            </w:pPr>
            <w:r>
              <w:rPr/>
              <w:t>Thao tác trên hệ thống</w:t>
            </w:r>
          </w:p>
        </w:tc>
        <w:tc>
          <w:tcPr>
            <w:tcW w:w="4578" w:type="dxa"/>
            <w:tcBorders/>
            <w:vAlign w:val="center"/>
          </w:tcPr>
          <w:p>
            <w:pPr>
              <w:pStyle w:val="TableHeading"/>
              <w:bidi w:val="0"/>
              <w:ind w:hanging="0" w:left="0" w:right="0"/>
              <w:jc w:val="left"/>
              <w:rPr/>
            </w:pPr>
            <w:r>
              <w:rPr/>
              <w:t>Lời thoại gợi ý</w:t>
            </w:r>
          </w:p>
        </w:tc>
        <w:tc>
          <w:tcPr>
            <w:tcW w:w="1166" w:type="dxa"/>
            <w:tcBorders/>
            <w:vAlign w:val="center"/>
          </w:tcPr>
          <w:p>
            <w:pPr>
              <w:pStyle w:val="TableHeading"/>
              <w:suppressLineNumbers/>
              <w:shd w:fill="1F4E79" w:val="clear"/>
              <w:bidi w:val="0"/>
              <w:jc w:val="left"/>
              <w:rPr/>
            </w:pPr>
            <w:r>
              <w:rPr/>
              <w:t>Thời gian</w:t>
            </w:r>
          </w:p>
        </w:tc>
      </w:tr>
      <w:tr>
        <w:trPr/>
        <w:tc>
          <w:tcPr>
            <w:tcW w:w="587" w:type="dxa"/>
            <w:tcBorders/>
            <w:vAlign w:val="center"/>
          </w:tcPr>
          <w:p>
            <w:pPr>
              <w:pStyle w:val="TableContents"/>
              <w:widowControl w:val="false"/>
              <w:suppressLineNumbers/>
              <w:bidi w:val="0"/>
              <w:jc w:val="left"/>
              <w:rPr/>
            </w:pPr>
            <w:r>
              <w:rPr/>
              <w:t>1</w:t>
            </w:r>
          </w:p>
        </w:tc>
        <w:tc>
          <w:tcPr>
            <w:tcW w:w="3874" w:type="dxa"/>
            <w:tcBorders/>
            <w:vAlign w:val="center"/>
          </w:tcPr>
          <w:p>
            <w:pPr>
              <w:pStyle w:val="TableContents"/>
              <w:bidi w:val="0"/>
              <w:ind w:hanging="0" w:left="0" w:right="0"/>
              <w:jc w:val="left"/>
              <w:rPr/>
            </w:pPr>
            <w:r>
              <w:rPr/>
              <w:t xml:space="preserve">Mở </w:t>
            </w:r>
            <w:r>
              <w:rPr>
                <w:b/>
              </w:rPr>
              <w:t>Bảng điều khiển Sinh viên</w:t>
            </w:r>
            <w:r>
              <w:rPr/>
              <w:t>: deadline sắp tới, nhóm GreenPack, việc cần làm mentor vừa giao.</w:t>
            </w:r>
          </w:p>
        </w:tc>
        <w:tc>
          <w:tcPr>
            <w:tcW w:w="4578" w:type="dxa"/>
            <w:tcBorders/>
            <w:vAlign w:val="center"/>
          </w:tcPr>
          <w:p>
            <w:pPr>
              <w:pStyle w:val="TableContents"/>
              <w:bidi w:val="0"/>
              <w:jc w:val="left"/>
              <w:rPr>
                <w:color w:val="12385F"/>
              </w:rPr>
            </w:pPr>
            <w:r>
              <w:rPr>
                <w:color w:val="12385F"/>
              </w:rPr>
              <w:t>“</w:t>
            </w:r>
            <w:r>
              <w:rPr>
                <w:color w:val="12385F"/>
              </w:rPr>
              <w:t>Em đang là trưởng nhóm GreenPack. Ngay màn hình đầu tiên, em thấy đủ ba thứ mình cần quan tâm: hạn nộp sắp tới, nhóm của mình, và những việc mentor vừa giao cách đây vài phút.”</w:t>
            </w:r>
          </w:p>
        </w:tc>
        <w:tc>
          <w:tcPr>
            <w:tcW w:w="1166" w:type="dxa"/>
            <w:tcBorders/>
            <w:vAlign w:val="center"/>
          </w:tcPr>
          <w:p>
            <w:pPr>
              <w:pStyle w:val="TableContents"/>
              <w:widowControl w:val="false"/>
              <w:suppressLineNumbers/>
              <w:bidi w:val="0"/>
              <w:jc w:val="left"/>
              <w:rPr/>
            </w:pPr>
            <w:r>
              <w:rPr/>
              <w:t>0:25</w:t>
            </w:r>
          </w:p>
        </w:tc>
      </w:tr>
      <w:tr>
        <w:trPr/>
        <w:tc>
          <w:tcPr>
            <w:tcW w:w="587" w:type="dxa"/>
            <w:tcBorders/>
            <w:vAlign w:val="center"/>
          </w:tcPr>
          <w:p>
            <w:pPr>
              <w:pStyle w:val="TableContents"/>
              <w:widowControl w:val="false"/>
              <w:suppressLineNumbers/>
              <w:bidi w:val="0"/>
              <w:jc w:val="left"/>
              <w:rPr/>
            </w:pPr>
            <w:r>
              <w:rPr/>
              <w:t>2</w:t>
            </w:r>
          </w:p>
        </w:tc>
        <w:tc>
          <w:tcPr>
            <w:tcW w:w="3874"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Bài tập</w:t>
            </w:r>
            <w:r>
              <w:rPr/>
              <w:t xml:space="preserve"> → mở một checkpoint đang mở → </w:t>
            </w:r>
            <w:r>
              <w:rPr>
                <w:b/>
              </w:rPr>
              <w:t>Nộp bài</w:t>
            </w:r>
            <w:r>
              <w:rPr/>
              <w:t>: kéo thả file → chỉ vào thanh tiến trình → nộp thành công, hiện thời điểm nộp.</w:t>
            </w:r>
          </w:p>
        </w:tc>
        <w:tc>
          <w:tcPr>
            <w:tcW w:w="4578" w:type="dxa"/>
            <w:tcBorders/>
            <w:vAlign w:val="center"/>
          </w:tcPr>
          <w:p>
            <w:pPr>
              <w:pStyle w:val="TableContents"/>
              <w:bidi w:val="0"/>
              <w:jc w:val="left"/>
              <w:rPr>
                <w:color w:val="12385F"/>
              </w:rPr>
            </w:pPr>
            <w:r>
              <w:rPr>
                <w:color w:val="12385F"/>
              </w:rPr>
              <w:t>“</w:t>
            </w:r>
            <w:r>
              <w:rPr>
                <w:color w:val="12385F"/>
              </w:rPr>
              <w:t>Sinh viên nộp bài trực tiếp trên hệ thống. File không đi thẳng qua server ứng dụng mà được đẩy lên kho lưu trữ đối tượng riêng, nên tải file lớn không làm nghẽn hệ thống. Hạn nộp được kiểm soát ở phía server, không phải chỉ ẩn nút ở giao diện.”</w:t>
            </w:r>
          </w:p>
        </w:tc>
        <w:tc>
          <w:tcPr>
            <w:tcW w:w="1166" w:type="dxa"/>
            <w:tcBorders/>
            <w:vAlign w:val="center"/>
          </w:tcPr>
          <w:p>
            <w:pPr>
              <w:pStyle w:val="TableContents"/>
              <w:widowControl w:val="false"/>
              <w:suppressLineNumbers/>
              <w:bidi w:val="0"/>
              <w:jc w:val="left"/>
              <w:rPr/>
            </w:pPr>
            <w:r>
              <w:rPr/>
              <w:t>0:45</w:t>
            </w:r>
          </w:p>
        </w:tc>
      </w:tr>
      <w:tr>
        <w:trPr/>
        <w:tc>
          <w:tcPr>
            <w:tcW w:w="587" w:type="dxa"/>
            <w:tcBorders/>
            <w:vAlign w:val="center"/>
          </w:tcPr>
          <w:p>
            <w:pPr>
              <w:pStyle w:val="TableContents"/>
              <w:widowControl w:val="false"/>
              <w:suppressLineNumbers/>
              <w:bidi w:val="0"/>
              <w:jc w:val="left"/>
              <w:rPr/>
            </w:pPr>
            <w:r>
              <w:rPr/>
              <w:t>3</w:t>
            </w:r>
          </w:p>
        </w:tc>
        <w:tc>
          <w:tcPr>
            <w:tcW w:w="3874" w:type="dxa"/>
            <w:tcBorders/>
            <w:vAlign w:val="center"/>
          </w:tcPr>
          <w:p>
            <w:pPr>
              <w:pStyle w:val="TableContents"/>
              <w:bidi w:val="0"/>
              <w:ind w:hanging="0" w:left="0" w:right="0"/>
              <w:jc w:val="left"/>
              <w:rPr/>
            </w:pPr>
            <w:r>
              <w:rPr/>
              <w:t xml:space="preserve">Mở lại </w:t>
            </w:r>
            <w:r>
              <w:rPr>
                <w:b/>
              </w:rPr>
              <w:t>Checkpoint 2</w:t>
            </w:r>
            <w:r>
              <w:rPr/>
              <w:t xml:space="preserve"> — bài đã được chấm ở phân đoạn 2 → chỉ vào </w:t>
            </w:r>
            <w:r>
              <w:rPr>
                <w:b/>
              </w:rPr>
              <w:t>điểm từng tiêu chí</w:t>
            </w:r>
            <w:r>
              <w:rPr/>
              <w:t xml:space="preserve"> và </w:t>
            </w:r>
            <w:r>
              <w:rPr>
                <w:b/>
              </w:rPr>
              <w:t>nhận xét của giảng viên</w:t>
            </w:r>
            <w:r>
              <w:rPr/>
              <w:t>.</w:t>
            </w:r>
          </w:p>
        </w:tc>
        <w:tc>
          <w:tcPr>
            <w:tcW w:w="4578" w:type="dxa"/>
            <w:tcBorders/>
            <w:vAlign w:val="center"/>
          </w:tcPr>
          <w:p>
            <w:pPr>
              <w:pStyle w:val="TableContents"/>
              <w:bidi w:val="0"/>
              <w:jc w:val="left"/>
              <w:rPr>
                <w:color w:val="12385F"/>
              </w:rPr>
            </w:pPr>
            <w:r>
              <w:rPr>
                <w:color w:val="12385F"/>
              </w:rPr>
              <w:t>“</w:t>
            </w:r>
            <w:r>
              <w:rPr>
                <w:color w:val="12385F"/>
              </w:rPr>
              <w:t xml:space="preserve">Và đây chính là bài mà [Người 2] vừa chấm. Sinh viên không chỉ thấy một con số tổng, mà thấy điểm chi tiết theo từng tiêu chí của rubric kèm nhận xét — biết rõ mình mất điểm ở đâu và vì sao. </w:t>
            </w:r>
            <w:r>
              <w:rPr>
                <w:b/>
                <w:color w:val="12385F"/>
              </w:rPr>
              <w:t>Lưu ý: sinh viên không nhìn thấy phần gợi ý của AI, chỉ thấy đánh giá chính thức của giảng viên.</w:t>
            </w:r>
            <w:r>
              <w:rPr>
                <w:color w:val="12385F"/>
              </w:rPr>
              <w:t>”</w:t>
            </w:r>
          </w:p>
        </w:tc>
        <w:tc>
          <w:tcPr>
            <w:tcW w:w="1166" w:type="dxa"/>
            <w:tcBorders/>
            <w:vAlign w:val="center"/>
          </w:tcPr>
          <w:p>
            <w:pPr>
              <w:pStyle w:val="TableContents"/>
              <w:widowControl w:val="false"/>
              <w:suppressLineNumbers/>
              <w:bidi w:val="0"/>
              <w:jc w:val="left"/>
              <w:rPr/>
            </w:pPr>
            <w:r>
              <w:rPr/>
              <w:t>0:40</w:t>
            </w:r>
          </w:p>
        </w:tc>
      </w:tr>
      <w:tr>
        <w:trPr/>
        <w:tc>
          <w:tcPr>
            <w:tcW w:w="587" w:type="dxa"/>
            <w:tcBorders/>
            <w:vAlign w:val="center"/>
          </w:tcPr>
          <w:p>
            <w:pPr>
              <w:pStyle w:val="TableContents"/>
              <w:widowControl w:val="false"/>
              <w:suppressLineNumbers/>
              <w:bidi w:val="0"/>
              <w:jc w:val="left"/>
              <w:rPr/>
            </w:pPr>
            <w:r>
              <w:rPr/>
              <w:t>4</w:t>
            </w:r>
          </w:p>
        </w:tc>
        <w:tc>
          <w:tcPr>
            <w:tcW w:w="3874"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Mentoring</w:t>
            </w:r>
            <w:r>
              <w:rPr/>
              <w:t xml:space="preserve"> → mở buổi mentoring vừa diễn ra → xem biên bản và nhận xét → </w:t>
            </w:r>
            <w:r>
              <w:rPr>
                <w:b/>
              </w:rPr>
              <w:t>tick hoàn thành một việc cần làm</w:t>
            </w:r>
            <w:r>
              <w:rPr/>
              <w:t>.</w:t>
            </w:r>
          </w:p>
        </w:tc>
        <w:tc>
          <w:tcPr>
            <w:tcW w:w="4578" w:type="dxa"/>
            <w:tcBorders/>
            <w:vAlign w:val="center"/>
          </w:tcPr>
          <w:p>
            <w:pPr>
              <w:pStyle w:val="TableContents"/>
              <w:bidi w:val="0"/>
              <w:jc w:val="left"/>
              <w:rPr>
                <w:color w:val="12385F"/>
              </w:rPr>
            </w:pPr>
            <w:r>
              <w:rPr>
                <w:color w:val="12385F"/>
              </w:rPr>
              <w:t>“</w:t>
            </w:r>
            <w:r>
              <w:rPr>
                <w:color w:val="12385F"/>
              </w:rPr>
              <w:t>Bên phía mentoring, nhóm xem lại được biên bản buổi làm việc và cập nhật tiến độ các việc được giao. Mentor và giảng viên thấy ngay trạng thái này — vòng phản hồi khép kín ngay trong hệ thống.”</w:t>
            </w:r>
          </w:p>
        </w:tc>
        <w:tc>
          <w:tcPr>
            <w:tcW w:w="1166" w:type="dxa"/>
            <w:tcBorders/>
            <w:vAlign w:val="center"/>
          </w:tcPr>
          <w:p>
            <w:pPr>
              <w:pStyle w:val="TableContents"/>
              <w:widowControl w:val="false"/>
              <w:suppressLineNumbers/>
              <w:bidi w:val="0"/>
              <w:jc w:val="left"/>
              <w:rPr/>
            </w:pPr>
            <w:r>
              <w:rPr/>
              <w:t>0:35</w:t>
            </w:r>
          </w:p>
        </w:tc>
      </w:tr>
      <w:tr>
        <w:trPr/>
        <w:tc>
          <w:tcPr>
            <w:tcW w:w="587" w:type="dxa"/>
            <w:tcBorders/>
            <w:vAlign w:val="center"/>
          </w:tcPr>
          <w:p>
            <w:pPr>
              <w:pStyle w:val="TableContents"/>
              <w:widowControl w:val="false"/>
              <w:suppressLineNumbers/>
              <w:bidi w:val="0"/>
              <w:jc w:val="left"/>
              <w:rPr/>
            </w:pPr>
            <w:r>
              <w:rPr/>
              <w:t>5</w:t>
            </w:r>
          </w:p>
        </w:tc>
        <w:tc>
          <w:tcPr>
            <w:tcW w:w="3874"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Hồ sơ Startup</w:t>
            </w:r>
            <w:r>
              <w:rPr/>
              <w:t xml:space="preserve"> → mở hồ sơ GreenPack: mô tả dự án, các mốc tiến độ, chỉ số, mục </w:t>
            </w:r>
            <w:r>
              <w:rPr>
                <w:b/>
              </w:rPr>
              <w:t>Nhu cầu hỗ trợ</w:t>
            </w:r>
            <w:r>
              <w:rPr/>
              <w:t>.</w:t>
            </w:r>
          </w:p>
        </w:tc>
        <w:tc>
          <w:tcPr>
            <w:tcW w:w="4578" w:type="dxa"/>
            <w:tcBorders/>
            <w:vAlign w:val="center"/>
          </w:tcPr>
          <w:p>
            <w:pPr>
              <w:pStyle w:val="TableContents"/>
              <w:bidi w:val="0"/>
              <w:jc w:val="left"/>
              <w:rPr>
                <w:color w:val="12385F"/>
              </w:rPr>
            </w:pPr>
            <w:r>
              <w:rPr>
                <w:color w:val="12385F"/>
              </w:rPr>
              <w:t>“</w:t>
            </w:r>
            <w:r>
              <w:rPr>
                <w:color w:val="12385F"/>
              </w:rPr>
              <w:t>Điểm khác biệt lớn nhất: với E-HUB, dự án của nhóm không kết thúc khi môn học kết thúc. Nhóm có một hồ sơ startup sống — cập nhật mốc tiến độ, chỉ số, và đăng ký các nhu cầu hỗ trợ như tìm vốn, tìm không gian làm việc, tìm chuyên gia pháp lý.”</w:t>
            </w:r>
          </w:p>
        </w:tc>
        <w:tc>
          <w:tcPr>
            <w:tcW w:w="1166" w:type="dxa"/>
            <w:tcBorders/>
            <w:vAlign w:val="center"/>
          </w:tcPr>
          <w:p>
            <w:pPr>
              <w:pStyle w:val="TableContents"/>
              <w:widowControl w:val="false"/>
              <w:suppressLineNumbers/>
              <w:bidi w:val="0"/>
              <w:jc w:val="left"/>
              <w:rPr/>
            </w:pPr>
            <w:r>
              <w:rPr/>
              <w:t>0:45</w:t>
            </w:r>
          </w:p>
        </w:tc>
      </w:tr>
      <w:tr>
        <w:trPr/>
        <w:tc>
          <w:tcPr>
            <w:tcW w:w="587" w:type="dxa"/>
            <w:tcBorders/>
            <w:vAlign w:val="center"/>
          </w:tcPr>
          <w:p>
            <w:pPr>
              <w:pStyle w:val="TableContents"/>
              <w:widowControl w:val="false"/>
              <w:suppressLineNumbers/>
              <w:bidi w:val="0"/>
              <w:jc w:val="left"/>
              <w:rPr/>
            </w:pPr>
            <w:r>
              <w:rPr/>
              <w:t>6</w:t>
            </w:r>
          </w:p>
        </w:tc>
        <w:tc>
          <w:tcPr>
            <w:tcW w:w="3874" w:type="dxa"/>
            <w:tcBorders/>
            <w:vAlign w:val="center"/>
          </w:tcPr>
          <w:p>
            <w:pPr>
              <w:pStyle w:val="TableContents"/>
              <w:bidi w:val="0"/>
              <w:ind w:hanging="0" w:left="0" w:right="0"/>
              <w:jc w:val="left"/>
              <w:rPr/>
            </w:pPr>
            <w:r>
              <w:rPr/>
              <w:t xml:space="preserve">Vào </w:t>
            </w:r>
            <w:r>
              <w:rPr>
                <w:rFonts w:ascii="Consolas;Courier New;monospace" w:hAnsi="Consolas;Courier New;monospace"/>
                <w:color w:val="7A3E00"/>
                <w:sz w:val="19"/>
              </w:rPr>
              <w:t>Hệ sinh thái → Cơ hội</w:t>
            </w:r>
            <w:r>
              <w:rPr/>
              <w:t>: danh sách sự kiện, cuộc thi, quỹ, đối tác đang mở.</w:t>
            </w:r>
          </w:p>
        </w:tc>
        <w:tc>
          <w:tcPr>
            <w:tcW w:w="4578" w:type="dxa"/>
            <w:tcBorders/>
            <w:vAlign w:val="center"/>
          </w:tcPr>
          <w:p>
            <w:pPr>
              <w:pStyle w:val="TableContents"/>
              <w:bidi w:val="0"/>
              <w:jc w:val="left"/>
              <w:rPr>
                <w:color w:val="12385F"/>
              </w:rPr>
            </w:pPr>
            <w:r>
              <w:rPr>
                <w:color w:val="12385F"/>
              </w:rPr>
              <w:t>“</w:t>
            </w:r>
            <w:r>
              <w:rPr>
                <w:color w:val="12385F"/>
              </w:rPr>
              <w:t>Và nhóm tiếp cận được các cơ hội mà bộ môn đưa lên: cuộc thi, sự kiện, quỹ, đối tác doanh nghiệp.”</w:t>
            </w:r>
          </w:p>
        </w:tc>
        <w:tc>
          <w:tcPr>
            <w:tcW w:w="1166" w:type="dxa"/>
            <w:tcBorders/>
            <w:vAlign w:val="center"/>
          </w:tcPr>
          <w:p>
            <w:pPr>
              <w:pStyle w:val="TableContents"/>
              <w:widowControl w:val="false"/>
              <w:suppressLineNumbers/>
              <w:bidi w:val="0"/>
              <w:jc w:val="left"/>
              <w:rPr/>
            </w:pPr>
            <w:r>
              <w:rPr/>
              <w:t>0:25</w:t>
            </w:r>
          </w:p>
        </w:tc>
      </w:tr>
      <w:tr>
        <w:trPr/>
        <w:tc>
          <w:tcPr>
            <w:tcW w:w="587" w:type="dxa"/>
            <w:tcBorders/>
            <w:vAlign w:val="center"/>
          </w:tcPr>
          <w:p>
            <w:pPr>
              <w:pStyle w:val="TableContents"/>
              <w:widowControl w:val="false"/>
              <w:suppressLineNumbers/>
              <w:bidi w:val="0"/>
              <w:jc w:val="left"/>
              <w:rPr/>
            </w:pPr>
            <w:r>
              <w:rPr/>
              <w:t>7</w:t>
            </w:r>
          </w:p>
        </w:tc>
        <w:tc>
          <w:tcPr>
            <w:tcW w:w="3874" w:type="dxa"/>
            <w:tcBorders/>
            <w:vAlign w:val="center"/>
          </w:tcPr>
          <w:p>
            <w:pPr>
              <w:pStyle w:val="TableContents"/>
              <w:bidi w:val="0"/>
              <w:ind w:hanging="0" w:left="0" w:right="0"/>
              <w:jc w:val="left"/>
              <w:rPr/>
            </w:pPr>
            <w:r>
              <w:rPr>
                <w:b/>
              </w:rPr>
              <w:t>Chuyển sang cửa sổ Admin.</w:t>
            </w:r>
            <w:r>
              <w:rPr/>
              <w:t xml:space="preserve"> Mở </w:t>
            </w:r>
            <w:r>
              <w:rPr>
                <w:rFonts w:ascii="Consolas;Courier New;monospace" w:hAnsi="Consolas;Courier New;monospace"/>
                <w:color w:val="7A3E00"/>
                <w:sz w:val="19"/>
              </w:rPr>
              <w:t>Ươm tạo → Pipeline</w:t>
            </w:r>
            <w:r>
              <w:rPr/>
              <w:t xml:space="preserve">: bảng các giai đoạn ươm tạo, kéo/chuyển GreenPack sang giai đoạn tiếp theo. Lướt nhanh </w:t>
            </w:r>
            <w:r>
              <w:rPr>
                <w:rFonts w:ascii="Consolas;Courier New;monospace" w:hAnsi="Consolas;Courier New;monospace"/>
                <w:color w:val="7A3E00"/>
                <w:sz w:val="19"/>
              </w:rPr>
              <w:t>Ươm tạo → Thống kê</w:t>
            </w:r>
            <w:r>
              <w:rPr/>
              <w:t>.</w:t>
            </w:r>
          </w:p>
        </w:tc>
        <w:tc>
          <w:tcPr>
            <w:tcW w:w="4578" w:type="dxa"/>
            <w:tcBorders/>
            <w:vAlign w:val="center"/>
          </w:tcPr>
          <w:p>
            <w:pPr>
              <w:pStyle w:val="TableContents"/>
              <w:bidi w:val="0"/>
              <w:jc w:val="left"/>
              <w:rPr>
                <w:color w:val="12385F"/>
              </w:rPr>
            </w:pPr>
            <w:r>
              <w:rPr>
                <w:color w:val="12385F"/>
              </w:rPr>
              <w:t>“</w:t>
            </w:r>
            <w:r>
              <w:rPr>
                <w:color w:val="12385F"/>
              </w:rPr>
              <w:t>Nhìn từ phía bộ môn: những nhóm tiềm năng được đề cử, qua vòng xét chọn, rồi bước vào pipeline ươm tạo với các giai đoạn rõ ràng. Toàn bộ dữ liệu học tập từ đầu học kỳ — điểm rubric, số buổi mentoring, tiến độ dự án — trở thành căn cứ cho quyết định ươm tạo. Đây chính là giá trị dài hạn của việc gom dữ liệu về một chỗ.”</w:t>
            </w:r>
          </w:p>
        </w:tc>
        <w:tc>
          <w:tcPr>
            <w:tcW w:w="1166" w:type="dxa"/>
            <w:tcBorders/>
            <w:vAlign w:val="center"/>
          </w:tcPr>
          <w:p>
            <w:pPr>
              <w:pStyle w:val="TableContents"/>
              <w:widowControl w:val="false"/>
              <w:suppressLineNumbers/>
              <w:bidi w:val="0"/>
              <w:jc w:val="left"/>
              <w:rPr/>
            </w:pPr>
            <w:r>
              <w:rPr/>
              <w:t>0:25</w:t>
            </w:r>
          </w:p>
        </w:tc>
      </w:tr>
    </w:tbl>
    <w:p>
      <w:pPr>
        <w:pStyle w:val="Heading3"/>
        <w:bidi w:val="0"/>
        <w:jc w:val="left"/>
        <w:rPr/>
      </w:pPr>
      <w:r>
        <w:rPr/>
        <w:t>PHÂN ĐOẠN 5 — CHỐT ĐIỂM NHẤN KỸ THUẬT  (Người 1, 01:30)</w:t>
      </w:r>
    </w:p>
    <w:p>
      <w:pPr>
        <w:pStyle w:val="BodyText"/>
        <w:bidi w:val="0"/>
        <w:ind w:hanging="0" w:left="0" w:right="0"/>
        <w:jc w:val="left"/>
        <w:rPr/>
      </w:pPr>
      <w:r>
        <w:rPr>
          <w:b/>
          <w:color w:val="1F4E79"/>
        </w:rPr>
        <w:t>Mục tiêu:</w:t>
      </w:r>
      <w:r>
        <w:rPr/>
        <w:t xml:space="preserve"> Ghi điểm kỹ thuật với hội đồng trước khi kết thúc. Trình bày trên </w:t>
      </w:r>
      <w:r>
        <w:rPr>
          <w:b/>
        </w:rPr>
        <w:t>một slide duy nhất</w:t>
      </w:r>
      <w:r>
        <w:rPr/>
        <w:t>, nói nhanh và dứt khoát.</w:t>
      </w:r>
    </w:p>
    <w:tbl>
      <w:tblPr>
        <w:tblW w:w="10205" w:type="dxa"/>
        <w:jc w:val="left"/>
        <w:tblInd w:w="0" w:type="dxa"/>
        <w:tblLayout w:type="fixed"/>
        <w:tblCellMar>
          <w:top w:w="28" w:type="dxa"/>
          <w:left w:w="28" w:type="dxa"/>
          <w:bottom w:w="28" w:type="dxa"/>
          <w:right w:w="28" w:type="dxa"/>
        </w:tblCellMar>
      </w:tblPr>
      <w:tblGrid>
        <w:gridCol w:w="2793"/>
        <w:gridCol w:w="7412"/>
      </w:tblGrid>
      <w:tr>
        <w:trPr/>
        <w:tc>
          <w:tcPr>
            <w:tcW w:w="2793" w:type="dxa"/>
            <w:tcBorders/>
            <w:vAlign w:val="center"/>
          </w:tcPr>
          <w:p>
            <w:pPr>
              <w:pStyle w:val="TableHeading"/>
              <w:bidi w:val="0"/>
              <w:ind w:hanging="0" w:left="0" w:right="0"/>
              <w:jc w:val="left"/>
              <w:rPr/>
            </w:pPr>
            <w:r>
              <w:rPr/>
              <w:t>Chủ đề</w:t>
            </w:r>
          </w:p>
        </w:tc>
        <w:tc>
          <w:tcPr>
            <w:tcW w:w="7412" w:type="dxa"/>
            <w:tcBorders/>
            <w:vAlign w:val="center"/>
          </w:tcPr>
          <w:p>
            <w:pPr>
              <w:pStyle w:val="TableHeading"/>
              <w:suppressLineNumbers/>
              <w:shd w:fill="1F4E79" w:val="clear"/>
              <w:bidi w:val="0"/>
              <w:jc w:val="left"/>
              <w:rPr/>
            </w:pPr>
            <w:r>
              <w:rPr/>
              <w:t>Nội dung nói</w:t>
            </w:r>
          </w:p>
        </w:tc>
      </w:tr>
      <w:tr>
        <w:trPr/>
        <w:tc>
          <w:tcPr>
            <w:tcW w:w="2793" w:type="dxa"/>
            <w:tcBorders/>
            <w:vAlign w:val="center"/>
          </w:tcPr>
          <w:p>
            <w:pPr>
              <w:pStyle w:val="TableContents"/>
              <w:bidi w:val="0"/>
              <w:jc w:val="left"/>
              <w:rPr>
                <w:b/>
              </w:rPr>
            </w:pPr>
            <w:r>
              <w:rPr>
                <w:b/>
              </w:rPr>
              <w:t>Bảo mật &amp; phiên đăng nhập</w:t>
            </w:r>
          </w:p>
        </w:tc>
        <w:tc>
          <w:tcPr>
            <w:tcW w:w="7412" w:type="dxa"/>
            <w:tcBorders/>
            <w:vAlign w:val="center"/>
          </w:tcPr>
          <w:p>
            <w:pPr>
              <w:pStyle w:val="TableContents"/>
              <w:widowControl w:val="false"/>
              <w:suppressLineNumbers/>
              <w:bidi w:val="0"/>
              <w:jc w:val="left"/>
              <w:rPr/>
            </w:pPr>
            <w:r>
              <w:rPr/>
              <w:t>Cặp Access/Refresh Token, refresh token lưu trên Redis có gắn dấu vân tay thiết bị; phát hiện token bị dùng lại thì thu hồi toàn bộ phiên; danh sách đen token trên Redis.</w:t>
            </w:r>
          </w:p>
        </w:tc>
      </w:tr>
      <w:tr>
        <w:trPr/>
        <w:tc>
          <w:tcPr>
            <w:tcW w:w="2793" w:type="dxa"/>
            <w:tcBorders/>
            <w:vAlign w:val="center"/>
          </w:tcPr>
          <w:p>
            <w:pPr>
              <w:pStyle w:val="TableContents"/>
              <w:bidi w:val="0"/>
              <w:jc w:val="left"/>
              <w:rPr>
                <w:b/>
              </w:rPr>
            </w:pPr>
            <w:r>
              <w:rPr>
                <w:b/>
              </w:rPr>
              <w:t>Phân quyền hai lớp</w:t>
            </w:r>
          </w:p>
        </w:tc>
        <w:tc>
          <w:tcPr>
            <w:tcW w:w="7412" w:type="dxa"/>
            <w:tcBorders/>
            <w:vAlign w:val="center"/>
          </w:tcPr>
          <w:p>
            <w:pPr>
              <w:pStyle w:val="TableContents"/>
              <w:widowControl w:val="false"/>
              <w:suppressLineNumbers/>
              <w:bidi w:val="0"/>
              <w:jc w:val="left"/>
              <w:rPr/>
            </w:pPr>
            <w:r>
              <w:rPr/>
              <w:t>Kiểm tra vai trò + kiểm tra quyền chi tiết ở từng endpoint, quyền lấy trực tiếp từ cơ sở dữ liệu chứ không hard-code.</w:t>
            </w:r>
          </w:p>
        </w:tc>
      </w:tr>
      <w:tr>
        <w:trPr/>
        <w:tc>
          <w:tcPr>
            <w:tcW w:w="2793" w:type="dxa"/>
            <w:tcBorders/>
            <w:vAlign w:val="center"/>
          </w:tcPr>
          <w:p>
            <w:pPr>
              <w:pStyle w:val="TableContents"/>
              <w:bidi w:val="0"/>
              <w:jc w:val="left"/>
              <w:rPr>
                <w:b/>
              </w:rPr>
            </w:pPr>
            <w:r>
              <w:rPr>
                <w:b/>
              </w:rPr>
              <w:t>Xử lý bất đồng bộ</w:t>
            </w:r>
          </w:p>
        </w:tc>
        <w:tc>
          <w:tcPr>
            <w:tcW w:w="7412" w:type="dxa"/>
            <w:tcBorders/>
            <w:vAlign w:val="center"/>
          </w:tcPr>
          <w:p>
            <w:pPr>
              <w:pStyle w:val="TableContents"/>
              <w:widowControl w:val="false"/>
              <w:suppressLineNumbers/>
              <w:bidi w:val="0"/>
              <w:jc w:val="left"/>
              <w:rPr/>
            </w:pPr>
            <w:r>
              <w:rPr/>
              <w:t>Hàng đợi BullMQ trên Redis cho chấm điểm AI; worker riêng gửi email hàng loạt qua cơ chế hộp thư đi; tác vụ nền định kỳ dọn phiên upload quá hạn và file rác.</w:t>
            </w:r>
          </w:p>
        </w:tc>
      </w:tr>
      <w:tr>
        <w:trPr/>
        <w:tc>
          <w:tcPr>
            <w:tcW w:w="2793" w:type="dxa"/>
            <w:tcBorders/>
            <w:vAlign w:val="center"/>
          </w:tcPr>
          <w:p>
            <w:pPr>
              <w:pStyle w:val="TableContents"/>
              <w:bidi w:val="0"/>
              <w:jc w:val="left"/>
              <w:rPr>
                <w:b/>
              </w:rPr>
            </w:pPr>
            <w:r>
              <w:rPr>
                <w:b/>
              </w:rPr>
              <w:t>Lưu trữ file</w:t>
            </w:r>
          </w:p>
        </w:tc>
        <w:tc>
          <w:tcPr>
            <w:tcW w:w="7412" w:type="dxa"/>
            <w:tcBorders/>
            <w:vAlign w:val="center"/>
          </w:tcPr>
          <w:p>
            <w:pPr>
              <w:pStyle w:val="TableContents"/>
              <w:widowControl w:val="false"/>
              <w:suppressLineNumbers/>
              <w:bidi w:val="0"/>
              <w:jc w:val="left"/>
              <w:rPr/>
            </w:pPr>
            <w:r>
              <w:rPr/>
              <w:t>MinIO (tương thích S3), upload theo phiên có thời hạn, file rác được worker dọn tự động.</w:t>
            </w:r>
          </w:p>
        </w:tc>
      </w:tr>
      <w:tr>
        <w:trPr/>
        <w:tc>
          <w:tcPr>
            <w:tcW w:w="2793" w:type="dxa"/>
            <w:tcBorders/>
            <w:vAlign w:val="center"/>
          </w:tcPr>
          <w:p>
            <w:pPr>
              <w:pStyle w:val="TableContents"/>
              <w:bidi w:val="0"/>
              <w:jc w:val="left"/>
              <w:rPr>
                <w:b/>
              </w:rPr>
            </w:pPr>
            <w:r>
              <w:rPr>
                <w:b/>
              </w:rPr>
              <w:t>Kiến trúc mã nguồn</w:t>
            </w:r>
          </w:p>
        </w:tc>
        <w:tc>
          <w:tcPr>
            <w:tcW w:w="7412" w:type="dxa"/>
            <w:tcBorders/>
            <w:vAlign w:val="center"/>
          </w:tcPr>
          <w:p>
            <w:pPr>
              <w:pStyle w:val="TableContents"/>
              <w:widowControl w:val="false"/>
              <w:suppressLineNumbers/>
              <w:bidi w:val="0"/>
              <w:jc w:val="left"/>
              <w:rPr/>
            </w:pPr>
            <w:r>
              <w:rPr/>
              <w:t>Backend chia module theo nghiệp vụ, mỗi module tách route – validation – service – repository; dùng dependency injection (Awilix); xử lý lỗi tập trung qua error factory.</w:t>
            </w:r>
          </w:p>
        </w:tc>
      </w:tr>
      <w:tr>
        <w:trPr/>
        <w:tc>
          <w:tcPr>
            <w:tcW w:w="2793" w:type="dxa"/>
            <w:tcBorders/>
            <w:vAlign w:val="center"/>
          </w:tcPr>
          <w:p>
            <w:pPr>
              <w:pStyle w:val="TableContents"/>
              <w:bidi w:val="0"/>
              <w:jc w:val="left"/>
              <w:rPr>
                <w:b/>
              </w:rPr>
            </w:pPr>
            <w:r>
              <w:rPr>
                <w:b/>
              </w:rPr>
              <w:t>Vận hành</w:t>
            </w:r>
          </w:p>
        </w:tc>
        <w:tc>
          <w:tcPr>
            <w:tcW w:w="7412" w:type="dxa"/>
            <w:tcBorders/>
            <w:vAlign w:val="center"/>
          </w:tcPr>
          <w:p>
            <w:pPr>
              <w:pStyle w:val="TableContents"/>
              <w:widowControl w:val="false"/>
              <w:suppressLineNumbers/>
              <w:bidi w:val="0"/>
              <w:jc w:val="left"/>
              <w:rPr/>
            </w:pPr>
            <w:r>
              <w:rPr/>
              <w:t>Docker Compose cho toàn bộ hạ tầng, Cloudflare Tunnel để công bố dịch vụ, hệ thống giám sát tách riêng.</w:t>
            </w:r>
          </w:p>
        </w:tc>
      </w:tr>
    </w:tbl>
    <w:p>
      <w:pPr>
        <w:pStyle w:val="Heading3"/>
        <w:bidi w:val="0"/>
        <w:jc w:val="left"/>
        <w:rPr/>
      </w:pPr>
      <w:r>
        <w:rPr/>
        <w:t>PHÂN ĐOẠN 6 — KẾT LUẬN  (Người 4, 01:00)</w:t>
      </w:r>
    </w:p>
    <w:tbl>
      <w:tblPr>
        <w:tblW w:w="10205" w:type="dxa"/>
        <w:jc w:val="left"/>
        <w:tblInd w:w="0" w:type="dxa"/>
        <w:tblLayout w:type="fixed"/>
        <w:tblCellMar>
          <w:top w:w="160" w:type="dxa"/>
          <w:left w:w="160" w:type="dxa"/>
          <w:bottom w:w="160" w:type="dxa"/>
          <w:right w:w="160" w:type="dxa"/>
        </w:tblCellMar>
      </w:tblPr>
      <w:tblGrid>
        <w:gridCol w:w="10205"/>
      </w:tblGrid>
      <w:tr>
        <w:trPr/>
        <w:tc>
          <w:tcPr>
            <w:tcW w:w="10205" w:type="dxa"/>
            <w:tcBorders>
              <w:top w:val="single" w:sz="2" w:space="0" w:color="B7CDE4"/>
              <w:left w:val="single" w:sz="2" w:space="0" w:color="B7CDE4"/>
              <w:bottom w:val="single" w:sz="2" w:space="0" w:color="B7CDE4"/>
              <w:right w:val="single" w:sz="2" w:space="0" w:color="B7CDE4"/>
            </w:tcBorders>
            <w:shd w:fill="EAF1F8" w:val="clear"/>
            <w:vAlign w:val="center"/>
          </w:tcPr>
          <w:p>
            <w:pPr>
              <w:pStyle w:val="BodyTextsay"/>
              <w:bidi w:val="0"/>
              <w:spacing w:before="0" w:after="283"/>
              <w:ind w:hanging="0" w:left="0" w:right="0"/>
              <w:jc w:val="left"/>
              <w:rPr/>
            </w:pPr>
            <w:r>
              <w:rPr/>
              <w:t>“</w:t>
            </w:r>
            <w:r>
              <w:rPr/>
              <w:t>Tóm lại, E-HUB đưa toàn bộ hoạt động khởi nghiệp của bộ môn — từ dựng lớp, chia nhóm, giao bài, chấm điểm theo rubric, kết nối mentor, cho tới ươm tạo startup — về một nền tảng duy nhất, có phân quyền chặt chẽ và ghi vết đầy đủ.”</w:t>
            </w:r>
          </w:p>
          <w:p>
            <w:pPr>
              <w:pStyle w:val="BodyTextsay"/>
              <w:bidi w:val="0"/>
              <w:spacing w:before="0" w:after="283"/>
              <w:jc w:val="left"/>
              <w:rPr/>
            </w:pPr>
            <w:r>
              <w:rPr/>
              <w:t>“</w:t>
            </w:r>
            <w:r>
              <w:rPr/>
              <w:t xml:space="preserve">Ba giá trị cụ thể: </w:t>
            </w:r>
            <w:r>
              <w:rPr>
                <w:b/>
              </w:rPr>
              <w:t>một</w:t>
            </w:r>
            <w:r>
              <w:rPr/>
              <w:t xml:space="preserve">, giảm tải công việc thủ công cho giảng viên; </w:t>
            </w:r>
            <w:r>
              <w:rPr>
                <w:b/>
              </w:rPr>
              <w:t>hai</w:t>
            </w:r>
            <w:r>
              <w:rPr/>
              <w:t xml:space="preserve">, dữ liệu được kế thừa xuyên học kỳ thay vì mất trắng sau mỗi kỳ; </w:t>
            </w:r>
            <w:r>
              <w:rPr>
                <w:b/>
              </w:rPr>
              <w:t>ba</w:t>
            </w:r>
            <w:r>
              <w:rPr/>
              <w:t>, bộ môn có số liệu thật để ra quyết định — về chất lượng đào tạo, về phân bổ mentor, và về việc chọn dự án nào để ươm tạo.”</w:t>
            </w:r>
          </w:p>
          <w:p>
            <w:pPr>
              <w:pStyle w:val="BodyTextsay"/>
              <w:bidi w:val="0"/>
              <w:spacing w:before="0" w:after="283"/>
              <w:jc w:val="left"/>
              <w:rPr/>
            </w:pPr>
            <w:r>
              <w:rPr/>
              <w:t>“</w:t>
            </w:r>
            <w:r>
              <w:rPr/>
              <w:t>Hướng phát triển tiếp theo của nhóm em là hoàn thiện bộ thống kê cấp bộ môn, mở rộng trợ lý AI sang khâu phản biện dự án, và triển khai thí điểm thực tế ở học kỳ tới.”</w:t>
            </w:r>
          </w:p>
          <w:p>
            <w:pPr>
              <w:pStyle w:val="BodyTextsay"/>
              <w:bidi w:val="0"/>
              <w:spacing w:before="0" w:after="283"/>
              <w:jc w:val="left"/>
              <w:rPr/>
            </w:pPr>
            <w:r>
              <w:rPr/>
              <w:t>“</w:t>
            </w:r>
            <w:r>
              <w:rPr/>
              <w:t>Phần demo của nhóm em xin kết thúc tại đây. Nhóm em rất mong nhận được câu hỏi và góp ý từ hội đồng ạ.”</w:t>
            </w:r>
          </w:p>
        </w:tc>
      </w:tr>
    </w:tbl>
    <w:p>
      <w:pPr>
        <w:pStyle w:val="Heading2pb"/>
        <w:bidi w:val="0"/>
        <w:jc w:val="left"/>
        <w:rPr/>
      </w:pPr>
      <w:r>
        <w:rPr/>
        <w:t>5. Câu hỏi dự kiến từ hội đồng &amp; hướng trả lời</w:t>
      </w:r>
    </w:p>
    <w:p>
      <w:pPr>
        <w:pStyle w:val="BodyTextsub"/>
        <w:bidi w:val="0"/>
        <w:jc w:val="left"/>
        <w:rPr/>
      </w:pPr>
      <w:r>
        <w:rPr/>
        <w:t xml:space="preserve">Quy ước: câu hỏi thuộc phân đoạn của ai thì người đó trả lời trước. Người 1 điều phối, nhận câu hỏi và chỉ định người trả lời. </w:t>
      </w:r>
      <w:r>
        <w:rPr>
          <w:b/>
        </w:rPr>
        <w:t>Không có chuyện hai người cùng trả lời một câu.</w:t>
      </w:r>
    </w:p>
    <w:tbl>
      <w:tblPr>
        <w:tblW w:w="10205" w:type="dxa"/>
        <w:jc w:val="left"/>
        <w:tblInd w:w="0" w:type="dxa"/>
        <w:tblLayout w:type="fixed"/>
        <w:tblCellMar>
          <w:top w:w="28" w:type="dxa"/>
          <w:left w:w="28" w:type="dxa"/>
          <w:bottom w:w="28" w:type="dxa"/>
          <w:right w:w="28" w:type="dxa"/>
        </w:tblCellMar>
      </w:tblPr>
      <w:tblGrid>
        <w:gridCol w:w="581"/>
        <w:gridCol w:w="3202"/>
        <w:gridCol w:w="1433"/>
        <w:gridCol w:w="4989"/>
      </w:tblGrid>
      <w:tr>
        <w:trPr/>
        <w:tc>
          <w:tcPr>
            <w:tcW w:w="581" w:type="dxa"/>
            <w:tcBorders/>
            <w:vAlign w:val="center"/>
          </w:tcPr>
          <w:p>
            <w:pPr>
              <w:pStyle w:val="TableHeading"/>
              <w:bidi w:val="0"/>
              <w:ind w:hanging="0" w:left="0" w:right="0"/>
              <w:jc w:val="left"/>
              <w:rPr/>
            </w:pPr>
            <w:r>
              <w:rPr/>
              <w:t>#</w:t>
            </w:r>
          </w:p>
        </w:tc>
        <w:tc>
          <w:tcPr>
            <w:tcW w:w="3202" w:type="dxa"/>
            <w:tcBorders/>
            <w:vAlign w:val="center"/>
          </w:tcPr>
          <w:p>
            <w:pPr>
              <w:pStyle w:val="TableHeading"/>
              <w:bidi w:val="0"/>
              <w:ind w:hanging="0" w:left="0" w:right="0"/>
              <w:jc w:val="left"/>
              <w:rPr/>
            </w:pPr>
            <w:r>
              <w:rPr/>
              <w:t>Câu hỏi</w:t>
            </w:r>
          </w:p>
        </w:tc>
        <w:tc>
          <w:tcPr>
            <w:tcW w:w="1433" w:type="dxa"/>
            <w:tcBorders/>
            <w:vAlign w:val="center"/>
          </w:tcPr>
          <w:p>
            <w:pPr>
              <w:pStyle w:val="TableHeading"/>
              <w:bidi w:val="0"/>
              <w:ind w:hanging="0" w:left="0" w:right="0"/>
              <w:jc w:val="left"/>
              <w:rPr/>
            </w:pPr>
            <w:r>
              <w:rPr/>
              <w:t>Người trả lời</w:t>
            </w:r>
          </w:p>
        </w:tc>
        <w:tc>
          <w:tcPr>
            <w:tcW w:w="4989" w:type="dxa"/>
            <w:tcBorders/>
            <w:vAlign w:val="center"/>
          </w:tcPr>
          <w:p>
            <w:pPr>
              <w:pStyle w:val="TableHeading"/>
              <w:suppressLineNumbers/>
              <w:shd w:fill="1F4E79" w:val="clear"/>
              <w:bidi w:val="0"/>
              <w:jc w:val="left"/>
              <w:rPr/>
            </w:pPr>
            <w:r>
              <w:rPr/>
              <w:t>Hướng trả lời</w:t>
            </w:r>
          </w:p>
        </w:tc>
      </w:tr>
      <w:tr>
        <w:trPr/>
        <w:tc>
          <w:tcPr>
            <w:tcW w:w="581" w:type="dxa"/>
            <w:tcBorders/>
            <w:vAlign w:val="center"/>
          </w:tcPr>
          <w:p>
            <w:pPr>
              <w:pStyle w:val="TableContents"/>
              <w:widowControl w:val="false"/>
              <w:suppressLineNumbers/>
              <w:bidi w:val="0"/>
              <w:jc w:val="left"/>
              <w:rPr/>
            </w:pPr>
            <w:r>
              <w:rPr/>
              <w:t>1</w:t>
            </w:r>
          </w:p>
        </w:tc>
        <w:tc>
          <w:tcPr>
            <w:tcW w:w="3202" w:type="dxa"/>
            <w:tcBorders/>
            <w:vAlign w:val="center"/>
          </w:tcPr>
          <w:p>
            <w:pPr>
              <w:pStyle w:val="TableContents"/>
              <w:widowControl w:val="false"/>
              <w:suppressLineNumbers/>
              <w:bidi w:val="0"/>
              <w:jc w:val="left"/>
              <w:rPr/>
            </w:pPr>
            <w:r>
              <w:rPr/>
              <w:t>Dùng AI chấm điểm thì có công bằng không? Nếu AI chấm sai thì sao?</w:t>
            </w:r>
          </w:p>
        </w:tc>
        <w:tc>
          <w:tcPr>
            <w:tcW w:w="1433" w:type="dxa"/>
            <w:tcBorders/>
            <w:vAlign w:val="center"/>
          </w:tcPr>
          <w:p>
            <w:pPr>
              <w:pStyle w:val="TableContents"/>
              <w:widowControl w:val="false"/>
              <w:suppressLineNumbers/>
              <w:bidi w:val="0"/>
              <w:jc w:val="left"/>
              <w:rPr/>
            </w:pPr>
            <w:r>
              <w:rPr/>
              <w:t>Người 2</w:t>
            </w:r>
          </w:p>
        </w:tc>
        <w:tc>
          <w:tcPr>
            <w:tcW w:w="4989" w:type="dxa"/>
            <w:tcBorders/>
            <w:vAlign w:val="center"/>
          </w:tcPr>
          <w:p>
            <w:pPr>
              <w:pStyle w:val="TableContents"/>
              <w:widowControl w:val="false"/>
              <w:suppressLineNumbers/>
              <w:bidi w:val="0"/>
              <w:jc w:val="left"/>
              <w:rPr/>
            </w:pPr>
            <w:r>
              <w:rPr/>
              <w:t xml:space="preserve">AI </w:t>
            </w:r>
            <w:r>
              <w:rPr>
                <w:b/>
              </w:rPr>
              <w:t>chỉ gợi ý tham khảo</w:t>
            </w:r>
            <w:r>
              <w:rPr/>
              <w:t>, không bao giờ là điểm chính thức. Điểm chỉ được ghi nhận khi giảng viên bấm chốt. Hệ thống lưu song song gợi ý AI và điểm giảng viên để đối chiếu. Mỗi gợi ý bắt buộc kèm trích dẫn từ bài nộp; thiếu căn cứ thì AI phải để trống điểm chứ không được đoán. Sinh viên không nhìn thấy phần gợi ý của AI.</w:t>
            </w:r>
          </w:p>
        </w:tc>
      </w:tr>
      <w:tr>
        <w:trPr/>
        <w:tc>
          <w:tcPr>
            <w:tcW w:w="581" w:type="dxa"/>
            <w:tcBorders/>
            <w:vAlign w:val="center"/>
          </w:tcPr>
          <w:p>
            <w:pPr>
              <w:pStyle w:val="TableContents"/>
              <w:widowControl w:val="false"/>
              <w:suppressLineNumbers/>
              <w:bidi w:val="0"/>
              <w:jc w:val="left"/>
              <w:rPr/>
            </w:pPr>
            <w:r>
              <w:rPr/>
              <w:t>2</w:t>
            </w:r>
          </w:p>
        </w:tc>
        <w:tc>
          <w:tcPr>
            <w:tcW w:w="3202" w:type="dxa"/>
            <w:tcBorders/>
            <w:vAlign w:val="center"/>
          </w:tcPr>
          <w:p>
            <w:pPr>
              <w:pStyle w:val="TableContents"/>
              <w:widowControl w:val="false"/>
              <w:suppressLineNumbers/>
              <w:bidi w:val="0"/>
              <w:jc w:val="left"/>
              <w:rPr/>
            </w:pPr>
            <w:r>
              <w:rPr/>
              <w:t>Dữ liệu sinh viên là dữ liệu nhạy cảm — bảo mật thế nào?</w:t>
            </w:r>
          </w:p>
        </w:tc>
        <w:tc>
          <w:tcPr>
            <w:tcW w:w="1433" w:type="dxa"/>
            <w:tcBorders/>
            <w:vAlign w:val="center"/>
          </w:tcPr>
          <w:p>
            <w:pPr>
              <w:pStyle w:val="TableContents"/>
              <w:widowControl w:val="false"/>
              <w:suppressLineNumbers/>
              <w:bidi w:val="0"/>
              <w:jc w:val="left"/>
              <w:rPr/>
            </w:pPr>
            <w:r>
              <w:rPr/>
              <w:t>Người 1</w:t>
            </w:r>
          </w:p>
        </w:tc>
        <w:tc>
          <w:tcPr>
            <w:tcW w:w="4989" w:type="dxa"/>
            <w:tcBorders/>
            <w:vAlign w:val="center"/>
          </w:tcPr>
          <w:p>
            <w:pPr>
              <w:pStyle w:val="TableContents"/>
              <w:widowControl w:val="false"/>
              <w:suppressLineNumbers/>
              <w:bidi w:val="0"/>
              <w:jc w:val="left"/>
              <w:rPr/>
            </w:pPr>
            <w:r>
              <w:rPr/>
              <w:t>Ba lớp: (a) chỉ email trong danh sách trắng mới đăng nhập được; (b) phân quyền hai tầng vai trò + quyền chi tiết ở từng API, giảng viên chỉ thấy lớp mình; (c) token gắn dấu vân tay thiết bị, phát hiện dùng lại thì thu hồi toàn bộ phiên. Cộng thêm nhật ký hệ thống ghi lại mọi thay đổi dữ liệu.</w:t>
            </w:r>
          </w:p>
        </w:tc>
      </w:tr>
      <w:tr>
        <w:trPr/>
        <w:tc>
          <w:tcPr>
            <w:tcW w:w="581" w:type="dxa"/>
            <w:tcBorders/>
            <w:vAlign w:val="center"/>
          </w:tcPr>
          <w:p>
            <w:pPr>
              <w:pStyle w:val="TableContents"/>
              <w:widowControl w:val="false"/>
              <w:suppressLineNumbers/>
              <w:bidi w:val="0"/>
              <w:jc w:val="left"/>
              <w:rPr/>
            </w:pPr>
            <w:r>
              <w:rPr/>
              <w:t>3</w:t>
            </w:r>
          </w:p>
        </w:tc>
        <w:tc>
          <w:tcPr>
            <w:tcW w:w="3202" w:type="dxa"/>
            <w:tcBorders/>
            <w:vAlign w:val="center"/>
          </w:tcPr>
          <w:p>
            <w:pPr>
              <w:pStyle w:val="TableContents"/>
              <w:widowControl w:val="false"/>
              <w:suppressLineNumbers/>
              <w:bidi w:val="0"/>
              <w:jc w:val="left"/>
              <w:rPr/>
            </w:pPr>
            <w:r>
              <w:rPr/>
              <w:t>Thuật toán gợi ý ghép mentor dựa trên gì? Có phải AI không?</w:t>
            </w:r>
          </w:p>
        </w:tc>
        <w:tc>
          <w:tcPr>
            <w:tcW w:w="1433" w:type="dxa"/>
            <w:tcBorders/>
            <w:vAlign w:val="center"/>
          </w:tcPr>
          <w:p>
            <w:pPr>
              <w:pStyle w:val="TableContents"/>
              <w:widowControl w:val="false"/>
              <w:suppressLineNumbers/>
              <w:bidi w:val="0"/>
              <w:jc w:val="left"/>
              <w:rPr/>
            </w:pPr>
            <w:r>
              <w:rPr/>
              <w:t>Người 3</w:t>
            </w:r>
          </w:p>
        </w:tc>
        <w:tc>
          <w:tcPr>
            <w:tcW w:w="4989" w:type="dxa"/>
            <w:tcBorders/>
            <w:vAlign w:val="center"/>
          </w:tcPr>
          <w:p>
            <w:pPr>
              <w:pStyle w:val="TableContents"/>
              <w:widowControl w:val="false"/>
              <w:suppressLineNumbers/>
              <w:bidi w:val="0"/>
              <w:jc w:val="left"/>
              <w:rPr/>
            </w:pPr>
            <w:r>
              <w:rPr>
                <w:b/>
              </w:rPr>
              <w:t>Không dùng AI</w:t>
            </w:r>
            <w:r>
              <w:rPr/>
              <w:t xml:space="preserve"> — đây là chấm điểm theo quy tắc rõ ràng, có thể giải thích được: độ khớp giữa chuyên môn mentor và nhu cầu nhóm, khối lượng nhóm mentor đang phụ trách, và mức trùng khớp lịch rảnh. Chọn cách này vì quyết định phân công mentor cần giải thích được cho các bên, chứ không thể là hộp đen.</w:t>
            </w:r>
          </w:p>
        </w:tc>
      </w:tr>
      <w:tr>
        <w:trPr/>
        <w:tc>
          <w:tcPr>
            <w:tcW w:w="581" w:type="dxa"/>
            <w:tcBorders/>
            <w:vAlign w:val="center"/>
          </w:tcPr>
          <w:p>
            <w:pPr>
              <w:pStyle w:val="TableContents"/>
              <w:widowControl w:val="false"/>
              <w:suppressLineNumbers/>
              <w:bidi w:val="0"/>
              <w:jc w:val="left"/>
              <w:rPr/>
            </w:pPr>
            <w:r>
              <w:rPr/>
              <w:t>4</w:t>
            </w:r>
          </w:p>
        </w:tc>
        <w:tc>
          <w:tcPr>
            <w:tcW w:w="3202" w:type="dxa"/>
            <w:tcBorders/>
            <w:vAlign w:val="center"/>
          </w:tcPr>
          <w:p>
            <w:pPr>
              <w:pStyle w:val="TableContents"/>
              <w:widowControl w:val="false"/>
              <w:suppressLineNumbers/>
              <w:bidi w:val="0"/>
              <w:jc w:val="left"/>
              <w:rPr/>
            </w:pPr>
            <w:r>
              <w:rPr/>
              <w:t>Hệ thống chịu tải được bao nhiêu người dùng đồng thời?</w:t>
            </w:r>
          </w:p>
        </w:tc>
        <w:tc>
          <w:tcPr>
            <w:tcW w:w="1433" w:type="dxa"/>
            <w:tcBorders/>
            <w:vAlign w:val="center"/>
          </w:tcPr>
          <w:p>
            <w:pPr>
              <w:pStyle w:val="TableContents"/>
              <w:widowControl w:val="false"/>
              <w:suppressLineNumbers/>
              <w:bidi w:val="0"/>
              <w:jc w:val="left"/>
              <w:rPr/>
            </w:pPr>
            <w:r>
              <w:rPr/>
              <w:t>Người 1</w:t>
            </w:r>
          </w:p>
        </w:tc>
        <w:tc>
          <w:tcPr>
            <w:tcW w:w="4989" w:type="dxa"/>
            <w:tcBorders/>
            <w:vAlign w:val="center"/>
          </w:tcPr>
          <w:p>
            <w:pPr>
              <w:pStyle w:val="TableContents"/>
              <w:widowControl w:val="false"/>
              <w:suppressLineNumbers/>
              <w:bidi w:val="0"/>
              <w:jc w:val="left"/>
              <w:rPr/>
            </w:pPr>
            <w:r>
              <w:rPr/>
              <w:t xml:space="preserve">Nêu trung thực quy mô mục tiêu (vài trăm người dùng đồng thời cấp bộ môn). Các quyết định phục vụ khả năng mở rộng: tác vụ nặng đẩy sang hàng đợi, file không đi qua server ứng dụng, Redis cho phiên và cache, backend không lưu trạng thái nên nhân bản được. </w:t>
            </w:r>
            <w:r>
              <w:rPr>
                <w:i/>
              </w:rPr>
              <w:t>Nếu chưa chạy kiểm thử tải thì nói thẳng là chưa và nêu đó là việc trong kế hoạch.</w:t>
            </w:r>
          </w:p>
        </w:tc>
      </w:tr>
      <w:tr>
        <w:trPr/>
        <w:tc>
          <w:tcPr>
            <w:tcW w:w="581" w:type="dxa"/>
            <w:tcBorders/>
            <w:vAlign w:val="center"/>
          </w:tcPr>
          <w:p>
            <w:pPr>
              <w:pStyle w:val="TableContents"/>
              <w:widowControl w:val="false"/>
              <w:suppressLineNumbers/>
              <w:bidi w:val="0"/>
              <w:jc w:val="left"/>
              <w:rPr/>
            </w:pPr>
            <w:r>
              <w:rPr/>
              <w:t>5</w:t>
            </w:r>
          </w:p>
        </w:tc>
        <w:tc>
          <w:tcPr>
            <w:tcW w:w="3202" w:type="dxa"/>
            <w:tcBorders/>
            <w:vAlign w:val="center"/>
          </w:tcPr>
          <w:p>
            <w:pPr>
              <w:pStyle w:val="TableContents"/>
              <w:widowControl w:val="false"/>
              <w:suppressLineNumbers/>
              <w:bidi w:val="0"/>
              <w:jc w:val="left"/>
              <w:rPr/>
            </w:pPr>
            <w:r>
              <w:rPr/>
              <w:t>Nếu giảng viên import file Excel sai định dạng thì sao?</w:t>
            </w:r>
          </w:p>
        </w:tc>
        <w:tc>
          <w:tcPr>
            <w:tcW w:w="1433" w:type="dxa"/>
            <w:tcBorders/>
            <w:vAlign w:val="center"/>
          </w:tcPr>
          <w:p>
            <w:pPr>
              <w:pStyle w:val="TableContents"/>
              <w:widowControl w:val="false"/>
              <w:suppressLineNumbers/>
              <w:bidi w:val="0"/>
              <w:jc w:val="left"/>
              <w:rPr/>
            </w:pPr>
            <w:r>
              <w:rPr/>
              <w:t>Người 1</w:t>
            </w:r>
          </w:p>
        </w:tc>
        <w:tc>
          <w:tcPr>
            <w:tcW w:w="4989" w:type="dxa"/>
            <w:tcBorders/>
            <w:vAlign w:val="center"/>
          </w:tcPr>
          <w:p>
            <w:pPr>
              <w:pStyle w:val="TableContents"/>
              <w:widowControl w:val="false"/>
              <w:suppressLineNumbers/>
              <w:bidi w:val="0"/>
              <w:jc w:val="left"/>
              <w:rPr/>
            </w:pPr>
            <w:r>
              <w:rPr/>
              <w:t>Có bước xem trước: hệ thống kiểm tra từng dòng, hiển thị dòng hợp lệ và dòng lỗi kèm lý do trước khi ghi. Người dùng phải xác nhận mới ghi vào cơ sở dữ liệu, và toàn bộ ghi trong một giao dịch.</w:t>
            </w:r>
          </w:p>
        </w:tc>
      </w:tr>
      <w:tr>
        <w:trPr/>
        <w:tc>
          <w:tcPr>
            <w:tcW w:w="581" w:type="dxa"/>
            <w:tcBorders/>
            <w:vAlign w:val="center"/>
          </w:tcPr>
          <w:p>
            <w:pPr>
              <w:pStyle w:val="TableContents"/>
              <w:widowControl w:val="false"/>
              <w:suppressLineNumbers/>
              <w:bidi w:val="0"/>
              <w:jc w:val="left"/>
              <w:rPr/>
            </w:pPr>
            <w:r>
              <w:rPr/>
              <w:t>6</w:t>
            </w:r>
          </w:p>
        </w:tc>
        <w:tc>
          <w:tcPr>
            <w:tcW w:w="3202" w:type="dxa"/>
            <w:tcBorders/>
            <w:vAlign w:val="center"/>
          </w:tcPr>
          <w:p>
            <w:pPr>
              <w:pStyle w:val="TableContents"/>
              <w:widowControl w:val="false"/>
              <w:suppressLineNumbers/>
              <w:bidi w:val="0"/>
              <w:jc w:val="left"/>
              <w:rPr/>
            </w:pPr>
            <w:r>
              <w:rPr/>
              <w:t>Điểm khác biệt so với các LMS sẵn có (Moodle, Google Classroom)?</w:t>
            </w:r>
          </w:p>
        </w:tc>
        <w:tc>
          <w:tcPr>
            <w:tcW w:w="1433" w:type="dxa"/>
            <w:tcBorders/>
            <w:vAlign w:val="center"/>
          </w:tcPr>
          <w:p>
            <w:pPr>
              <w:pStyle w:val="TableContents"/>
              <w:widowControl w:val="false"/>
              <w:suppressLineNumbers/>
              <w:bidi w:val="0"/>
              <w:jc w:val="left"/>
              <w:rPr/>
            </w:pPr>
            <w:r>
              <w:rPr/>
              <w:t>Người 4</w:t>
            </w:r>
          </w:p>
        </w:tc>
        <w:tc>
          <w:tcPr>
            <w:tcW w:w="4989" w:type="dxa"/>
            <w:tcBorders/>
            <w:vAlign w:val="center"/>
          </w:tcPr>
          <w:p>
            <w:pPr>
              <w:pStyle w:val="TableContents"/>
              <w:widowControl w:val="false"/>
              <w:suppressLineNumbers/>
              <w:bidi w:val="0"/>
              <w:jc w:val="left"/>
              <w:rPr/>
            </w:pPr>
            <w:r>
              <w:rPr/>
              <w:t xml:space="preserve">LMS dừng ở lớp học và bài nộp. E-HUB có ba thứ mà LMS không có: (a) quản lý mentor doanh nghiệp — hồ sơ, chuyên môn, lịch rảnh, gợi ý ghép cặp, đo hiệu quả; (b) hồ sơ startup sống tiếp sau khi môn học kết thúc, cùng pipeline ươm tạo; (c) hệ sinh thái — sự kiện, đối tác, cựu sinh viên, cơ hội. Nói gọn: LMS quản lý </w:t>
            </w:r>
            <w:r>
              <w:rPr>
                <w:i/>
              </w:rPr>
              <w:t>môn học</w:t>
            </w:r>
            <w:r>
              <w:rPr/>
              <w:t xml:space="preserve">, E-HUB quản lý </w:t>
            </w:r>
            <w:r>
              <w:rPr>
                <w:i/>
              </w:rPr>
              <w:t>hành trình khởi nghiệp</w:t>
            </w:r>
            <w:r>
              <w:rPr/>
              <w:t>.</w:t>
            </w:r>
          </w:p>
        </w:tc>
      </w:tr>
      <w:tr>
        <w:trPr/>
        <w:tc>
          <w:tcPr>
            <w:tcW w:w="581" w:type="dxa"/>
            <w:tcBorders/>
            <w:vAlign w:val="center"/>
          </w:tcPr>
          <w:p>
            <w:pPr>
              <w:pStyle w:val="TableContents"/>
              <w:widowControl w:val="false"/>
              <w:suppressLineNumbers/>
              <w:bidi w:val="0"/>
              <w:jc w:val="left"/>
              <w:rPr/>
            </w:pPr>
            <w:r>
              <w:rPr/>
              <w:t>7</w:t>
            </w:r>
          </w:p>
        </w:tc>
        <w:tc>
          <w:tcPr>
            <w:tcW w:w="3202" w:type="dxa"/>
            <w:tcBorders/>
            <w:vAlign w:val="center"/>
          </w:tcPr>
          <w:p>
            <w:pPr>
              <w:pStyle w:val="TableContents"/>
              <w:widowControl w:val="false"/>
              <w:suppressLineNumbers/>
              <w:bidi w:val="0"/>
              <w:jc w:val="left"/>
              <w:rPr/>
            </w:pPr>
            <w:r>
              <w:rPr/>
              <w:t>Sao không cho sinh viên tự đăng ký tài khoản?</w:t>
            </w:r>
          </w:p>
        </w:tc>
        <w:tc>
          <w:tcPr>
            <w:tcW w:w="1433" w:type="dxa"/>
            <w:tcBorders/>
            <w:vAlign w:val="center"/>
          </w:tcPr>
          <w:p>
            <w:pPr>
              <w:pStyle w:val="TableContents"/>
              <w:widowControl w:val="false"/>
              <w:suppressLineNumbers/>
              <w:bidi w:val="0"/>
              <w:jc w:val="left"/>
              <w:rPr/>
            </w:pPr>
            <w:r>
              <w:rPr/>
              <w:t>Người 1</w:t>
            </w:r>
          </w:p>
        </w:tc>
        <w:tc>
          <w:tcPr>
            <w:tcW w:w="4989" w:type="dxa"/>
            <w:tcBorders/>
            <w:vAlign w:val="center"/>
          </w:tcPr>
          <w:p>
            <w:pPr>
              <w:pStyle w:val="TableContents"/>
              <w:widowControl w:val="false"/>
              <w:suppressLineNumbers/>
              <w:bidi w:val="0"/>
              <w:jc w:val="left"/>
              <w:rPr/>
            </w:pPr>
            <w:r>
              <w:rPr/>
              <w:t>Chủ ý thiết kế: tài khoản phải bắt nguồn từ danh sách lớp chính thức để dữ liệu học vụ luôn sạch. Sinh viên được mời qua email hoặc kích hoạt qua Google nếu email đã có trong danh sách lớp — vừa tiện vừa không mở cửa cho tài khoản rác.</w:t>
            </w:r>
          </w:p>
        </w:tc>
      </w:tr>
      <w:tr>
        <w:trPr/>
        <w:tc>
          <w:tcPr>
            <w:tcW w:w="581" w:type="dxa"/>
            <w:tcBorders/>
            <w:vAlign w:val="center"/>
          </w:tcPr>
          <w:p>
            <w:pPr>
              <w:pStyle w:val="TableContents"/>
              <w:widowControl w:val="false"/>
              <w:suppressLineNumbers/>
              <w:bidi w:val="0"/>
              <w:jc w:val="left"/>
              <w:rPr/>
            </w:pPr>
            <w:r>
              <w:rPr/>
              <w:t>8</w:t>
            </w:r>
          </w:p>
        </w:tc>
        <w:tc>
          <w:tcPr>
            <w:tcW w:w="3202" w:type="dxa"/>
            <w:tcBorders/>
            <w:vAlign w:val="center"/>
          </w:tcPr>
          <w:p>
            <w:pPr>
              <w:pStyle w:val="TableContents"/>
              <w:widowControl w:val="false"/>
              <w:suppressLineNumbers/>
              <w:bidi w:val="0"/>
              <w:jc w:val="left"/>
              <w:rPr/>
            </w:pPr>
            <w:r>
              <w:rPr/>
              <w:t>Nhóm phân công công việc thế nào?</w:t>
            </w:r>
          </w:p>
        </w:tc>
        <w:tc>
          <w:tcPr>
            <w:tcW w:w="1433" w:type="dxa"/>
            <w:tcBorders/>
            <w:vAlign w:val="center"/>
          </w:tcPr>
          <w:p>
            <w:pPr>
              <w:pStyle w:val="TableContents"/>
              <w:widowControl w:val="false"/>
              <w:suppressLineNumbers/>
              <w:bidi w:val="0"/>
              <w:jc w:val="left"/>
              <w:rPr/>
            </w:pPr>
            <w:r>
              <w:rPr/>
              <w:t>Người 1</w:t>
            </w:r>
          </w:p>
        </w:tc>
        <w:tc>
          <w:tcPr>
            <w:tcW w:w="4989" w:type="dxa"/>
            <w:tcBorders/>
            <w:vAlign w:val="center"/>
          </w:tcPr>
          <w:p>
            <w:pPr>
              <w:pStyle w:val="TableContents"/>
              <w:widowControl w:val="false"/>
              <w:suppressLineNumbers/>
              <w:bidi w:val="0"/>
              <w:jc w:val="left"/>
              <w:rPr/>
            </w:pPr>
            <w:r>
              <w:rPr/>
              <w:t xml:space="preserve">Trả lời ngắn gọn theo phân công thật của nhóm. </w:t>
            </w:r>
            <w:r>
              <w:rPr>
                <w:b/>
              </w:rPr>
              <w:t>Chuẩn bị sẵn 1 câu cho mỗi thành viên</w:t>
            </w:r>
            <w:r>
              <w:rPr/>
              <w:t xml:space="preserve"> — đừng để im lặng ở câu này.</w:t>
            </w:r>
          </w:p>
        </w:tc>
      </w:tr>
      <w:tr>
        <w:trPr/>
        <w:tc>
          <w:tcPr>
            <w:tcW w:w="581" w:type="dxa"/>
            <w:tcBorders/>
            <w:vAlign w:val="center"/>
          </w:tcPr>
          <w:p>
            <w:pPr>
              <w:pStyle w:val="TableContents"/>
              <w:widowControl w:val="false"/>
              <w:suppressLineNumbers/>
              <w:bidi w:val="0"/>
              <w:jc w:val="left"/>
              <w:rPr/>
            </w:pPr>
            <w:r>
              <w:rPr/>
              <w:t>9</w:t>
            </w:r>
          </w:p>
        </w:tc>
        <w:tc>
          <w:tcPr>
            <w:tcW w:w="3202" w:type="dxa"/>
            <w:tcBorders/>
            <w:vAlign w:val="center"/>
          </w:tcPr>
          <w:p>
            <w:pPr>
              <w:pStyle w:val="TableContents"/>
              <w:widowControl w:val="false"/>
              <w:suppressLineNumbers/>
              <w:bidi w:val="0"/>
              <w:jc w:val="left"/>
              <w:rPr/>
            </w:pPr>
            <w:r>
              <w:rPr/>
              <w:t>Đã có kiểm thử chưa? Kiểm thử thế nào?</w:t>
            </w:r>
          </w:p>
        </w:tc>
        <w:tc>
          <w:tcPr>
            <w:tcW w:w="1433" w:type="dxa"/>
            <w:tcBorders/>
            <w:vAlign w:val="center"/>
          </w:tcPr>
          <w:p>
            <w:pPr>
              <w:pStyle w:val="TableContents"/>
              <w:widowControl w:val="false"/>
              <w:suppressLineNumbers/>
              <w:bidi w:val="0"/>
              <w:jc w:val="left"/>
              <w:rPr/>
            </w:pPr>
            <w:r>
              <w:rPr/>
              <w:t>Người 2</w:t>
            </w:r>
          </w:p>
        </w:tc>
        <w:tc>
          <w:tcPr>
            <w:tcW w:w="4989" w:type="dxa"/>
            <w:tcBorders/>
            <w:vAlign w:val="center"/>
          </w:tcPr>
          <w:p>
            <w:pPr>
              <w:pStyle w:val="TableContents"/>
              <w:widowControl w:val="false"/>
              <w:suppressLineNumbers/>
              <w:bidi w:val="0"/>
              <w:jc w:val="left"/>
              <w:rPr/>
            </w:pPr>
            <w:r>
              <w:rPr/>
              <w:t xml:space="preserve">Nêu đúng thực trạng: đã kiểm thử thủ công theo danh sách các tình huống nghiệp vụ (ví dụ trùng mã lớp trong cùng kỳ, sinh viên thuộc hai lớp cùng học phần trong một kỳ, nộp bài quá hạn). </w:t>
            </w:r>
            <w:r>
              <w:rPr>
                <w:i/>
              </w:rPr>
              <w:t>Không nói quá về mức độ kiểm thử tự động nếu chưa làm.</w:t>
            </w:r>
          </w:p>
        </w:tc>
      </w:tr>
      <w:tr>
        <w:trPr/>
        <w:tc>
          <w:tcPr>
            <w:tcW w:w="581" w:type="dxa"/>
            <w:tcBorders/>
            <w:vAlign w:val="center"/>
          </w:tcPr>
          <w:p>
            <w:pPr>
              <w:pStyle w:val="TableContents"/>
              <w:widowControl w:val="false"/>
              <w:suppressLineNumbers/>
              <w:bidi w:val="0"/>
              <w:jc w:val="left"/>
              <w:rPr/>
            </w:pPr>
            <w:r>
              <w:rPr/>
              <w:t>10</w:t>
            </w:r>
          </w:p>
        </w:tc>
        <w:tc>
          <w:tcPr>
            <w:tcW w:w="3202" w:type="dxa"/>
            <w:tcBorders/>
            <w:vAlign w:val="center"/>
          </w:tcPr>
          <w:p>
            <w:pPr>
              <w:pStyle w:val="TableContents"/>
              <w:widowControl w:val="false"/>
              <w:suppressLineNumbers/>
              <w:bidi w:val="0"/>
              <w:jc w:val="left"/>
              <w:rPr/>
            </w:pPr>
            <w:r>
              <w:rPr/>
              <w:t>Chi phí gọi AI ai chịu? Có kiểm soát được không?</w:t>
            </w:r>
          </w:p>
        </w:tc>
        <w:tc>
          <w:tcPr>
            <w:tcW w:w="1433" w:type="dxa"/>
            <w:tcBorders/>
            <w:vAlign w:val="center"/>
          </w:tcPr>
          <w:p>
            <w:pPr>
              <w:pStyle w:val="TableContents"/>
              <w:widowControl w:val="false"/>
              <w:suppressLineNumbers/>
              <w:bidi w:val="0"/>
              <w:jc w:val="left"/>
              <w:rPr/>
            </w:pPr>
            <w:r>
              <w:rPr/>
              <w:t>Người 2</w:t>
            </w:r>
          </w:p>
        </w:tc>
        <w:tc>
          <w:tcPr>
            <w:tcW w:w="4989" w:type="dxa"/>
            <w:tcBorders/>
            <w:vAlign w:val="center"/>
          </w:tcPr>
          <w:p>
            <w:pPr>
              <w:pStyle w:val="TableContents"/>
              <w:widowControl w:val="false"/>
              <w:suppressLineNumbers/>
              <w:bidi w:val="0"/>
              <w:jc w:val="left"/>
              <w:rPr/>
            </w:pPr>
            <w:r>
              <w:rPr/>
              <w:t>Cấu hình AI nằm ở phía quản trị: chọn mô hình, kiểm tra kết nối, bật/tắt. Việc phân tích chỉ chạy khi giảng viên chủ động bấm, không tự chạy hàng loạt. Kết quả được lưu lại nên mở lại không tốn thêm lượt gọi.</w:t>
            </w:r>
          </w:p>
        </w:tc>
      </w:tr>
    </w:tbl>
    <w:p>
      <w:pPr>
        <w:pStyle w:val="Heading2"/>
        <w:bidi w:val="0"/>
        <w:jc w:val="left"/>
        <w:rPr/>
      </w:pPr>
      <w:r>
        <w:rPr/>
        <w:t>6. Phương án dự phòng</w:t>
      </w:r>
    </w:p>
    <w:tbl>
      <w:tblPr>
        <w:tblW w:w="10205" w:type="dxa"/>
        <w:jc w:val="left"/>
        <w:tblInd w:w="0" w:type="dxa"/>
        <w:tblLayout w:type="fixed"/>
        <w:tblCellMar>
          <w:top w:w="28" w:type="dxa"/>
          <w:left w:w="28" w:type="dxa"/>
          <w:bottom w:w="28" w:type="dxa"/>
          <w:right w:w="28" w:type="dxa"/>
        </w:tblCellMar>
      </w:tblPr>
      <w:tblGrid>
        <w:gridCol w:w="3075"/>
        <w:gridCol w:w="1477"/>
        <w:gridCol w:w="5653"/>
      </w:tblGrid>
      <w:tr>
        <w:trPr/>
        <w:tc>
          <w:tcPr>
            <w:tcW w:w="3075" w:type="dxa"/>
            <w:tcBorders/>
            <w:vAlign w:val="center"/>
          </w:tcPr>
          <w:p>
            <w:pPr>
              <w:pStyle w:val="TableHeading"/>
              <w:bidi w:val="0"/>
              <w:ind w:hanging="0" w:left="0" w:right="0"/>
              <w:jc w:val="left"/>
              <w:rPr/>
            </w:pPr>
            <w:r>
              <w:rPr/>
              <w:t>Rủi ro</w:t>
            </w:r>
          </w:p>
        </w:tc>
        <w:tc>
          <w:tcPr>
            <w:tcW w:w="1477" w:type="dxa"/>
            <w:tcBorders/>
            <w:vAlign w:val="center"/>
          </w:tcPr>
          <w:p>
            <w:pPr>
              <w:pStyle w:val="TableHeading"/>
              <w:bidi w:val="0"/>
              <w:ind w:hanging="0" w:left="0" w:right="0"/>
              <w:jc w:val="left"/>
              <w:rPr/>
            </w:pPr>
            <w:r>
              <w:rPr/>
              <w:t>Ai xử lý</w:t>
            </w:r>
          </w:p>
        </w:tc>
        <w:tc>
          <w:tcPr>
            <w:tcW w:w="5653" w:type="dxa"/>
            <w:tcBorders/>
            <w:vAlign w:val="center"/>
          </w:tcPr>
          <w:p>
            <w:pPr>
              <w:pStyle w:val="TableHeading"/>
              <w:suppressLineNumbers/>
              <w:shd w:fill="1F4E79" w:val="clear"/>
              <w:bidi w:val="0"/>
              <w:jc w:val="left"/>
              <w:rPr/>
            </w:pPr>
            <w:r>
              <w:rPr/>
              <w:t>Cách xử lý ngay tại chỗ</w:t>
            </w:r>
          </w:p>
        </w:tc>
      </w:tr>
      <w:tr>
        <w:trPr/>
        <w:tc>
          <w:tcPr>
            <w:tcW w:w="3075" w:type="dxa"/>
            <w:tcBorders/>
            <w:vAlign w:val="center"/>
          </w:tcPr>
          <w:p>
            <w:pPr>
              <w:pStyle w:val="TableContents"/>
              <w:bidi w:val="0"/>
              <w:jc w:val="left"/>
              <w:rPr>
                <w:b/>
              </w:rPr>
            </w:pPr>
            <w:r>
              <w:rPr>
                <w:b/>
              </w:rPr>
              <w:t>Gọi AI thất bại hoặc quá chậm (&gt; 20 giây)</w:t>
            </w:r>
          </w:p>
        </w:tc>
        <w:tc>
          <w:tcPr>
            <w:tcW w:w="1477" w:type="dxa"/>
            <w:tcBorders/>
            <w:vAlign w:val="center"/>
          </w:tcPr>
          <w:p>
            <w:pPr>
              <w:pStyle w:val="TableContents"/>
              <w:widowControl w:val="false"/>
              <w:suppressLineNumbers/>
              <w:bidi w:val="0"/>
              <w:jc w:val="left"/>
              <w:rPr/>
            </w:pPr>
            <w:r>
              <w:rPr/>
              <w:t>Người 2</w:t>
            </w:r>
          </w:p>
        </w:tc>
        <w:tc>
          <w:tcPr>
            <w:tcW w:w="5653" w:type="dxa"/>
            <w:tcBorders/>
            <w:vAlign w:val="center"/>
          </w:tcPr>
          <w:p>
            <w:pPr>
              <w:pStyle w:val="TableContents"/>
              <w:widowControl w:val="false"/>
              <w:suppressLineNumbers/>
              <w:bidi w:val="0"/>
              <w:jc w:val="left"/>
              <w:rPr/>
            </w:pPr>
            <w:r>
              <w:rPr/>
              <w:t xml:space="preserve">Nói: “Phần này phụ thuộc nhà cung cấp AI bên ngoài nên em đã chuẩn bị sẵn kết quả của lần chạy trước” → chuyển sang ảnh chụp màn hình / bài nộp đã có sẵn kết quả phân tích. </w:t>
            </w:r>
            <w:r>
              <w:rPr>
                <w:b/>
              </w:rPr>
              <w:t>Tuyệt đối không bấm lại lần hai trên sân khấu.</w:t>
            </w:r>
          </w:p>
        </w:tc>
      </w:tr>
      <w:tr>
        <w:trPr/>
        <w:tc>
          <w:tcPr>
            <w:tcW w:w="3075" w:type="dxa"/>
            <w:tcBorders/>
            <w:vAlign w:val="center"/>
          </w:tcPr>
          <w:p>
            <w:pPr>
              <w:pStyle w:val="TableContents"/>
              <w:bidi w:val="0"/>
              <w:jc w:val="left"/>
              <w:rPr>
                <w:b/>
              </w:rPr>
            </w:pPr>
            <w:r>
              <w:rPr>
                <w:b/>
              </w:rPr>
              <w:t>Mạng chập chờn</w:t>
            </w:r>
          </w:p>
        </w:tc>
        <w:tc>
          <w:tcPr>
            <w:tcW w:w="1477" w:type="dxa"/>
            <w:tcBorders/>
            <w:vAlign w:val="center"/>
          </w:tcPr>
          <w:p>
            <w:pPr>
              <w:pStyle w:val="TableContents"/>
              <w:widowControl w:val="false"/>
              <w:suppressLineNumbers/>
              <w:bidi w:val="0"/>
              <w:jc w:val="left"/>
              <w:rPr/>
            </w:pPr>
            <w:r>
              <w:rPr/>
              <w:t>Người 1</w:t>
            </w:r>
          </w:p>
        </w:tc>
        <w:tc>
          <w:tcPr>
            <w:tcW w:w="5653" w:type="dxa"/>
            <w:tcBorders/>
            <w:vAlign w:val="center"/>
          </w:tcPr>
          <w:p>
            <w:pPr>
              <w:pStyle w:val="TableContents"/>
              <w:widowControl w:val="false"/>
              <w:suppressLineNumbers/>
              <w:bidi w:val="0"/>
              <w:jc w:val="left"/>
              <w:rPr/>
            </w:pPr>
            <w:r>
              <w:rPr/>
              <w:t>Chuẩn bị sẵn điện thoại phát 4G, đã ghép cặp từ trước. Nếu vẫn không được: chuyển hẳn sang bộ ảnh chụp màn hình và thuyết minh theo ảnh.</w:t>
            </w:r>
          </w:p>
        </w:tc>
      </w:tr>
      <w:tr>
        <w:trPr/>
        <w:tc>
          <w:tcPr>
            <w:tcW w:w="3075" w:type="dxa"/>
            <w:tcBorders/>
            <w:vAlign w:val="center"/>
          </w:tcPr>
          <w:p>
            <w:pPr>
              <w:pStyle w:val="TableContents"/>
              <w:bidi w:val="0"/>
              <w:jc w:val="left"/>
              <w:rPr>
                <w:b/>
              </w:rPr>
            </w:pPr>
            <w:r>
              <w:rPr>
                <w:b/>
              </w:rPr>
              <w:t>Import Excel lỗi</w:t>
            </w:r>
          </w:p>
        </w:tc>
        <w:tc>
          <w:tcPr>
            <w:tcW w:w="1477" w:type="dxa"/>
            <w:tcBorders/>
            <w:vAlign w:val="center"/>
          </w:tcPr>
          <w:p>
            <w:pPr>
              <w:pStyle w:val="TableContents"/>
              <w:widowControl w:val="false"/>
              <w:suppressLineNumbers/>
              <w:bidi w:val="0"/>
              <w:jc w:val="left"/>
              <w:rPr/>
            </w:pPr>
            <w:r>
              <w:rPr/>
              <w:t>Người 1</w:t>
            </w:r>
          </w:p>
        </w:tc>
        <w:tc>
          <w:tcPr>
            <w:tcW w:w="5653" w:type="dxa"/>
            <w:tcBorders/>
            <w:vAlign w:val="center"/>
          </w:tcPr>
          <w:p>
            <w:pPr>
              <w:pStyle w:val="TableContents"/>
              <w:widowControl w:val="false"/>
              <w:suppressLineNumbers/>
              <w:bidi w:val="0"/>
              <w:jc w:val="left"/>
              <w:rPr/>
            </w:pPr>
            <w:r>
              <w:rPr/>
              <w:t xml:space="preserve">Đã chuẩn bị sẵn lớp thứ hai </w:t>
            </w:r>
            <w:r>
              <w:rPr>
                <w:b/>
              </w:rPr>
              <w:t>đã có đủ sinh viên</w:t>
            </w:r>
            <w:r>
              <w:rPr/>
              <w:t>. Nói: “Để tiết kiệm thời gian, em dùng lớp đã import sẵn” và đi tiếp.</w:t>
            </w:r>
          </w:p>
        </w:tc>
      </w:tr>
      <w:tr>
        <w:trPr/>
        <w:tc>
          <w:tcPr>
            <w:tcW w:w="3075" w:type="dxa"/>
            <w:tcBorders/>
            <w:vAlign w:val="center"/>
          </w:tcPr>
          <w:p>
            <w:pPr>
              <w:pStyle w:val="TableContents"/>
              <w:bidi w:val="0"/>
              <w:jc w:val="left"/>
              <w:rPr>
                <w:b/>
              </w:rPr>
            </w:pPr>
            <w:r>
              <w:rPr>
                <w:b/>
              </w:rPr>
              <w:t>Gợi ý ghép mentor trả về rỗng</w:t>
            </w:r>
          </w:p>
        </w:tc>
        <w:tc>
          <w:tcPr>
            <w:tcW w:w="1477" w:type="dxa"/>
            <w:tcBorders/>
            <w:vAlign w:val="center"/>
          </w:tcPr>
          <w:p>
            <w:pPr>
              <w:pStyle w:val="TableContents"/>
              <w:widowControl w:val="false"/>
              <w:suppressLineNumbers/>
              <w:bidi w:val="0"/>
              <w:jc w:val="left"/>
              <w:rPr/>
            </w:pPr>
            <w:r>
              <w:rPr/>
              <w:t>Người 3</w:t>
            </w:r>
          </w:p>
        </w:tc>
        <w:tc>
          <w:tcPr>
            <w:tcW w:w="5653" w:type="dxa"/>
            <w:tcBorders/>
            <w:vAlign w:val="center"/>
          </w:tcPr>
          <w:p>
            <w:pPr>
              <w:pStyle w:val="TableContents"/>
              <w:widowControl w:val="false"/>
              <w:suppressLineNumbers/>
              <w:bidi w:val="0"/>
              <w:jc w:val="left"/>
              <w:rPr/>
            </w:pPr>
            <w:r>
              <w:rPr/>
              <w:t xml:space="preserve">Nguyên nhân gần như luôn là thiếu dữ liệu mentor. Chuyển sang một phân công mentor </w:t>
            </w:r>
            <w:r>
              <w:rPr>
                <w:b/>
              </w:rPr>
              <w:t>đã tạo sẵn từ trước</w:t>
            </w:r>
            <w:r>
              <w:rPr/>
              <w:t xml:space="preserve"> và tiếp tục từ bước tạo buổi mentoring.</w:t>
            </w:r>
          </w:p>
        </w:tc>
      </w:tr>
      <w:tr>
        <w:trPr/>
        <w:tc>
          <w:tcPr>
            <w:tcW w:w="3075" w:type="dxa"/>
            <w:tcBorders/>
            <w:vAlign w:val="center"/>
          </w:tcPr>
          <w:p>
            <w:pPr>
              <w:pStyle w:val="TableContents"/>
              <w:bidi w:val="0"/>
              <w:jc w:val="left"/>
              <w:rPr>
                <w:b/>
              </w:rPr>
            </w:pPr>
            <w:r>
              <w:rPr>
                <w:b/>
              </w:rPr>
              <w:t>Upload file bị treo</w:t>
            </w:r>
          </w:p>
        </w:tc>
        <w:tc>
          <w:tcPr>
            <w:tcW w:w="1477" w:type="dxa"/>
            <w:tcBorders/>
            <w:vAlign w:val="center"/>
          </w:tcPr>
          <w:p>
            <w:pPr>
              <w:pStyle w:val="TableContents"/>
              <w:widowControl w:val="false"/>
              <w:suppressLineNumbers/>
              <w:bidi w:val="0"/>
              <w:jc w:val="left"/>
              <w:rPr/>
            </w:pPr>
            <w:r>
              <w:rPr/>
              <w:t>Người 4</w:t>
            </w:r>
          </w:p>
        </w:tc>
        <w:tc>
          <w:tcPr>
            <w:tcW w:w="5653" w:type="dxa"/>
            <w:tcBorders/>
            <w:vAlign w:val="center"/>
          </w:tcPr>
          <w:p>
            <w:pPr>
              <w:pStyle w:val="TableContents"/>
              <w:widowControl w:val="false"/>
              <w:suppressLineNumbers/>
              <w:bidi w:val="0"/>
              <w:jc w:val="left"/>
              <w:rPr/>
            </w:pPr>
            <w:r>
              <w:rPr/>
              <w:t>Dùng file nhỏ (&lt; 2 MB) đã chuẩn bị sẵn. Nếu vẫn treo: chuyển sang bài nộp đã có từ trước và nói về màn hình xem điểm.</w:t>
            </w:r>
          </w:p>
        </w:tc>
      </w:tr>
      <w:tr>
        <w:trPr/>
        <w:tc>
          <w:tcPr>
            <w:tcW w:w="3075" w:type="dxa"/>
            <w:tcBorders/>
            <w:vAlign w:val="center"/>
          </w:tcPr>
          <w:p>
            <w:pPr>
              <w:pStyle w:val="TableContents"/>
              <w:bidi w:val="0"/>
              <w:jc w:val="left"/>
              <w:rPr>
                <w:b/>
              </w:rPr>
            </w:pPr>
            <w:r>
              <w:rPr>
                <w:b/>
              </w:rPr>
              <w:t>Vượt giờ</w:t>
            </w:r>
          </w:p>
        </w:tc>
        <w:tc>
          <w:tcPr>
            <w:tcW w:w="1477" w:type="dxa"/>
            <w:tcBorders/>
            <w:vAlign w:val="center"/>
          </w:tcPr>
          <w:p>
            <w:pPr>
              <w:pStyle w:val="TableContents"/>
              <w:widowControl w:val="false"/>
              <w:suppressLineNumbers/>
              <w:bidi w:val="0"/>
              <w:jc w:val="left"/>
              <w:rPr/>
            </w:pPr>
            <w:r>
              <w:rPr/>
              <w:t>Người 1</w:t>
            </w:r>
          </w:p>
        </w:tc>
        <w:tc>
          <w:tcPr>
            <w:tcW w:w="5653" w:type="dxa"/>
            <w:tcBorders/>
            <w:vAlign w:val="center"/>
          </w:tcPr>
          <w:p>
            <w:pPr>
              <w:pStyle w:val="TableContents"/>
              <w:widowControl w:val="false"/>
              <w:suppressLineNumbers/>
              <w:bidi w:val="0"/>
              <w:jc w:val="left"/>
              <w:rPr/>
            </w:pPr>
            <w:r>
              <w:rPr/>
              <w:t xml:space="preserve">Thứ tự cắt bỏ đã thống nhất: (1) phổ điểm lớp ở phân đoạn 2, (2) thống kê mentor ở phân đoạn 3, (3) hệ sinh thái/cơ hội ở phân đoạn 4. </w:t>
            </w:r>
            <w:r>
              <w:rPr>
                <w:b/>
              </w:rPr>
              <w:t>Không bao giờ cắt phần AI và phần gợi ý ghép mentor.</w:t>
            </w:r>
          </w:p>
        </w:tc>
      </w:tr>
      <w:tr>
        <w:trPr/>
        <w:tc>
          <w:tcPr>
            <w:tcW w:w="3075" w:type="dxa"/>
            <w:tcBorders/>
            <w:vAlign w:val="center"/>
          </w:tcPr>
          <w:p>
            <w:pPr>
              <w:pStyle w:val="TableContents"/>
              <w:bidi w:val="0"/>
              <w:jc w:val="left"/>
              <w:rPr>
                <w:b/>
              </w:rPr>
            </w:pPr>
            <w:r>
              <w:rPr>
                <w:b/>
              </w:rPr>
              <w:t>Một thành viên vắng mặt</w:t>
            </w:r>
          </w:p>
        </w:tc>
        <w:tc>
          <w:tcPr>
            <w:tcW w:w="1477" w:type="dxa"/>
            <w:tcBorders/>
            <w:vAlign w:val="center"/>
          </w:tcPr>
          <w:p>
            <w:pPr>
              <w:pStyle w:val="TableContents"/>
              <w:widowControl w:val="false"/>
              <w:suppressLineNumbers/>
              <w:bidi w:val="0"/>
              <w:jc w:val="left"/>
              <w:rPr/>
            </w:pPr>
            <w:r>
              <w:rPr/>
              <w:t>Cả nhóm</w:t>
            </w:r>
          </w:p>
        </w:tc>
        <w:tc>
          <w:tcPr>
            <w:tcW w:w="5653" w:type="dxa"/>
            <w:tcBorders/>
            <w:vAlign w:val="center"/>
          </w:tcPr>
          <w:p>
            <w:pPr>
              <w:pStyle w:val="TableContents"/>
              <w:widowControl w:val="false"/>
              <w:suppressLineNumbers/>
              <w:bidi w:val="0"/>
              <w:jc w:val="left"/>
              <w:rPr/>
            </w:pPr>
            <w:r>
              <w:rPr/>
              <w:t>Đã phân sẵn người dự phòng: Người 1 gánh phần Người 3; Người 2 gánh phần Người 4. Mỗi người phải đọc qua kịch bản của người mình gánh trước buổi bảo vệ.</w:t>
            </w:r>
          </w:p>
        </w:tc>
      </w:tr>
    </w:tbl>
    <w:p>
      <w:pPr>
        <w:pStyle w:val="Heading2"/>
        <w:bidi w:val="0"/>
        <w:jc w:val="left"/>
        <w:rPr/>
      </w:pPr>
      <w:r>
        <w:rPr/>
        <w:t>7. Việc cần làm trước buổi bảo vệ</w:t>
      </w:r>
    </w:p>
    <w:tbl>
      <w:tblPr>
        <w:tblW w:w="10205" w:type="dxa"/>
        <w:jc w:val="left"/>
        <w:tblInd w:w="0" w:type="dxa"/>
        <w:tblLayout w:type="fixed"/>
        <w:tblCellMar>
          <w:top w:w="28" w:type="dxa"/>
          <w:left w:w="28" w:type="dxa"/>
          <w:bottom w:w="28" w:type="dxa"/>
          <w:right w:w="28" w:type="dxa"/>
        </w:tblCellMar>
      </w:tblPr>
      <w:tblGrid>
        <w:gridCol w:w="562"/>
        <w:gridCol w:w="4573"/>
        <w:gridCol w:w="1704"/>
        <w:gridCol w:w="3366"/>
      </w:tblGrid>
      <w:tr>
        <w:trPr/>
        <w:tc>
          <w:tcPr>
            <w:tcW w:w="562" w:type="dxa"/>
            <w:tcBorders/>
            <w:vAlign w:val="center"/>
          </w:tcPr>
          <w:p>
            <w:pPr>
              <w:pStyle w:val="TableHeading"/>
              <w:bidi w:val="0"/>
              <w:ind w:hanging="0" w:left="0" w:right="0"/>
              <w:jc w:val="left"/>
              <w:rPr/>
            </w:pPr>
            <w:r>
              <w:rPr/>
              <w:t>✓</w:t>
            </w:r>
          </w:p>
        </w:tc>
        <w:tc>
          <w:tcPr>
            <w:tcW w:w="4573" w:type="dxa"/>
            <w:tcBorders/>
            <w:vAlign w:val="center"/>
          </w:tcPr>
          <w:p>
            <w:pPr>
              <w:pStyle w:val="TableHeading"/>
              <w:bidi w:val="0"/>
              <w:ind w:hanging="0" w:left="0" w:right="0"/>
              <w:jc w:val="left"/>
              <w:rPr/>
            </w:pPr>
            <w:r>
              <w:rPr/>
              <w:t>Việc</w:t>
            </w:r>
          </w:p>
        </w:tc>
        <w:tc>
          <w:tcPr>
            <w:tcW w:w="1704" w:type="dxa"/>
            <w:tcBorders/>
            <w:vAlign w:val="center"/>
          </w:tcPr>
          <w:p>
            <w:pPr>
              <w:pStyle w:val="TableHeading"/>
              <w:bidi w:val="0"/>
              <w:ind w:hanging="0" w:left="0" w:right="0"/>
              <w:jc w:val="left"/>
              <w:rPr/>
            </w:pPr>
            <w:r>
              <w:rPr/>
              <w:t>Ai</w:t>
            </w:r>
          </w:p>
        </w:tc>
        <w:tc>
          <w:tcPr>
            <w:tcW w:w="3366" w:type="dxa"/>
            <w:tcBorders/>
            <w:vAlign w:val="center"/>
          </w:tcPr>
          <w:p>
            <w:pPr>
              <w:pStyle w:val="TableHeading"/>
              <w:suppressLineNumbers/>
              <w:shd w:fill="1F4E79" w:val="clear"/>
              <w:bidi w:val="0"/>
              <w:jc w:val="left"/>
              <w:rPr/>
            </w:pPr>
            <w:r>
              <w:rPr/>
              <w:t>Hạn</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Chốt và điền đầy đủ bảng tài khoản demo (mục 3.2)</w:t>
            </w:r>
          </w:p>
        </w:tc>
        <w:tc>
          <w:tcPr>
            <w:tcW w:w="1704" w:type="dxa"/>
            <w:tcBorders/>
            <w:vAlign w:val="center"/>
          </w:tcPr>
          <w:p>
            <w:pPr>
              <w:pStyle w:val="TableContents"/>
              <w:widowControl w:val="false"/>
              <w:suppressLineNumbers/>
              <w:bidi w:val="0"/>
              <w:jc w:val="left"/>
              <w:rPr/>
            </w:pPr>
            <w:r>
              <w:rPr/>
              <w:t>Người 1</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Seed dữ liệu: lớp EXE201-01, nhóm GreenPack, bài nộp có nội dung thật</w:t>
            </w:r>
          </w:p>
        </w:tc>
        <w:tc>
          <w:tcPr>
            <w:tcW w:w="1704" w:type="dxa"/>
            <w:tcBorders/>
            <w:vAlign w:val="center"/>
          </w:tcPr>
          <w:p>
            <w:pPr>
              <w:pStyle w:val="TableContents"/>
              <w:widowControl w:val="false"/>
              <w:suppressLineNumbers/>
              <w:bidi w:val="0"/>
              <w:jc w:val="left"/>
              <w:rPr/>
            </w:pPr>
            <w:r>
              <w:rPr/>
              <w:t>Người 2</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Tạo sẵn rubric “Đánh giá Checkpoint 2 – EXE201” và gắn vào checkpoint</w:t>
            </w:r>
          </w:p>
        </w:tc>
        <w:tc>
          <w:tcPr>
            <w:tcW w:w="1704" w:type="dxa"/>
            <w:tcBorders/>
            <w:vAlign w:val="center"/>
          </w:tcPr>
          <w:p>
            <w:pPr>
              <w:pStyle w:val="TableContents"/>
              <w:widowControl w:val="false"/>
              <w:suppressLineNumbers/>
              <w:bidi w:val="0"/>
              <w:jc w:val="left"/>
              <w:rPr/>
            </w:pPr>
            <w:r>
              <w:rPr/>
              <w:t>Người 2</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Tạo sẵn 4–5 mentor có chuyên môn và lịch rảnh khác nhau</w:t>
            </w:r>
          </w:p>
        </w:tc>
        <w:tc>
          <w:tcPr>
            <w:tcW w:w="1704" w:type="dxa"/>
            <w:tcBorders/>
            <w:vAlign w:val="center"/>
          </w:tcPr>
          <w:p>
            <w:pPr>
              <w:pStyle w:val="TableContents"/>
              <w:widowControl w:val="false"/>
              <w:suppressLineNumbers/>
              <w:bidi w:val="0"/>
              <w:jc w:val="left"/>
              <w:rPr/>
            </w:pPr>
            <w:r>
              <w:rPr/>
              <w:t>Người 3</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Chuẩn bị 1 phân công mentor dự phòng đã tạo sẵn</w:t>
            </w:r>
          </w:p>
        </w:tc>
        <w:tc>
          <w:tcPr>
            <w:tcW w:w="1704" w:type="dxa"/>
            <w:tcBorders/>
            <w:vAlign w:val="center"/>
          </w:tcPr>
          <w:p>
            <w:pPr>
              <w:pStyle w:val="TableContents"/>
              <w:widowControl w:val="false"/>
              <w:suppressLineNumbers/>
              <w:bidi w:val="0"/>
              <w:jc w:val="left"/>
              <w:rPr/>
            </w:pPr>
            <w:r>
              <w:rPr/>
              <w:t>Người 3</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Chuẩn bị hồ sơ startup GreenPack có mốc tiến độ và chỉ số</w:t>
            </w:r>
          </w:p>
        </w:tc>
        <w:tc>
          <w:tcPr>
            <w:tcW w:w="1704" w:type="dxa"/>
            <w:tcBorders/>
            <w:vAlign w:val="center"/>
          </w:tcPr>
          <w:p>
            <w:pPr>
              <w:pStyle w:val="TableContents"/>
              <w:widowControl w:val="false"/>
              <w:suppressLineNumbers/>
              <w:bidi w:val="0"/>
              <w:jc w:val="left"/>
              <w:rPr/>
            </w:pPr>
            <w:r>
              <w:rPr/>
              <w:t>Người 4</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Làm slide: 3 slide mở đầu + 1 slide kỹ thuật + 1 slide kết luận</w:t>
            </w:r>
          </w:p>
        </w:tc>
        <w:tc>
          <w:tcPr>
            <w:tcW w:w="1704" w:type="dxa"/>
            <w:tcBorders/>
            <w:vAlign w:val="center"/>
          </w:tcPr>
          <w:p>
            <w:pPr>
              <w:pStyle w:val="TableContents"/>
              <w:widowControl w:val="false"/>
              <w:suppressLineNumbers/>
              <w:bidi w:val="0"/>
              <w:jc w:val="left"/>
              <w:rPr/>
            </w:pPr>
            <w:r>
              <w:rPr/>
              <w:t>Người 1</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Chụp bộ ảnh dự phòng cho toàn bộ các bước có gọi mạng</w:t>
            </w:r>
          </w:p>
        </w:tc>
        <w:tc>
          <w:tcPr>
            <w:tcW w:w="1704" w:type="dxa"/>
            <w:tcBorders/>
            <w:vAlign w:val="center"/>
          </w:tcPr>
          <w:p>
            <w:pPr>
              <w:pStyle w:val="TableContents"/>
              <w:widowControl w:val="false"/>
              <w:suppressLineNumbers/>
              <w:bidi w:val="0"/>
              <w:jc w:val="left"/>
              <w:rPr/>
            </w:pPr>
            <w:r>
              <w:rPr/>
              <w:t>Người 4</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Tổng duyệt lần 1 (không bấm giờ, chỉnh nội dung)</w:t>
            </w:r>
          </w:p>
        </w:tc>
        <w:tc>
          <w:tcPr>
            <w:tcW w:w="1704" w:type="dxa"/>
            <w:tcBorders/>
            <w:vAlign w:val="center"/>
          </w:tcPr>
          <w:p>
            <w:pPr>
              <w:pStyle w:val="TableContents"/>
              <w:widowControl w:val="false"/>
              <w:suppressLineNumbers/>
              <w:bidi w:val="0"/>
              <w:jc w:val="left"/>
              <w:rPr/>
            </w:pPr>
            <w:r>
              <w:rPr/>
              <w:t>Cả nhóm</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Tổng duyệt lần 2 (bấm giờ, tập cả câu chuyển giao)</w:t>
            </w:r>
          </w:p>
        </w:tc>
        <w:tc>
          <w:tcPr>
            <w:tcW w:w="1704" w:type="dxa"/>
            <w:tcBorders/>
            <w:vAlign w:val="center"/>
          </w:tcPr>
          <w:p>
            <w:pPr>
              <w:pStyle w:val="TableContents"/>
              <w:widowControl w:val="false"/>
              <w:suppressLineNumbers/>
              <w:bidi w:val="0"/>
              <w:jc w:val="left"/>
              <w:rPr/>
            </w:pPr>
            <w:r>
              <w:rPr/>
              <w:t>Cả nhóm</w:t>
            </w:r>
          </w:p>
        </w:tc>
        <w:tc>
          <w:tcPr>
            <w:tcW w:w="3366" w:type="dxa"/>
            <w:tcBorders/>
            <w:vAlign w:val="center"/>
          </w:tcPr>
          <w:p>
            <w:pPr>
              <w:pStyle w:val="TableContents"/>
              <w:widowControl w:val="false"/>
              <w:suppressLineNumbers/>
              <w:bidi w:val="0"/>
              <w:jc w:val="left"/>
              <w:rPr/>
            </w:pPr>
            <w:r>
              <w:rPr/>
              <w:t> </w:t>
            </w:r>
          </w:p>
        </w:tc>
      </w:tr>
      <w:tr>
        <w:trPr/>
        <w:tc>
          <w:tcPr>
            <w:tcW w:w="562" w:type="dxa"/>
            <w:tcBorders/>
            <w:vAlign w:val="center"/>
          </w:tcPr>
          <w:p>
            <w:pPr>
              <w:pStyle w:val="TableContents"/>
              <w:widowControl w:val="false"/>
              <w:suppressLineNumbers/>
              <w:bidi w:val="0"/>
              <w:jc w:val="left"/>
              <w:rPr/>
            </w:pPr>
            <w:r>
              <w:rPr/>
              <w:t>☐</w:t>
            </w:r>
          </w:p>
        </w:tc>
        <w:tc>
          <w:tcPr>
            <w:tcW w:w="4573" w:type="dxa"/>
            <w:tcBorders/>
            <w:vAlign w:val="center"/>
          </w:tcPr>
          <w:p>
            <w:pPr>
              <w:pStyle w:val="TableContents"/>
              <w:widowControl w:val="false"/>
              <w:suppressLineNumbers/>
              <w:bidi w:val="0"/>
              <w:jc w:val="left"/>
              <w:rPr/>
            </w:pPr>
            <w:r>
              <w:rPr/>
              <w:t>Mỗi người tự trả lời to 10 câu hỏi ở mục 5 ít nhất một lượt</w:t>
            </w:r>
          </w:p>
        </w:tc>
        <w:tc>
          <w:tcPr>
            <w:tcW w:w="1704" w:type="dxa"/>
            <w:tcBorders/>
            <w:vAlign w:val="center"/>
          </w:tcPr>
          <w:p>
            <w:pPr>
              <w:pStyle w:val="TableContents"/>
              <w:widowControl w:val="false"/>
              <w:suppressLineNumbers/>
              <w:bidi w:val="0"/>
              <w:jc w:val="left"/>
              <w:rPr/>
            </w:pPr>
            <w:r>
              <w:rPr/>
              <w:t>Cả nhóm</w:t>
            </w:r>
          </w:p>
        </w:tc>
        <w:tc>
          <w:tcPr>
            <w:tcW w:w="3366" w:type="dxa"/>
            <w:tcBorders/>
            <w:vAlign w:val="center"/>
          </w:tcPr>
          <w:p>
            <w:pPr>
              <w:pStyle w:val="TableContents"/>
              <w:widowControl w:val="false"/>
              <w:suppressLineNumbers/>
              <w:bidi w:val="0"/>
              <w:jc w:val="left"/>
              <w:rPr/>
            </w:pPr>
            <w:r>
              <w:rPr/>
              <w:t> </w:t>
            </w:r>
          </w:p>
        </w:tc>
      </w:tr>
    </w:tbl>
    <w:tbl>
      <w:tblPr>
        <w:tblW w:w="10205" w:type="dxa"/>
        <w:jc w:val="left"/>
        <w:tblInd w:w="0" w:type="dxa"/>
        <w:tblLayout w:type="fixed"/>
        <w:tblCellMar>
          <w:top w:w="160" w:type="dxa"/>
          <w:left w:w="160" w:type="dxa"/>
          <w:bottom w:w="160" w:type="dxa"/>
          <w:right w:w="160" w:type="dxa"/>
        </w:tblCellMar>
      </w:tblPr>
      <w:tblGrid>
        <w:gridCol w:w="10205"/>
      </w:tblGrid>
      <w:tr>
        <w:trPr/>
        <w:tc>
          <w:tcPr>
            <w:tcW w:w="10205" w:type="dxa"/>
            <w:tcBorders>
              <w:top w:val="single" w:sz="2" w:space="0" w:color="E3B98C"/>
              <w:left w:val="single" w:sz="2" w:space="0" w:color="E3B98C"/>
              <w:bottom w:val="single" w:sz="2" w:space="0" w:color="E3B98C"/>
              <w:right w:val="single" w:sz="2" w:space="0" w:color="E3B98C"/>
            </w:tcBorders>
            <w:shd w:fill="FCF2E5" w:val="clear"/>
            <w:vAlign w:val="center"/>
          </w:tcPr>
          <w:p>
            <w:pPr>
              <w:pStyle w:val="TableContents"/>
              <w:bidi w:val="0"/>
              <w:spacing w:before="0" w:after="283"/>
              <w:ind w:hanging="0" w:left="0" w:right="0"/>
              <w:jc w:val="left"/>
              <w:rPr>
                <w:b/>
              </w:rPr>
            </w:pPr>
            <w:r>
              <w:rPr>
                <w:b/>
              </w:rPr>
              <w:t>Ba lỗi khiến demo mất điểm nhiều nhất — nhắc lại lần cuối:</w:t>
            </w:r>
          </w:p>
          <w:p>
            <w:pPr>
              <w:pStyle w:val="TableContents"/>
              <w:numPr>
                <w:ilvl w:val="0"/>
                <w:numId w:val="3"/>
              </w:numPr>
              <w:tabs>
                <w:tab w:val="clear" w:pos="709"/>
                <w:tab w:val="left" w:pos="709" w:leader="none"/>
              </w:tabs>
              <w:bidi w:val="0"/>
              <w:ind w:hanging="283" w:left="709"/>
              <w:jc w:val="left"/>
              <w:rPr/>
            </w:pPr>
            <w:r>
              <w:rPr>
                <w:b/>
              </w:rPr>
              <w:t>Vừa demo vừa dò đường.</w:t>
            </w:r>
            <w:r>
              <w:rPr/>
              <w:t xml:space="preserve"> Mỗi cú bấm chuột phải được tập trước. Không dò menu trên sân khấu. </w:t>
            </w:r>
          </w:p>
          <w:p>
            <w:pPr>
              <w:pStyle w:val="TableContents"/>
              <w:numPr>
                <w:ilvl w:val="0"/>
                <w:numId w:val="3"/>
              </w:numPr>
              <w:tabs>
                <w:tab w:val="clear" w:pos="709"/>
                <w:tab w:val="left" w:pos="709" w:leader="none"/>
              </w:tabs>
              <w:bidi w:val="0"/>
              <w:ind w:hanging="283" w:left="709"/>
              <w:jc w:val="left"/>
              <w:rPr/>
            </w:pPr>
            <w:r>
              <w:rPr>
                <w:b/>
              </w:rPr>
              <w:t>Chuyển giao rời rạc.</w:t>
            </w:r>
            <w:r>
              <w:rPr/>
              <w:t xml:space="preserve"> Người sau phải mở đầu bằng dữ liệu người trước vừa tạo — đó là thứ chứng minh hệ thống thông suốt. </w:t>
            </w:r>
          </w:p>
          <w:p>
            <w:pPr>
              <w:pStyle w:val="TableContents"/>
              <w:numPr>
                <w:ilvl w:val="0"/>
                <w:numId w:val="3"/>
              </w:numPr>
              <w:tabs>
                <w:tab w:val="clear" w:pos="709"/>
                <w:tab w:val="left" w:pos="709" w:leader="none"/>
              </w:tabs>
              <w:bidi w:val="0"/>
              <w:spacing w:before="0" w:after="283"/>
              <w:ind w:hanging="283" w:left="709"/>
              <w:jc w:val="left"/>
              <w:rPr/>
            </w:pPr>
            <w:r>
              <w:rPr>
                <w:b/>
              </w:rPr>
              <w:t>Sa đà vào chi tiết kỹ thuật giữa lúc demo.</w:t>
            </w:r>
            <w:r>
              <w:rPr/>
              <w:t xml:space="preserve"> Mỗi thao tác tối đa một câu kỹ thuật. Phần sâu để dành cho Q&amp;A — nơi được tính điểm cao hơn. </w:t>
            </w:r>
          </w:p>
        </w:tc>
      </w:tr>
    </w:tbl>
    <w:p>
      <w:pPr>
        <w:pStyle w:val="BodyText"/>
        <w:bidi w:val="0"/>
        <w:spacing w:before="80" w:after="80"/>
        <w:jc w:val="left"/>
        <w:rPr/>
      </w:pPr>
      <w:r>
        <w:rPr/>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Consolas">
    <w:altName w:val="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Segoe UI;Arial;sans-serif" w:hAnsi="Segoe UI;Arial;sans-serif" w:eastAsia="Segoe UI;Arial;sans-serif" w:cs="Segoe UI;Arial;sans-serif"/>
      <w:color w:val="1A1A1A"/>
      <w:sz w:val="22"/>
      <w:szCs w:val="22"/>
      <w:lang w:val="en-US" w:eastAsia="zh-CN" w:bidi="hi-IN"/>
    </w:rPr>
  </w:style>
  <w:style w:type="paragraph" w:styleId="Heading1">
    <w:name w:val="Heading 1"/>
    <w:basedOn w:val="Heading"/>
    <w:next w:val="BodyText"/>
    <w:qFormat/>
    <w:pPr>
      <w:spacing w:before="240" w:after="40"/>
      <w:outlineLvl w:val="0"/>
    </w:pPr>
    <w:rPr>
      <w:rFonts w:ascii="Liberation Serif" w:hAnsi="Liberation Serif" w:eastAsia="Noto Serif CJK SC" w:cs="Noto Sans Devanagari"/>
      <w:b/>
      <w:bCs/>
      <w:color w:val="12385F"/>
      <w:sz w:val="44"/>
      <w:szCs w:val="44"/>
    </w:rPr>
  </w:style>
  <w:style w:type="paragraph" w:styleId="Heading2">
    <w:name w:val="Heading 2"/>
    <w:basedOn w:val="Heading"/>
    <w:next w:val="BodyText"/>
    <w:qFormat/>
    <w:pPr>
      <w:pBdr/>
      <w:shd w:fill="1F4E79" w:val="clear"/>
      <w:spacing w:before="360" w:after="120"/>
      <w:outlineLvl w:val="1"/>
    </w:pPr>
    <w:rPr>
      <w:rFonts w:ascii="Liberation Serif" w:hAnsi="Liberation Serif" w:eastAsia="Noto Serif CJK SC" w:cs="Noto Sans Devanagari"/>
      <w:b/>
      <w:bCs/>
      <w:color w:val="FFFFFF"/>
      <w:sz w:val="28"/>
      <w:szCs w:val="28"/>
    </w:rPr>
  </w:style>
  <w:style w:type="paragraph" w:styleId="Heading3">
    <w:name w:val="Heading 3"/>
    <w:basedOn w:val="Heading"/>
    <w:next w:val="BodyText"/>
    <w:qFormat/>
    <w:pPr>
      <w:spacing w:before="280" w:after="80"/>
      <w:outlineLvl w:val="2"/>
    </w:pPr>
    <w:rPr>
      <w:rFonts w:ascii="Liberation Serif" w:hAnsi="Liberation Serif" w:eastAsia="Noto Serif CJK SC" w:cs="Noto Sans Devanagari"/>
      <w:b/>
      <w:bCs/>
      <w:color w:val="12385F"/>
      <w:sz w:val="25"/>
      <w:szCs w:val="25"/>
    </w:rPr>
  </w:style>
  <w:style w:type="paragraph" w:styleId="Heading4">
    <w:name w:val="Heading 4"/>
    <w:basedOn w:val="Heading"/>
    <w:next w:val="BodyText"/>
    <w:qFormat/>
    <w:pPr>
      <w:spacing w:before="200" w:after="60"/>
      <w:outlineLvl w:val="3"/>
    </w:pPr>
    <w:rPr>
      <w:rFonts w:ascii="Liberation Serif" w:hAnsi="Liberation Serif" w:eastAsia="Noto Serif CJK SC" w:cs="Noto Sans Devanagari"/>
      <w:b/>
      <w:bCs/>
      <w:color w:val="2E6DA4"/>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24" w:before="80" w:after="80"/>
      <w:ind w:left="80" w:right="8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sub">
    <w:name w:val="Body Text.sub"/>
    <w:basedOn w:val="BodyText"/>
    <w:qFormat/>
    <w:pPr/>
    <w:rPr>
      <w:color w:val="55606B"/>
      <w:sz w:val="21"/>
      <w:szCs w:val="21"/>
    </w:rPr>
  </w:style>
  <w:style w:type="paragraph" w:styleId="TableContents">
    <w:name w:val="Table Contents"/>
    <w:basedOn w:val="Normal"/>
    <w:qFormat/>
    <w:pPr>
      <w:widowControl w:val="false"/>
      <w:suppressLineNumbers/>
    </w:pPr>
    <w:rPr>
      <w:sz w:val="20"/>
      <w:szCs w:val="20"/>
    </w:rPr>
  </w:style>
  <w:style w:type="paragraph" w:styleId="TableHeading">
    <w:name w:val="Table Heading"/>
    <w:basedOn w:val="TableContents"/>
    <w:qFormat/>
    <w:pPr>
      <w:suppressLineNumbers/>
      <w:shd w:fill="1F4E79" w:val="clear"/>
      <w:jc w:val="left"/>
    </w:pPr>
    <w:rPr>
      <w:b/>
      <w:bCs/>
      <w:color w:val="FFFFFF"/>
      <w:sz w:val="20"/>
      <w:szCs w:val="20"/>
    </w:rPr>
  </w:style>
  <w:style w:type="paragraph" w:styleId="Heading2pb">
    <w:name w:val="Heading 2.pb"/>
    <w:basedOn w:val="Heading2"/>
    <w:qFormat/>
    <w:pPr>
      <w:pageBreakBefore/>
      <w:ind w:hanging="0" w:left="0"/>
      <w:outlineLvl w:val="9"/>
    </w:pPr>
    <w:rPr/>
  </w:style>
  <w:style w:type="paragraph" w:styleId="Heading3pb">
    <w:name w:val="Heading 3.pb"/>
    <w:basedOn w:val="Heading3"/>
    <w:qFormat/>
    <w:pPr>
      <w:pageBreakBefore/>
      <w:ind w:hanging="0" w:left="0"/>
      <w:outlineLvl w:val="9"/>
    </w:pPr>
    <w:rPr/>
  </w:style>
  <w:style w:type="paragraph" w:styleId="BodyTextsay">
    <w:name w:val="Body Text.say"/>
    <w:basedOn w:val="TableContents"/>
    <w:qFormat/>
    <w:pPr/>
    <w:rPr>
      <w:color w:val="12385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