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945637A" w:rsidP="55C8B74C" w:rsidRDefault="5945637A" w14:paraId="491F82F8" w14:textId="7FE3FA5A">
      <w:pPr>
        <w:spacing w:before="0" w:beforeAutospacing="off" w:after="0" w:afterAutospacing="off"/>
      </w:pPr>
      <w:r w:rsidRPr="55C8B74C" w:rsidR="5945637A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ru-RU"/>
        </w:rPr>
        <w:t>Спец. Символы:</w:t>
      </w:r>
      <w:r w:rsidRPr="55C8B74C" w:rsidR="5945637A">
        <w:rPr>
          <w:rFonts w:ascii="Arial" w:hAnsi="Arial" w:eastAsia="Arial" w:cs="Arial"/>
          <w:noProof w:val="0"/>
          <w:sz w:val="28"/>
          <w:szCs w:val="28"/>
          <w:lang w:val="ru-RU"/>
        </w:rPr>
        <w:t xml:space="preserve">  </w:t>
      </w:r>
    </w:p>
    <w:p w:rsidR="5945637A" w:rsidP="55C8B74C" w:rsidRDefault="5945637A" w14:paraId="376E2895" w14:textId="3827B68B">
      <w:pPr>
        <w:spacing w:before="0" w:beforeAutospacing="off" w:after="0" w:afterAutospacing="off"/>
      </w:pPr>
      <w:r w:rsidRPr="55C8B74C" w:rsidR="5945637A">
        <w:rPr>
          <w:rFonts w:ascii="Arial" w:hAnsi="Arial" w:eastAsia="Arial" w:cs="Arial"/>
          <w:noProof w:val="0"/>
          <w:color w:val="FF0000"/>
          <w:sz w:val="22"/>
          <w:szCs w:val="22"/>
          <w:lang w:val="ru-RU"/>
        </w:rPr>
        <w:t>$</w:t>
      </w:r>
      <w:r w:rsidRPr="55C8B74C" w:rsidR="5945637A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- описание картинки из головы (помощь-тз дизайнеру и разработчику) </w:t>
      </w:r>
    </w:p>
    <w:p w:rsidR="5945637A" w:rsidP="55C8B74C" w:rsidRDefault="5945637A" w14:paraId="45BE23BD" w14:textId="4F8085B3">
      <w:pPr>
        <w:spacing w:before="0" w:beforeAutospacing="off" w:after="0" w:afterAutospacing="off"/>
      </w:pPr>
      <w:r w:rsidRPr="55C8B74C" w:rsidR="5945637A">
        <w:rPr>
          <w:rFonts w:ascii="Arial" w:hAnsi="Arial" w:eastAsia="Arial" w:cs="Arial"/>
          <w:noProof w:val="0"/>
          <w:color w:val="FF0000"/>
          <w:sz w:val="22"/>
          <w:szCs w:val="22"/>
          <w:lang w:val="ru-RU"/>
        </w:rPr>
        <w:t>*</w:t>
      </w:r>
      <w:r w:rsidRPr="55C8B74C" w:rsidR="5945637A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- описание чего-либо (природы , персов и т.д.)  </w:t>
      </w:r>
    </w:p>
    <w:p w:rsidR="5945637A" w:rsidP="55C8B74C" w:rsidRDefault="5945637A" w14:paraId="19D9CD7D" w14:textId="4F1CAFCF">
      <w:pPr>
        <w:spacing w:before="0" w:beforeAutospacing="off" w:after="0" w:afterAutospacing="off"/>
        <w:ind w:left="705" w:right="0"/>
      </w:pPr>
      <w:r w:rsidRPr="55C8B74C" w:rsidR="5945637A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Пример: *Аня сидела на качелях, задумчиво глядя......*  </w:t>
      </w:r>
    </w:p>
    <w:p w:rsidR="5945637A" w:rsidP="55C8B74C" w:rsidRDefault="5945637A" w14:paraId="2BFB65F2" w14:textId="2E9A8A15">
      <w:pPr>
        <w:spacing w:before="0" w:beforeAutospacing="off" w:after="0" w:afterAutospacing="off"/>
      </w:pPr>
      <w:r w:rsidRPr="55C8B74C" w:rsidR="5945637A">
        <w:rPr>
          <w:rFonts w:ascii="Arial" w:hAnsi="Arial" w:eastAsia="Arial" w:cs="Arial"/>
          <w:b w:val="1"/>
          <w:bCs w:val="1"/>
          <w:i w:val="1"/>
          <w:iCs w:val="1"/>
          <w:noProof w:val="0"/>
          <w:color w:val="FF0000"/>
          <w:sz w:val="22"/>
          <w:szCs w:val="22"/>
          <w:u w:val="single"/>
          <w:lang w:val="ru-RU"/>
        </w:rPr>
        <w:t>Имя</w:t>
      </w:r>
      <w:r w:rsidRPr="55C8B74C" w:rsidR="5945637A">
        <w:rPr>
          <w:rFonts w:ascii="Arial" w:hAnsi="Arial" w:eastAsia="Arial" w:cs="Arial"/>
          <w:noProof w:val="0"/>
          <w:color w:val="FF0000"/>
          <w:sz w:val="22"/>
          <w:szCs w:val="22"/>
          <w:lang w:val="ru-RU"/>
        </w:rPr>
        <w:t>:</w:t>
      </w:r>
      <w:r w:rsidRPr="55C8B74C" w:rsidR="5945637A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- реплика персонажа  </w:t>
      </w:r>
    </w:p>
    <w:p w:rsidR="5945637A" w:rsidP="55C8B74C" w:rsidRDefault="5945637A" w14:paraId="639D45ED" w14:textId="51E70EF3">
      <w:pPr>
        <w:spacing w:before="0" w:beforeAutospacing="off" w:after="0" w:afterAutospacing="off"/>
        <w:ind w:left="705" w:right="0"/>
      </w:pPr>
      <w:r w:rsidRPr="55C8B74C" w:rsidR="5945637A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Пример: Кирилл: «Аня, я люблю спокойствие и тишину. Фестиваль - это шумно, много людей, да и вообще...»  </w:t>
      </w:r>
    </w:p>
    <w:p w:rsidR="5945637A" w:rsidP="55C8B74C" w:rsidRDefault="5945637A" w14:paraId="39E68BF2" w14:textId="6581EFFF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5945637A" w:rsidP="55C8B74C" w:rsidRDefault="5945637A" w14:paraId="40E4A47E" w14:textId="05F35786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## Пролог </w:t>
      </w:r>
    </w:p>
    <w:p w:rsidR="5945637A" w:rsidP="55C8B74C" w:rsidRDefault="5945637A" w14:paraId="1131EEE5" w14:textId="060AF09D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СЦЕНА 1: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7E160A92" w14:textId="652536A2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color w:val="FF0000"/>
          <w:sz w:val="36"/>
          <w:szCs w:val="36"/>
          <w:lang w:val="ru-RU"/>
        </w:rPr>
        <w:t xml:space="preserve">$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ГГ (</w:t>
      </w:r>
      <w:r w:rsidRPr="55C8B74C" w:rsidR="5945637A">
        <w:rPr>
          <w:rFonts w:ascii="Calibri" w:hAnsi="Calibri" w:eastAsia="Calibri" w:cs="Calibri"/>
          <w:noProof w:val="0"/>
          <w:color w:val="4472C4"/>
          <w:sz w:val="22"/>
          <w:szCs w:val="22"/>
          <w:lang w:val="ru-RU"/>
        </w:rPr>
        <w:t>Илья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сиди едет в своей машине (машина норм, не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en-US"/>
        </w:rPr>
        <w:t>Porsche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911, но тоже неплохо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, 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K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ia 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C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>erato 2024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</w:t>
      </w:r>
    </w:p>
    <w:p w:rsidR="5945637A" w:rsidP="55C8B74C" w:rsidRDefault="5945637A" w14:paraId="58A48218" w14:textId="4F63C7A8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Параллельно монологу сменяется вид из машины, типа он едет реально (раза 3, не надо много) </w:t>
      </w:r>
    </w:p>
    <w:p w:rsidR="5945637A" w:rsidP="55C8B74C" w:rsidRDefault="5945637A" w14:paraId="733FA574" w14:textId="73B1E142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472C4"/>
          <w:sz w:val="24"/>
          <w:szCs w:val="24"/>
          <w:u w:val="single"/>
          <w:lang w:val="ru-RU"/>
        </w:rPr>
        <w:t>Илья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«Понедельник…» </w:t>
      </w:r>
    </w:p>
    <w:p w:rsidR="5945637A" w:rsidP="55C8B74C" w:rsidRDefault="5945637A" w14:paraId="5B99558D" w14:textId="6D8AD509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«Сегодня важный день…» </w:t>
      </w:r>
    </w:p>
    <w:p w:rsidR="5945637A" w:rsidP="55C8B74C" w:rsidRDefault="5945637A" w14:paraId="443295A8" w14:textId="3BF6C29F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«Сегодня я начну работу над своим первым проектом, в качестве менеджера!» </w:t>
      </w:r>
    </w:p>
    <w:p w:rsidR="5945637A" w:rsidP="55C8B74C" w:rsidRDefault="5945637A" w14:paraId="05C41252" w14:textId="0168A086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«хм…» </w:t>
      </w:r>
    </w:p>
    <w:p w:rsidR="5945637A" w:rsidP="55C8B74C" w:rsidRDefault="5945637A" w14:paraId="3FE058CA" w14:textId="4E0910EE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«Когда я только начинал свой путь в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en-US"/>
        </w:rPr>
        <w:t>GameDev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’е, я даже представить себе не мог, что дорасту до такой высокой должности…» </w:t>
      </w:r>
    </w:p>
    <w:p w:rsidR="5945637A" w:rsidP="55C8B74C" w:rsidRDefault="5945637A" w14:paraId="3A73F26D" w14:textId="40AC96CC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«Целых 7 лет я работаю с сфере разработки игр…» </w:t>
      </w:r>
    </w:p>
    <w:p w:rsidR="5945637A" w:rsidP="55C8B74C" w:rsidRDefault="5945637A" w14:paraId="7C50AEF2" w14:textId="644649A3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«Все началось с обычной стажировки в какую-то недоинди-студию, офис которой находился в старом гараже отца одного из участником» </w:t>
      </w:r>
    </w:p>
    <w:p w:rsidR="5945637A" w:rsidP="55C8B74C" w:rsidRDefault="5945637A" w14:paraId="63DD5D80" w14:textId="5D22235B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«Там было миленько…» </w:t>
      </w:r>
    </w:p>
    <w:p w:rsidR="5945637A" w:rsidP="55C8B74C" w:rsidRDefault="5945637A" w14:paraId="57A693C5" w14:textId="2BC2677C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«Но спустя пару месяцев работы программистом я поднабрался опыта и понял, что могу рассчитывать на более хорошие условие» </w:t>
      </w:r>
    </w:p>
    <w:p w:rsidR="5945637A" w:rsidP="55C8B74C" w:rsidRDefault="5945637A" w14:paraId="57AC3828" w14:textId="3EADC8FC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«После “гаража игр” было еще пару студий уровнем повыше» </w:t>
      </w:r>
    </w:p>
    <w:p w:rsidR="5945637A" w:rsidP="55C8B74C" w:rsidRDefault="5945637A" w14:paraId="03E06721" w14:textId="15EFDB9D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«И после года работы я понял, что готов перейти на новый уровень и стал откликаться на разные вакансии в более-менее больших студиях разработки»  </w:t>
      </w:r>
    </w:p>
    <w:p w:rsidR="5945637A" w:rsidP="55C8B74C" w:rsidRDefault="5945637A" w14:paraId="7D420CAB" w14:textId="6D3959B3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«Конечно…» </w:t>
      </w:r>
    </w:p>
    <w:p w:rsidR="5945637A" w:rsidP="55C8B74C" w:rsidRDefault="5945637A" w14:paraId="7544A64B" w14:textId="00D140A2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«Большая часть студий говорила шаблонные фразы по типу:» </w:t>
      </w:r>
    </w:p>
    <w:p w:rsidR="5945637A" w:rsidP="55C8B74C" w:rsidRDefault="5945637A" w14:paraId="52EFFF6E" w14:textId="67F39B98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* “Мы вам перезвоним…” </w:t>
      </w:r>
    </w:p>
    <w:p w:rsidR="5945637A" w:rsidP="55C8B74C" w:rsidRDefault="5945637A" w14:paraId="00509EDC" w14:textId="230D73AB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* “Спасибо за вашу заинтересованность в нашей компании. Мы очень ценим вашу кандидатуру…” </w:t>
      </w:r>
    </w:p>
    <w:p w:rsidR="5945637A" w:rsidP="55C8B74C" w:rsidRDefault="5945637A" w14:paraId="611911A4" w14:textId="17FFE7D1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«Но в счастью!» </w:t>
      </w:r>
    </w:p>
    <w:p w:rsidR="5945637A" w:rsidP="55C8B74C" w:rsidRDefault="5945637A" w14:paraId="7189707E" w14:textId="7CFB8E2C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«Нашлась одна студия, которая поверила в молодого и перспективного работника…» </w:t>
      </w:r>
    </w:p>
    <w:p w:rsidR="5945637A" w:rsidP="55C8B74C" w:rsidRDefault="5945637A" w14:paraId="4FD432AD" w14:textId="6C7E00F2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ru-RU"/>
        </w:rPr>
        <w:t xml:space="preserve">$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машина типа тормозит у офиса (не гигант, но и не мой писюн) и видно название студии</w:t>
      </w:r>
      <w:r w:rsidRPr="55C8B74C" w:rsidR="5945637A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5945637A" w:rsidP="55C8B74C" w:rsidRDefault="5945637A" w14:paraId="0E91C1B7" w14:textId="0A554636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Потом можно сменить картинку, как будто гг выполз из своего корыта и просто стоит и залипает на надпись (предыдущий вид, только не из машины )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5945637A" w:rsidP="55C8B74C" w:rsidRDefault="5945637A" w14:paraId="6778279C" w14:textId="3DB4148E">
      <w:pPr>
        <w:spacing w:before="0" w:beforeAutospacing="off" w:after="0" w:afterAutospacing="off"/>
      </w:pPr>
      <w:r w:rsidRPr="55C8B74C" w:rsidR="5945637A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</w:t>
      </w:r>
    </w:p>
    <w:p w:rsidR="5945637A" w:rsidP="55C8B74C" w:rsidRDefault="5945637A" w14:paraId="214D8B47" w14:textId="1E8F96DB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472C4"/>
          <w:sz w:val="24"/>
          <w:szCs w:val="24"/>
          <w:u w:val="single"/>
          <w:lang w:val="ru-RU"/>
        </w:rPr>
        <w:t>Илья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en-US"/>
        </w:rPr>
        <w:t>KiSoon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'»  </w:t>
      </w:r>
    </w:p>
    <w:p w:rsidR="5945637A" w:rsidP="55C8B74C" w:rsidRDefault="5945637A" w14:paraId="6CF7B86B" w14:textId="5624C6BF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«Целых 6 лет я работаю в этой студии…» </w:t>
      </w:r>
    </w:p>
    <w:p w:rsidR="5945637A" w:rsidP="55C8B74C" w:rsidRDefault="5945637A" w14:paraId="5FDC423B" w14:textId="6EFB373D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«Целых 6 лет я поднимался по карьерной лестнице…»  </w:t>
      </w:r>
    </w:p>
    <w:p w:rsidR="5945637A" w:rsidP="55C8B74C" w:rsidRDefault="5945637A" w14:paraId="4092F262" w14:textId="1EE32B9C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«Целых 6 лет я совершенствовал свои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en-US"/>
        </w:rPr>
        <w:t>hard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-скиллы, и что не менее важно для такой профессии как менеджер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-проекта…» </w:t>
      </w:r>
    </w:p>
    <w:p w:rsidR="5945637A" w:rsidP="55C8B74C" w:rsidRDefault="5945637A" w14:paraId="621DDE66" w14:textId="26842101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«Я прокачивал свои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en-US"/>
        </w:rPr>
        <w:t>soft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-скиллы…»   </w:t>
      </w:r>
    </w:p>
    <w:p w:rsidR="5945637A" w:rsidP="55C8B74C" w:rsidRDefault="5945637A" w14:paraId="53D11627" w14:textId="0ECA650B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«Коммуникация…» </w:t>
      </w:r>
    </w:p>
    <w:p w:rsidR="5945637A" w:rsidP="55C8B74C" w:rsidRDefault="5945637A" w14:paraId="22A7E814" w14:textId="7EE75CA0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«Работа в команде…» </w:t>
      </w:r>
    </w:p>
    <w:p w:rsidR="5945637A" w:rsidP="55C8B74C" w:rsidRDefault="5945637A" w14:paraId="6BBC0A0B" w14:textId="43502D18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«Лидерство…» </w:t>
      </w:r>
    </w:p>
    <w:p w:rsidR="5945637A" w:rsidP="55C8B74C" w:rsidRDefault="5945637A" w14:paraId="0133521A" w14:textId="4C72F29C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«Креативность, адаптивность, гибкость, организованность, управление временем, стрессоустойчивость, умение учиться, эмпатия и многое другое…» </w:t>
      </w:r>
    </w:p>
    <w:p w:rsidR="5945637A" w:rsidP="55C8B74C" w:rsidRDefault="5945637A" w14:paraId="78F88074" w14:textId="4581D7FD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lang w:val="ru-RU"/>
        </w:rPr>
        <w:t xml:space="preserve">$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смена фона, как будто он зашел в офис и идет по коридору (сделать изображение коридора таким, чтобы его можно было юзать и дальше)</w:t>
      </w:r>
      <w:r w:rsidRPr="55C8B74C" w:rsidR="5945637A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5945637A" w:rsidP="55C8B74C" w:rsidRDefault="5945637A" w14:paraId="60B2052C" w14:textId="182D9C48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472C4"/>
          <w:sz w:val="24"/>
          <w:szCs w:val="24"/>
          <w:u w:val="single"/>
          <w:lang w:val="ru-RU"/>
        </w:rPr>
        <w:t>Илья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«За эти годы я успел попробовать и повидать многое…» </w:t>
      </w:r>
    </w:p>
    <w:p w:rsidR="5945637A" w:rsidP="55C8B74C" w:rsidRDefault="5945637A" w14:paraId="5429BEC8" w14:textId="7A2DFE38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«Я общался с разными авторитетными людьми из моей сферы» </w:t>
      </w:r>
    </w:p>
    <w:p w:rsidR="5945637A" w:rsidP="55C8B74C" w:rsidRDefault="5945637A" w14:paraId="5DE9CFB7" w14:textId="77060002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«Учился находить общий язык с всеми новыми работниками» </w:t>
      </w:r>
    </w:p>
    <w:p w:rsidR="5945637A" w:rsidP="55C8B74C" w:rsidRDefault="5945637A" w14:paraId="2FF6083C" w14:textId="6C2D1707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«Я видел, как приходят люди» </w:t>
      </w:r>
    </w:p>
    <w:p w:rsidR="5945637A" w:rsidP="55C8B74C" w:rsidRDefault="5945637A" w14:paraId="0C35E87A" w14:textId="45764217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«Как они уходят, проработав всего один месяц...» </w:t>
      </w:r>
    </w:p>
    <w:p w:rsidR="5945637A" w:rsidP="55C8B74C" w:rsidRDefault="5945637A" w14:paraId="70CF023D" w14:textId="302B0D1C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* «…» </w:t>
      </w:r>
    </w:p>
    <w:p w:rsidR="5945637A" w:rsidP="55C8B74C" w:rsidRDefault="5945637A" w14:paraId="10B5A82B" w14:textId="522BF68B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«Видел, как коллеги не уходят домой, а сидят до самого утра и усердно работают над своей задачей» </w:t>
      </w:r>
    </w:p>
    <w:p w:rsidR="5945637A" w:rsidP="55C8B74C" w:rsidRDefault="5945637A" w14:paraId="7A5F0783" w14:textId="47C77719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«По разным причинам…» </w:t>
      </w:r>
    </w:p>
    <w:p w:rsidR="5945637A" w:rsidP="55C8B74C" w:rsidRDefault="5945637A" w14:paraId="381FA1D7" w14:textId="552FE87A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«Не только потому, что у них “горят сроки”» </w:t>
      </w:r>
    </w:p>
    <w:p w:rsidR="5945637A" w:rsidP="55C8B74C" w:rsidRDefault="5945637A" w14:paraId="5DE09575" w14:textId="0B74A6A2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«Некоторым это было просто в кайф…» </w:t>
      </w:r>
    </w:p>
    <w:p w:rsidR="5945637A" w:rsidP="55C8B74C" w:rsidRDefault="5945637A" w14:paraId="32D92174" w14:textId="099FDC9C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* «…» </w:t>
      </w:r>
    </w:p>
    <w:p w:rsidR="5945637A" w:rsidP="55C8B74C" w:rsidRDefault="5945637A" w14:paraId="4F97FEC9" w14:textId="25697D22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lang w:val="ru-RU"/>
        </w:rPr>
        <w:t xml:space="preserve">$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смена фона, гг зашел в свой кабинет и сел на стул (он сидит за компом если че)</w:t>
      </w:r>
      <w:r w:rsidRPr="55C8B74C" w:rsidR="5945637A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5945637A" w:rsidP="55C8B74C" w:rsidRDefault="5945637A" w14:paraId="7D9571A1" w14:textId="28BAA6DE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5945637A" w:rsidP="55C8B74C" w:rsidRDefault="5945637A" w14:paraId="78705223" w14:textId="10891565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472C4"/>
          <w:sz w:val="24"/>
          <w:szCs w:val="24"/>
          <w:u w:val="single"/>
          <w:lang w:val="ru-RU"/>
        </w:rPr>
        <w:t>Илья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«В общем…» </w:t>
      </w:r>
    </w:p>
    <w:p w:rsidR="5945637A" w:rsidP="55C8B74C" w:rsidRDefault="5945637A" w14:paraId="79D842D7" w14:textId="76AF9C88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«Был я закален» </w:t>
      </w:r>
    </w:p>
    <w:p w:rsidR="5945637A" w:rsidP="55C8B74C" w:rsidRDefault="5945637A" w14:paraId="02001C56" w14:textId="7CC6476D">
      <w:pPr>
        <w:spacing w:before="0" w:beforeAutospacing="off" w:after="0" w:afterAutospacing="off"/>
        <w:ind w:firstLine="705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«И я готов был ко всем трудностям новой должности» </w:t>
      </w:r>
    </w:p>
    <w:p w:rsidR="5945637A" w:rsidP="55C8B74C" w:rsidRDefault="5945637A" w14:paraId="4BA615C7" w14:textId="4517CE56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СЦЕНА 2: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518108F9" w14:textId="58C13023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lang w:val="ru-RU"/>
        </w:rPr>
        <w:t xml:space="preserve">$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в кабинет заходит босс,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color w:val="4472C4"/>
          <w:sz w:val="32"/>
          <w:szCs w:val="32"/>
          <w:lang w:val="ru-RU"/>
        </w:rPr>
        <w:t xml:space="preserve">илья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поворачивается в сторону двери , типа смотрим на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color w:val="C00000"/>
          <w:sz w:val="32"/>
          <w:szCs w:val="32"/>
          <w:lang w:val="ru-RU"/>
        </w:rPr>
        <w:t>босса</w:t>
      </w:r>
      <w:r w:rsidRPr="55C8B74C" w:rsidR="5945637A">
        <w:rPr>
          <w:rFonts w:ascii="Calibri" w:hAnsi="Calibri" w:eastAsia="Calibri" w:cs="Calibri"/>
          <w:noProof w:val="0"/>
          <w:color w:val="C00000"/>
          <w:sz w:val="32"/>
          <w:szCs w:val="32"/>
          <w:lang w:val="ru-RU"/>
        </w:rPr>
        <w:t xml:space="preserve"> </w:t>
      </w:r>
    </w:p>
    <w:p w:rsidR="5945637A" w:rsidP="55C8B74C" w:rsidRDefault="5945637A" w14:paraId="68E7612A" w14:textId="4513EA36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3C999C16" w14:textId="1399305F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«Добрый день!» </w:t>
      </w:r>
    </w:p>
    <w:p w:rsidR="5945637A" w:rsidP="55C8B74C" w:rsidRDefault="5945637A" w14:paraId="71CA8F3D" w14:textId="4ECDADFB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472C4"/>
          <w:sz w:val="24"/>
          <w:szCs w:val="24"/>
          <w:u w:val="single"/>
          <w:lang w:val="ru-RU"/>
        </w:rPr>
        <w:t>Илья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«Здравствуйте, Босс» </w:t>
      </w:r>
    </w:p>
    <w:p w:rsidR="5945637A" w:rsidP="55C8B74C" w:rsidRDefault="5945637A" w14:paraId="4CE2073B" w14:textId="3715F5D5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«Сегодня важный день… Не так ли?» </w:t>
      </w:r>
    </w:p>
    <w:p w:rsidR="5945637A" w:rsidP="55C8B74C" w:rsidRDefault="5945637A" w14:paraId="1C9C920E" w14:textId="54367031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«Сегодня ты начнешь работу над нашим новым проектом» </w:t>
      </w:r>
    </w:p>
    <w:p w:rsidR="5945637A" w:rsidP="55C8B74C" w:rsidRDefault="5945637A" w14:paraId="7AD0358E" w14:textId="2DB82D98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472C4"/>
          <w:sz w:val="24"/>
          <w:szCs w:val="24"/>
          <w:u w:val="single"/>
          <w:lang w:val="ru-RU"/>
        </w:rPr>
        <w:t>Илья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«Жду с нетерпением…» </w:t>
      </w:r>
    </w:p>
    <w:p w:rsidR="5945637A" w:rsidP="55C8B74C" w:rsidRDefault="5945637A" w14:paraId="0EFDA6CD" w14:textId="1573F010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Конечно… Мы не даем праву выбора проекта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»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5053B16F" w14:textId="11D8AB04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Но сегодня особенный день, и я позволю тебе выбрать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»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054E31C8" w14:textId="60733E78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Первый проект: “2084” – игра антиутопия, в которой " действие происходит в тоталитарном государстве Мореании, где правительство тотально контролирует жизнь своих граждан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»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334B79A6" w14:textId="0BC761B8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Второй проект: “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en-US"/>
        </w:rPr>
        <w:t>The Girl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’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” – игра, где игрок примеряет на себя роль девушки с суперсилами и может либо использовать эти силы на благо общества, либо убивать, грабить и насиловать всех подряд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»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2D379535" w14:textId="56A4F5C1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и…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»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40AE109B" w14:textId="63C8444E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36B24915" w14:textId="77CD33E3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Третий проект…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»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70E14BE4" w14:textId="10EDCF76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Визуальная новелла – руководство по пикапу…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»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4294E7AF" w14:textId="20F603F6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“Рыжая любовь”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»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6DBBA8DF" w14:textId="349F8A3C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* «…» </w:t>
      </w:r>
    </w:p>
    <w:p w:rsidR="5945637A" w:rsidP="55C8B74C" w:rsidRDefault="5945637A" w14:paraId="12BBACFF" w14:textId="6D01A8A0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На твоем месте я бы начал с простого и взял третий проект. И все же. Выбор за тобой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»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4854321C" w14:textId="10A4E654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lang w:val="ru-RU"/>
        </w:rPr>
        <w:t xml:space="preserve">$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перед игроком открывается меню выбора, от которого ничего толком не зависит (хахаха обманули обезьяну), только следующая фраза руководителя)</w:t>
      </w:r>
      <w:r w:rsidRPr="55C8B74C" w:rsidR="5945637A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5945637A" w:rsidP="55C8B74C" w:rsidRDefault="5945637A" w14:paraId="15726015" w14:textId="1F61DDB7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ru-RU"/>
        </w:rPr>
        <w:t>**************************************************</w:t>
      </w:r>
    </w:p>
    <w:p w:rsidR="5945637A" w:rsidP="55C8B74C" w:rsidRDefault="5945637A" w14:paraId="0616DD82" w14:textId="7317EDF0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“2084”  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w:rsidR="5945637A" w:rsidP="55C8B74C" w:rsidRDefault="5945637A" w14:paraId="4856094C" w14:textId="389C198D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{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4E508FB0" w14:textId="551011C1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Слушай…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»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7328E77A" w14:textId="0ED475F8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Давай выберешь другой проект? Эту игру уже 2 раза снимали с разработки, потому что не могли добиться хорошего результата даже на стадии планирования…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»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705EA3F8" w14:textId="5D10F1A7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}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7203A9CB" w14:textId="2189F93A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4C7F4464" w14:textId="4E43F64E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“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Girl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’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” </w:t>
      </w:r>
    </w:p>
    <w:p w:rsidR="5945637A" w:rsidP="55C8B74C" w:rsidRDefault="5945637A" w14:paraId="732B663A" w14:textId="7BACCFE0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{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62569D36" w14:textId="0A700BF7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«Это не могу доверить тебе…  </w:t>
      </w:r>
    </w:p>
    <w:p w:rsidR="5945637A" w:rsidP="55C8B74C" w:rsidRDefault="5945637A" w14:paraId="03EA7873" w14:textId="0A88193A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«Не могу сказать почему…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»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4F9C0636" w14:textId="7BC7A981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«Выбери лучше что-то полегче…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»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44ED234F" w14:textId="44876F48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}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2467B0A1" w14:textId="1EDC7EEF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</w:t>
      </w:r>
    </w:p>
    <w:p w:rsidR="5945637A" w:rsidP="55C8B74C" w:rsidRDefault="5945637A" w14:paraId="4EDDAB56" w14:textId="6E1AA9BA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“Рыжая любовь” </w:t>
      </w:r>
    </w:p>
    <w:p w:rsidR="5945637A" w:rsidP="55C8B74C" w:rsidRDefault="5945637A" w14:paraId="537A8707" w14:textId="39B1A0C2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{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52907708" w14:textId="0FA7F672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«Отлично!» </w:t>
      </w:r>
    </w:p>
    <w:p w:rsidR="5945637A" w:rsidP="55C8B74C" w:rsidRDefault="5945637A" w14:paraId="47EE211C" w14:textId="117C6877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«Я считаю, что с такого и надо начинать путь руководителя» </w:t>
      </w:r>
    </w:p>
    <w:p w:rsidR="5945637A" w:rsidP="55C8B74C" w:rsidRDefault="5945637A" w14:paraId="44A67506" w14:textId="5A73B92E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}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0D4AAE47" w14:textId="76BF1A3B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ru-RU"/>
        </w:rPr>
        <w:t>**************************************************</w:t>
      </w:r>
    </w:p>
    <w:p w:rsidR="5945637A" w:rsidP="55C8B74C" w:rsidRDefault="5945637A" w14:paraId="33B689CF" w14:textId="4C0AF282">
      <w:pPr>
        <w:spacing w:before="0" w:beforeAutospacing="off" w:after="0" w:afterAutospacing="off"/>
      </w:pPr>
      <w:r w:rsidRPr="55C8B74C" w:rsidR="5945637A">
        <w:rPr>
          <w:rFonts w:ascii="Segoe UI" w:hAnsi="Segoe UI" w:eastAsia="Segoe UI" w:cs="Segoe UI"/>
          <w:b w:val="1"/>
          <w:bCs w:val="1"/>
          <w:noProof w:val="0"/>
          <w:sz w:val="18"/>
          <w:szCs w:val="18"/>
          <w:lang w:val="ru-RU"/>
        </w:rPr>
        <w:t xml:space="preserve"> </w:t>
      </w:r>
    </w:p>
    <w:p w:rsidR="5945637A" w:rsidP="55C8B74C" w:rsidRDefault="5945637A" w14:paraId="52E37E34" w14:textId="2E328EF7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: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«Ну…»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737857E0" w14:textId="057A1E6E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: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«Теперь ты можешь приступить к работе»</w:t>
      </w:r>
    </w:p>
    <w:p w:rsidR="5945637A" w:rsidP="55C8B74C" w:rsidRDefault="5945637A" w14:paraId="72723362" w14:textId="0C31C7CA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: </w:t>
      </w:r>
      <w:r w:rsidRPr="55C8B74C" w:rsidR="5945637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Можешь сам ознакомится с ТЗ …»</w:t>
      </w:r>
    </w:p>
    <w:p w:rsidR="5945637A" w:rsidP="55C8B74C" w:rsidRDefault="5945637A" w14:paraId="5C3F94B8" w14:textId="5166C151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: </w:t>
      </w:r>
      <w:r w:rsidRPr="55C8B74C" w:rsidR="5945637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«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Или сходить со мной, и за чашечкой кофе я бы помог тебе»</w:t>
      </w:r>
    </w:p>
    <w:p w:rsidR="5945637A" w:rsidP="55C8B74C" w:rsidRDefault="5945637A" w14:paraId="0BD1AF06" w14:textId="44DC2123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: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«Посоветовал бы, с чего начать и как набрать команду»</w:t>
      </w:r>
    </w:p>
    <w:p w:rsidR="5945637A" w:rsidP="55C8B74C" w:rsidRDefault="5945637A" w14:paraId="3DB1A9A2" w14:textId="027EF111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: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«Ну так что?»</w:t>
      </w:r>
    </w:p>
    <w:p w:rsidR="5945637A" w:rsidP="55C8B74C" w:rsidRDefault="5945637A" w14:paraId="6DC4CD91" w14:textId="56CB8C79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4"/>
          <w:szCs w:val="24"/>
          <w:u w:val="single"/>
          <w:lang w:val="ru-RU"/>
        </w:rPr>
        <w:t>Босс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ru-RU"/>
        </w:rPr>
        <w:t xml:space="preserve">: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>«Пойдем за латте на кокосовом молоке?»</w:t>
      </w:r>
    </w:p>
    <w:p w:rsidR="5945637A" w:rsidP="55C8B74C" w:rsidRDefault="5945637A" w14:paraId="1B24D37A" w14:textId="510F8E3D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 </w:t>
      </w:r>
    </w:p>
    <w:p w:rsidR="5945637A" w:rsidP="55C8B74C" w:rsidRDefault="5945637A" w14:paraId="3A86F08A" w14:textId="00B327D3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lang w:val="ru-RU"/>
        </w:rPr>
        <w:t xml:space="preserve">$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перед игроком открывается меню выбора, которое влияет, пойдет ли гг с боссом пить кофиёчик))</w:t>
      </w:r>
      <w:r w:rsidRPr="55C8B74C" w:rsidR="5945637A">
        <w:rPr>
          <w:rFonts w:ascii="Segoe UI Emoji" w:hAnsi="Segoe UI Emoji" w:eastAsia="Segoe UI Emoji" w:cs="Segoe UI Emoji"/>
          <w:noProof w:val="0"/>
          <w:sz w:val="32"/>
          <w:szCs w:val="32"/>
          <w:lang w:val="ru-RU"/>
        </w:rPr>
        <w:t>☕</w:t>
      </w:r>
    </w:p>
    <w:p w:rsidR="5945637A" w:rsidP="55C8B74C" w:rsidRDefault="5945637A" w14:paraId="4D156245" w14:textId="43D3CA62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ru-RU"/>
        </w:rPr>
        <w:t>**************************************************</w:t>
      </w:r>
    </w:p>
    <w:p w:rsidR="5945637A" w:rsidP="55C8B74C" w:rsidRDefault="5945637A" w14:paraId="5E04440D" w14:textId="1BCCA8A0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>Да</w:t>
      </w:r>
    </w:p>
    <w:p w:rsidR="5945637A" w:rsidP="55C8B74C" w:rsidRDefault="5945637A" w14:paraId="795827A0" w14:textId="25E7950D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>{</w:t>
      </w:r>
    </w:p>
    <w:p w:rsidR="5945637A" w:rsidP="55C8B74C" w:rsidRDefault="5945637A" w14:paraId="44BE8F5A" w14:textId="162608E8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472C4"/>
          <w:sz w:val="24"/>
          <w:szCs w:val="24"/>
          <w:u w:val="single"/>
          <w:lang w:val="ru-RU"/>
        </w:rPr>
        <w:t>Илья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«Конечно я схожу с вами» </w:t>
      </w:r>
    </w:p>
    <w:p w:rsidR="5945637A" w:rsidP="55C8B74C" w:rsidRDefault="5945637A" w14:paraId="5A3CAAD2" w14:textId="78386081">
      <w:pPr>
        <w:spacing w:before="0" w:beforeAutospacing="off" w:after="0" w:afterAutospacing="off"/>
      </w:pPr>
      <w:r w:rsidRPr="55C8B74C" w:rsidR="5945637A">
        <w:rPr>
          <w:rFonts w:ascii="Segoe UI" w:hAnsi="Segoe UI" w:eastAsia="Segoe UI" w:cs="Segoe UI"/>
          <w:b w:val="1"/>
          <w:bCs w:val="1"/>
          <w:noProof w:val="0"/>
          <w:color w:val="FF0000"/>
          <w:sz w:val="18"/>
          <w:szCs w:val="18"/>
          <w:lang w:val="ru-RU"/>
        </w:rPr>
        <w:t xml:space="preserve">$ </w:t>
      </w:r>
      <w:r w:rsidRPr="55C8B74C" w:rsidR="5945637A">
        <w:rPr>
          <w:rFonts w:ascii="Segoe UI" w:hAnsi="Segoe UI" w:eastAsia="Segoe UI" w:cs="Segoe UI"/>
          <w:b w:val="1"/>
          <w:bCs w:val="1"/>
          <w:noProof w:val="0"/>
          <w:sz w:val="18"/>
          <w:szCs w:val="18"/>
          <w:lang w:val="ru-RU"/>
        </w:rPr>
        <w:t>начинается глава 0.5 «</w:t>
      </w:r>
      <w:r w:rsidRPr="55C8B74C" w:rsidR="5945637A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18"/>
          <w:szCs w:val="18"/>
          <w:lang w:val="ru-RU"/>
        </w:rPr>
        <w:t>За чашечкой кофе»</w:t>
      </w:r>
    </w:p>
    <w:p w:rsidR="5945637A" w:rsidP="55C8B74C" w:rsidRDefault="5945637A" w14:paraId="3D0D7785" w14:textId="719FC12E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>}</w:t>
      </w:r>
    </w:p>
    <w:p w:rsidR="5945637A" w:rsidP="55C8B74C" w:rsidRDefault="5945637A" w14:paraId="08A38021" w14:textId="017473B7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>Нет</w:t>
      </w:r>
    </w:p>
    <w:p w:rsidR="5945637A" w:rsidP="55C8B74C" w:rsidRDefault="5945637A" w14:paraId="10C36BDC" w14:textId="096E2D41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>{</w:t>
      </w:r>
    </w:p>
    <w:p w:rsidR="5945637A" w:rsidP="55C8B74C" w:rsidRDefault="5945637A" w14:paraId="4E3C5C7A" w14:textId="1F9F4C52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472C4"/>
          <w:sz w:val="24"/>
          <w:szCs w:val="24"/>
          <w:u w:val="single"/>
          <w:lang w:val="ru-RU"/>
        </w:rPr>
        <w:t>Илья</w:t>
      </w:r>
      <w:r w:rsidRPr="55C8B74C" w:rsidR="5945637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u w:val="single"/>
          <w:lang w:val="ru-RU"/>
        </w:rPr>
        <w:t>:</w:t>
      </w: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«Спасибо за предложение, но я, пожалуй, откажусь» </w:t>
      </w:r>
    </w:p>
    <w:p w:rsidR="5945637A" w:rsidP="55C8B74C" w:rsidRDefault="5945637A" w14:paraId="13A9C6E0" w14:textId="2B0F7492">
      <w:pPr>
        <w:spacing w:before="0" w:beforeAutospacing="off" w:after="0" w:afterAutospacing="off"/>
      </w:pPr>
      <w:r w:rsidRPr="55C8B74C" w:rsidR="5945637A">
        <w:rPr>
          <w:rFonts w:ascii="Segoe UI" w:hAnsi="Segoe UI" w:eastAsia="Segoe UI" w:cs="Segoe UI"/>
          <w:b w:val="1"/>
          <w:bCs w:val="1"/>
          <w:noProof w:val="0"/>
          <w:color w:val="FF0000"/>
          <w:sz w:val="18"/>
          <w:szCs w:val="18"/>
          <w:lang w:val="ru-RU"/>
        </w:rPr>
        <w:t xml:space="preserve">$ </w:t>
      </w:r>
      <w:r w:rsidRPr="55C8B74C" w:rsidR="5945637A">
        <w:rPr>
          <w:rFonts w:ascii="Segoe UI" w:hAnsi="Segoe UI" w:eastAsia="Segoe UI" w:cs="Segoe UI"/>
          <w:b w:val="1"/>
          <w:bCs w:val="1"/>
          <w:noProof w:val="0"/>
          <w:sz w:val="18"/>
          <w:szCs w:val="18"/>
          <w:lang w:val="ru-RU"/>
        </w:rPr>
        <w:t xml:space="preserve">начинается глава 1 </w:t>
      </w:r>
      <w:r w:rsidRPr="55C8B74C" w:rsidR="5945637A">
        <w:rPr>
          <w:rFonts w:ascii="Segoe UI" w:hAnsi="Segoe UI" w:eastAsia="Segoe UI" w:cs="Segoe UI"/>
          <w:b w:val="1"/>
          <w:bCs w:val="1"/>
          <w:i w:val="1"/>
          <w:iCs w:val="1"/>
          <w:noProof w:val="0"/>
          <w:sz w:val="18"/>
          <w:szCs w:val="18"/>
          <w:lang w:val="ru-RU"/>
        </w:rPr>
        <w:t>«Аналитика»</w:t>
      </w:r>
    </w:p>
    <w:p w:rsidR="5945637A" w:rsidP="55C8B74C" w:rsidRDefault="5945637A" w14:paraId="4EBB40B6" w14:textId="0B5A8F66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5945637A" w:rsidP="55C8B74C" w:rsidRDefault="5945637A" w14:paraId="58357F9C" w14:textId="1E29B910">
      <w:pPr>
        <w:spacing w:before="0" w:beforeAutospacing="off" w:after="0" w:afterAutospacing="off"/>
      </w:pP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55C8B74C" w:rsidR="5945637A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red"/>
          <w:lang w:val="ru-RU"/>
        </w:rPr>
        <w:t>**************************************************</w:t>
      </w:r>
    </w:p>
    <w:p w:rsidR="55C8B74C" w:rsidP="55C8B74C" w:rsidRDefault="55C8B74C" w14:paraId="42A09974" w14:textId="50E0FFF6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5C8B74C" w:rsidP="55C8B74C" w:rsidRDefault="55C8B74C" w14:paraId="3DDF5A55" w14:textId="54B2DECB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55CD0"/>
    <w:rsid w:val="0807D049"/>
    <w:rsid w:val="16255CD0"/>
    <w:rsid w:val="2841FAD6"/>
    <w:rsid w:val="3C354081"/>
    <w:rsid w:val="3C5E3A9F"/>
    <w:rsid w:val="4709D932"/>
    <w:rsid w:val="4B41D404"/>
    <w:rsid w:val="505C8F8D"/>
    <w:rsid w:val="55C8B74C"/>
    <w:rsid w:val="56491318"/>
    <w:rsid w:val="572293D8"/>
    <w:rsid w:val="5945637A"/>
    <w:rsid w:val="5C4FCD91"/>
    <w:rsid w:val="78A2B058"/>
    <w:rsid w:val="7A5F75A9"/>
    <w:rsid w:val="7A83E169"/>
    <w:rsid w:val="7ACA4321"/>
    <w:rsid w:val="7EEED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5CD0"/>
  <w15:chartTrackingRefBased/>
  <w15:docId w15:val="{9A5524DA-360D-4273-9752-E99E3810A7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2024-10-27T07:29:20.1737893Z</dcterms:created>
  <dcterms:modified xsi:type="dcterms:W3CDTF">2024-11-07T16:27:43.7108338Z</dcterms:modified>
  <dc:creator>Черкасов Владислав Димитриевич</dc:creator>
  <lastModifiedBy>Черкасов Владислав Димитриевич</lastModifiedBy>
</coreProperties>
</file>