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BeautyMaker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Your theme was successfully downloaded. You can use this page as a reference for how to link it up!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&lt;link rel="stylesheet" href="themes/beautymaker.min.css" /&gt;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&lt;link rel="stylesheet" href="themes/jquery.mobile.icons.min.css" /&gt;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&lt;link rel="stylesheet" href="http://code.jquery.com/mobile/1.4.5/jquery.mobile.structure-1.4.5.min.css" /&gt;</w:t>
        <w:br w:type="textWrapping"/>
        <w:t xml:space="preserve">&lt;script src="http://code.jquery.com/jquery-1.11.1.min.js"&gt;&lt;/script&gt;</w:t>
        <w:br w:type="textWrapping"/>
        <w:t xml:space="preserve">&lt;script src="http://code.jquery.com/mobile/1.4.5/jquery.mobile-1.4.5.min.js"&gt;&lt;/script&gt;</w:t>
        <w:br w:type="textWrapping"/>
        <w:tab/>
        <w:tab/>
        <w:tab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content color swatch "A" and a preview of a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Input slider: Cache settings: On Off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