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sz w:val="24"/>
          <w:szCs w:val="24"/>
          <w:shd w:fill="e9e9e9" w:val="clear"/>
        </w:rPr>
      </w:pPr>
      <w:hyperlink r:id="rId7">
        <w:r w:rsidDel="00000000" w:rsidR="00000000" w:rsidRPr="00000000">
          <w:rPr>
            <w:color w:val="000000"/>
            <w:sz w:val="24"/>
            <w:szCs w:val="24"/>
            <w:shd w:fill="e9e9e9" w:val="clear"/>
            <w:rtl w:val="0"/>
          </w:rPr>
          <w:t xml:space="preserve">home</w:t>
        </w:r>
      </w:hyperlink>
      <w:r w:rsidDel="00000000" w:rsidR="00000000" w:rsidRPr="00000000">
        <w:rPr>
          <w:shd w:fill="e9e9e9" w:val="clear"/>
          <w:rtl w:val="0"/>
        </w:rPr>
        <w:t xml:space="preserve"> </w:t>
      </w:r>
      <w:hyperlink r:id="rId8">
        <w:r w:rsidDel="00000000" w:rsidR="00000000" w:rsidRPr="00000000">
          <w:rPr>
            <w:color w:val="ffffff"/>
            <w:sz w:val="24"/>
            <w:szCs w:val="24"/>
            <w:shd w:fill="2196f3" w:val="clear"/>
            <w:rtl w:val="0"/>
          </w:rPr>
          <w:t xml:space="preserve">About</w:t>
        </w:r>
      </w:hyperlink>
      <w:r w:rsidDel="00000000" w:rsidR="00000000" w:rsidRPr="00000000">
        <w:rPr>
          <w:shd w:fill="e9e9e9" w:val="clear"/>
          <w:rtl w:val="0"/>
        </w:rPr>
        <w:t xml:space="preserve"> </w:t>
      </w:r>
      <w:hyperlink r:id="rId9">
        <w:r w:rsidDel="00000000" w:rsidR="00000000" w:rsidRPr="00000000">
          <w:rPr>
            <w:color w:val="000000"/>
            <w:sz w:val="24"/>
            <w:szCs w:val="24"/>
            <w:shd w:fill="e9e9e9" w:val="clear"/>
            <w:rtl w:val="0"/>
          </w:rPr>
          <w:t xml:space="preserve">Contact</w:t>
        </w:r>
      </w:hyperlink>
      <w:r w:rsidDel="00000000" w:rsidR="00000000" w:rsidRPr="00000000">
        <w:rPr>
          <w:shd w:fill="e9e9e9" w:val="clear"/>
          <w:rtl w:val="0"/>
        </w:rPr>
        <w:t xml:space="preserve"> </w:t>
      </w:r>
      <w:hyperlink r:id="rId10">
        <w:r w:rsidDel="00000000" w:rsidR="00000000" w:rsidRPr="00000000">
          <w:rPr>
            <w:color w:val="000000"/>
            <w:sz w:val="24"/>
            <w:szCs w:val="24"/>
            <w:shd w:fill="e9e9e9" w:val="clear"/>
            <w:rtl w:val="0"/>
          </w:rPr>
          <w:t xml:space="preserve">Design</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ind w:left="1200" w:right="2250" w:firstLine="0"/>
        <w:contextualSpacing w:val="0"/>
        <w:rPr>
          <w:color w:val="000000"/>
          <w:sz w:val="24"/>
          <w:szCs w:val="24"/>
          <w:shd w:fill="e9e9e9"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ind w:left="1200" w:right="2250" w:firstLine="0"/>
        <w:contextualSpacing w:val="0"/>
        <w:rPr/>
      </w:pPr>
      <w:r w:rsidDel="00000000" w:rsidR="00000000" w:rsidRPr="00000000">
        <w:rPr>
          <w:rtl w:val="0"/>
        </w:rPr>
        <w:t xml:space="preserve">About Us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1200" w:right="2250" w:firstLine="0"/>
        <w:contextualSpacing w:val="0"/>
        <w:rPr/>
      </w:pPr>
      <w:r w:rsidDel="00000000" w:rsidR="00000000" w:rsidRPr="00000000">
        <w:pict>
          <v:rect style="width:0.0pt;height:1.5pt" o:hr="t" o:hrstd="t" o:hralign="center" fillcolor="#A0A0A0" stroked="f"/>
        </w:pict>
      </w:r>
      <w:r w:rsidDel="00000000" w:rsidR="00000000" w:rsidRPr="00000000">
        <w:rPr>
          <w:rtl w:val="0"/>
        </w:rPr>
        <w:t xml:space="preserve">FragranceNet.com has been trusted online since 1997. We have shipped over 20 million packages and have sold over $1 billion in beauty products. We carry 17,000 genuine, brand name fragrances, skincare, makeup, haircare, aromatherapy and candles all at discount prices. We offer Free Shipping in U.S. with a minimum order. FragranceNet.com has received an A+ rating from the Better Business Bureau. (This sentence is comes from the FragranceNet.com. Since my BeautyMaker is fake and for now it doesn't have history. Sorry)</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ind w:left="1200" w:right="2250" w:firstLine="0"/>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ind w:left="1200" w:right="2250" w:firstLine="0"/>
        <w:contextualSpacing w:val="0"/>
        <w:rPr/>
      </w:pPr>
      <w:r w:rsidDel="00000000" w:rsidR="00000000" w:rsidRPr="00000000">
        <w:rPr>
          <w:rtl w:val="0"/>
        </w:rPr>
        <w:t xml:space="preserve">Product Guarantee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200" w:right="2250" w:firstLine="0"/>
        <w:contextualSpacing w:val="0"/>
        <w:rPr/>
      </w:pPr>
      <w:r w:rsidDel="00000000" w:rsidR="00000000" w:rsidRPr="00000000">
        <w:pict>
          <v:rect style="width:0.0pt;height:1.5pt" o:hr="t" o:hrstd="t" o:hralign="center" fillcolor="#A0A0A0" stroked="f"/>
        </w:pict>
      </w:r>
      <w:r w:rsidDel="00000000" w:rsidR="00000000" w:rsidRPr="00000000">
        <w:rPr>
          <w:rtl w:val="0"/>
        </w:rPr>
        <w:t xml:space="preserve">Product Guarantee All of the products showcased throughout FragranceNet.com are 100% original brand names. We only carry genuine brand name perfumes, colognes and beauty products. Absolutely NO imitations or knock-offs.</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ind w:left="1200" w:right="2250" w:firstLine="0"/>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ind w:left="1200" w:right="2250" w:firstLine="0"/>
        <w:contextualSpacing w:val="0"/>
        <w:rPr/>
      </w:pPr>
      <w:r w:rsidDel="00000000" w:rsidR="00000000" w:rsidRPr="00000000">
        <w:rPr>
          <w:rtl w:val="0"/>
        </w:rPr>
        <w:t xml:space="preserve">Our Commitment</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ind w:left="1200" w:right="2250" w:firstLine="0"/>
        <w:contextualSpacing w:val="0"/>
        <w:rPr/>
      </w:pPr>
      <w:r w:rsidDel="00000000" w:rsidR="00000000" w:rsidRPr="00000000">
        <w:pict>
          <v:rect style="width:0.0pt;height:1.5pt" o:hr="t" o:hrstd="t" o:hralign="center" fillcolor="#A0A0A0" stroked="f"/>
        </w:pict>
      </w:r>
      <w:r w:rsidDel="00000000" w:rsidR="00000000" w:rsidRPr="00000000">
        <w:rPr>
          <w:rtl w:val="0"/>
        </w:rPr>
        <w:t xml:space="preserve">We work hard to ensure that your shopping experience is completely satisfying and enjoyable. Along with great selection and prices, our number one concern is offering superior customer service and our staff is here to serve you. If you have any questions or concerns, please feel free to contact us. 1-800-727-3867 or 631-582-5204 or info@fragrancenet.com FragranceNet.com is an independent retailer carrying genuine brand name fragrances, skincare, haircare, candles and makeup. Please note that we are not the manufacturer of any of the products we carry.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ind w:left="1200" w:right="2250" w:firstLine="0"/>
        <w:contextualSpacing w:val="0"/>
        <w:rPr/>
      </w:pPr>
      <w:r w:rsidDel="00000000" w:rsidR="00000000" w:rsidRPr="00000000">
        <w:rPr>
          <w:rtl w:val="0"/>
        </w:rPr>
        <w:t xml:space="preserve">Legal Disclaimer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200" w:right="2250" w:firstLine="0"/>
        <w:contextualSpacing w:val="0"/>
        <w:rPr/>
      </w:pPr>
      <w:r w:rsidDel="00000000" w:rsidR="00000000" w:rsidRPr="00000000">
        <w:pict>
          <v:rect style="width:0.0pt;height:1.5pt" o:hr="t" o:hrstd="t" o:hralign="center" fillcolor="#A0A0A0" stroked="f"/>
        </w:pict>
      </w:r>
      <w:r w:rsidDel="00000000" w:rsidR="00000000" w:rsidRPr="00000000">
        <w:rPr>
          <w:rtl w:val="0"/>
        </w:rPr>
        <w:t xml:space="preserve">We are not responsible for any typographical errors or inaccuracies set forth in this website. The information, prices, and discounts set forth herein are subject to change without notice. If the UPC codes or any other tracking codes are missing, altered or defaced from any product box or bottle, it was not done by the manufacturer and occurred in the supply chain after it left the manufacturer.</w:t>
      </w:r>
    </w:p>
    <w:p w:rsidR="00000000" w:rsidDel="00000000" w:rsidP="00000000" w:rsidRDefault="00000000" w:rsidRPr="00000000" w14:paraId="0000000D">
      <w:pPr>
        <w:pStyle w:val="Heading5"/>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before="255" w:lineRule="auto"/>
        <w:contextualSpacing w:val="0"/>
        <w:jc w:val="center"/>
        <w:rPr/>
      </w:pPr>
      <w:r w:rsidDel="00000000" w:rsidR="00000000" w:rsidRPr="00000000">
        <w:rPr>
          <w:rtl w:val="0"/>
        </w:rPr>
        <w:t xml:space="preserve">If you have any more problems, feel free to contact us. Enjoy your shopping :)</w:t>
      </w:r>
    </w:p>
    <w:p w:rsidR="00000000" w:rsidDel="00000000" w:rsidP="00000000" w:rsidRDefault="00000000" w:rsidRPr="00000000" w14:paraId="0000000F">
      <w:pPr>
        <w:pStyle w:val="Heading5"/>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copyright@beautymaker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ruiqidesign.html" TargetMode="External"/><Relationship Id="rId9" Type="http://schemas.openxmlformats.org/officeDocument/2006/relationships/hyperlink" Target="http://docs.google.com/ruiqicontac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ruiqi.html" TargetMode="External"/><Relationship Id="rId8" Type="http://schemas.openxmlformats.org/officeDocument/2006/relationships/hyperlink" Target="http://docs.google.com/ruiqi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