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D560" w14:textId="4F5E1B9F" w:rsidR="00D726CC" w:rsidRPr="008333E4" w:rsidRDefault="00D726CC" w:rsidP="00D726CC">
      <w:pPr>
        <w:spacing w:after="0" w:line="240" w:lineRule="auto"/>
        <w:jc w:val="center"/>
        <w:rPr>
          <w:rFonts w:ascii="Garamond" w:hAnsi="Garamond"/>
          <w:b/>
          <w:sz w:val="36"/>
          <w:szCs w:val="36"/>
        </w:rPr>
      </w:pPr>
      <w:r w:rsidRPr="008333E4">
        <w:rPr>
          <w:rFonts w:ascii="Garamond" w:hAnsi="Garamond"/>
          <w:b/>
          <w:sz w:val="36"/>
          <w:szCs w:val="36"/>
        </w:rPr>
        <w:t xml:space="preserve">Logic </w:t>
      </w:r>
      <w:r w:rsidR="00CC468E">
        <w:rPr>
          <w:rFonts w:ascii="Garamond" w:hAnsi="Garamond"/>
          <w:b/>
          <w:sz w:val="36"/>
          <w:szCs w:val="36"/>
        </w:rPr>
        <w:t>for</w:t>
      </w:r>
      <w:r w:rsidRPr="008333E4">
        <w:rPr>
          <w:rFonts w:ascii="Garamond" w:hAnsi="Garamond"/>
          <w:b/>
          <w:sz w:val="36"/>
          <w:szCs w:val="36"/>
        </w:rPr>
        <w:t xml:space="preserve"> Ontology</w:t>
      </w:r>
    </w:p>
    <w:p w14:paraId="4942BB29" w14:textId="7777777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 xml:space="preserve">PHI </w:t>
      </w:r>
      <w:r>
        <w:rPr>
          <w:rFonts w:ascii="Garamond" w:hAnsi="Garamond"/>
          <w:sz w:val="24"/>
          <w:szCs w:val="24"/>
        </w:rPr>
        <w:t>635</w:t>
      </w:r>
    </w:p>
    <w:p w14:paraId="2012F454" w14:textId="77777777" w:rsidR="00D726CC" w:rsidRPr="00407304" w:rsidRDefault="00D726CC" w:rsidP="00D726CC">
      <w:pPr>
        <w:spacing w:after="0" w:line="240" w:lineRule="auto"/>
        <w:jc w:val="center"/>
        <w:rPr>
          <w:rFonts w:ascii="Garamond" w:hAnsi="Garamond"/>
          <w:sz w:val="24"/>
          <w:szCs w:val="24"/>
        </w:rPr>
      </w:pPr>
      <w:r>
        <w:rPr>
          <w:rFonts w:ascii="Garamond" w:hAnsi="Garamond"/>
          <w:sz w:val="24"/>
          <w:szCs w:val="24"/>
        </w:rPr>
        <w:t>Spring 2023</w:t>
      </w:r>
    </w:p>
    <w:p w14:paraId="12340B97" w14:textId="7777777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University at Buffalo</w:t>
      </w:r>
    </w:p>
    <w:p w14:paraId="71AD67DC" w14:textId="77777777" w:rsidR="00D726CC" w:rsidRPr="00407304" w:rsidRDefault="00D726CC" w:rsidP="00D726CC">
      <w:pPr>
        <w:spacing w:after="0" w:line="240" w:lineRule="auto"/>
        <w:rPr>
          <w:rFonts w:ascii="Garamond" w:hAnsi="Garamond"/>
          <w:b/>
          <w:sz w:val="24"/>
          <w:szCs w:val="24"/>
        </w:rPr>
      </w:pPr>
    </w:p>
    <w:p w14:paraId="2476521E"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Instructor</w:t>
      </w:r>
      <w:r w:rsidRPr="00407304">
        <w:rPr>
          <w:rFonts w:ascii="Garamond" w:hAnsi="Garamond"/>
          <w:sz w:val="24"/>
          <w:szCs w:val="24"/>
        </w:rPr>
        <w:t>: John Beverley, Department of Philosophy</w:t>
      </w:r>
    </w:p>
    <w:p w14:paraId="6A3911A7" w14:textId="77777777" w:rsidR="00D726CC" w:rsidRDefault="00D726CC" w:rsidP="00D726CC">
      <w:pPr>
        <w:spacing w:after="0" w:line="240" w:lineRule="auto"/>
        <w:rPr>
          <w:rFonts w:ascii="Garamond" w:hAnsi="Garamond"/>
          <w:sz w:val="24"/>
          <w:szCs w:val="24"/>
        </w:rPr>
      </w:pPr>
      <w:r w:rsidRPr="00407304">
        <w:rPr>
          <w:rFonts w:ascii="Garamond" w:hAnsi="Garamond"/>
          <w:b/>
          <w:sz w:val="24"/>
          <w:szCs w:val="24"/>
        </w:rPr>
        <w:t>Office</w:t>
      </w:r>
      <w:r w:rsidRPr="00407304">
        <w:rPr>
          <w:rFonts w:ascii="Garamond" w:hAnsi="Garamond"/>
          <w:sz w:val="24"/>
          <w:szCs w:val="24"/>
        </w:rPr>
        <w:t>: 11</w:t>
      </w:r>
      <w:r>
        <w:rPr>
          <w:rFonts w:ascii="Garamond" w:hAnsi="Garamond"/>
          <w:sz w:val="24"/>
          <w:szCs w:val="24"/>
        </w:rPr>
        <w:t>7</w:t>
      </w:r>
      <w:r w:rsidRPr="00407304">
        <w:rPr>
          <w:rFonts w:ascii="Garamond" w:hAnsi="Garamond"/>
          <w:sz w:val="24"/>
          <w:szCs w:val="24"/>
        </w:rPr>
        <w:t xml:space="preserve"> Park Hall</w:t>
      </w:r>
    </w:p>
    <w:p w14:paraId="2A671BD2" w14:textId="3BEAD354"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 xml:space="preserve">Office </w:t>
      </w:r>
      <w:r>
        <w:rPr>
          <w:rFonts w:ascii="Garamond" w:hAnsi="Garamond"/>
          <w:b/>
          <w:sz w:val="24"/>
          <w:szCs w:val="24"/>
        </w:rPr>
        <w:t>Hours</w:t>
      </w:r>
      <w:r w:rsidRPr="00407304">
        <w:rPr>
          <w:rFonts w:ascii="Garamond" w:hAnsi="Garamond"/>
          <w:sz w:val="24"/>
          <w:szCs w:val="24"/>
        </w:rPr>
        <w:t xml:space="preserve">: </w:t>
      </w:r>
      <w:r w:rsidR="00F15CAB">
        <w:rPr>
          <w:rFonts w:ascii="Garamond" w:hAnsi="Garamond"/>
          <w:sz w:val="24"/>
          <w:szCs w:val="24"/>
        </w:rPr>
        <w:t xml:space="preserve">Monday, 11 – 1pm </w:t>
      </w:r>
    </w:p>
    <w:p w14:paraId="50A30D32"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Email</w:t>
      </w:r>
      <w:r w:rsidRPr="00407304">
        <w:rPr>
          <w:rFonts w:ascii="Garamond" w:hAnsi="Garamond"/>
          <w:sz w:val="24"/>
          <w:szCs w:val="24"/>
        </w:rPr>
        <w:t xml:space="preserve">: </w:t>
      </w:r>
      <w:hyperlink r:id="rId7" w:history="1">
        <w:r w:rsidRPr="00407304">
          <w:rPr>
            <w:rStyle w:val="Hyperlink"/>
            <w:rFonts w:ascii="Garamond" w:hAnsi="Garamond"/>
            <w:sz w:val="24"/>
            <w:szCs w:val="24"/>
          </w:rPr>
          <w:t>johnbeve@buffalo.edu</w:t>
        </w:r>
      </w:hyperlink>
    </w:p>
    <w:p w14:paraId="1A3E2310" w14:textId="77777777" w:rsidR="00D726CC" w:rsidRPr="00407304" w:rsidRDefault="00D726CC" w:rsidP="00D726CC">
      <w:pPr>
        <w:spacing w:after="0" w:line="240" w:lineRule="auto"/>
        <w:rPr>
          <w:rFonts w:ascii="Garamond" w:hAnsi="Garamond"/>
          <w:sz w:val="24"/>
          <w:szCs w:val="24"/>
        </w:rPr>
      </w:pPr>
    </w:p>
    <w:p w14:paraId="0A432E1A" w14:textId="3333F547" w:rsidR="00F15CAB" w:rsidRPr="00F15CAB" w:rsidRDefault="00D726CC" w:rsidP="00D726CC">
      <w:pPr>
        <w:spacing w:after="0" w:line="240" w:lineRule="auto"/>
        <w:rPr>
          <w:rFonts w:ascii="Garamond" w:hAnsi="Garamond"/>
          <w:bCs/>
          <w:sz w:val="24"/>
          <w:szCs w:val="24"/>
        </w:rPr>
      </w:pPr>
      <w:r w:rsidRPr="00407304">
        <w:rPr>
          <w:rFonts w:ascii="Garamond" w:hAnsi="Garamond"/>
          <w:b/>
          <w:sz w:val="24"/>
          <w:szCs w:val="24"/>
        </w:rPr>
        <w:t>Course Time</w:t>
      </w:r>
      <w:r w:rsidR="00F15CAB">
        <w:rPr>
          <w:rFonts w:ascii="Garamond" w:hAnsi="Garamond"/>
          <w:b/>
          <w:sz w:val="24"/>
          <w:szCs w:val="24"/>
        </w:rPr>
        <w:t xml:space="preserve">: </w:t>
      </w:r>
      <w:r w:rsidR="00F15CAB">
        <w:rPr>
          <w:rFonts w:ascii="Garamond" w:hAnsi="Garamond"/>
          <w:bCs/>
          <w:sz w:val="24"/>
          <w:szCs w:val="24"/>
        </w:rPr>
        <w:t>Monday, 1 – 3:40pm</w:t>
      </w:r>
    </w:p>
    <w:p w14:paraId="5CD3E5DE" w14:textId="117053DD"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Location</w:t>
      </w:r>
      <w:r w:rsidRPr="00407304">
        <w:rPr>
          <w:rFonts w:ascii="Garamond" w:hAnsi="Garamond"/>
          <w:sz w:val="24"/>
          <w:szCs w:val="24"/>
        </w:rPr>
        <w:t xml:space="preserve">: </w:t>
      </w:r>
      <w:r w:rsidR="00F15CAB">
        <w:rPr>
          <w:rFonts w:ascii="Garamond" w:hAnsi="Garamond"/>
          <w:sz w:val="24"/>
          <w:szCs w:val="24"/>
        </w:rPr>
        <w:t xml:space="preserve">141 Park Hall </w:t>
      </w:r>
    </w:p>
    <w:p w14:paraId="50DAD138" w14:textId="4FE8D9EE" w:rsidR="00E47ABF" w:rsidRPr="0073090B" w:rsidRDefault="00887031" w:rsidP="00015892">
      <w:pPr>
        <w:spacing w:after="0" w:line="240" w:lineRule="auto"/>
        <w:ind w:left="360" w:firstLine="0"/>
        <w:rPr>
          <w:rFonts w:ascii="Garamond" w:hAnsi="Garamond"/>
          <w:sz w:val="24"/>
          <w:szCs w:val="24"/>
        </w:rPr>
      </w:pPr>
      <w:r w:rsidRPr="0073090B">
        <w:rPr>
          <w:rFonts w:ascii="Garamond" w:hAnsi="Garamond"/>
          <w:sz w:val="24"/>
          <w:szCs w:val="24"/>
        </w:rPr>
        <w:tab/>
      </w:r>
    </w:p>
    <w:p w14:paraId="759943D5"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Course Description</w:t>
      </w:r>
    </w:p>
    <w:p w14:paraId="49613D00" w14:textId="77777777" w:rsidR="008F4CEF" w:rsidRPr="0073090B" w:rsidRDefault="008F4CEF" w:rsidP="0073090B">
      <w:pPr>
        <w:spacing w:after="0" w:line="240" w:lineRule="auto"/>
        <w:ind w:left="360" w:firstLine="0"/>
        <w:rPr>
          <w:rFonts w:ascii="Garamond" w:hAnsi="Garamond"/>
          <w:sz w:val="24"/>
          <w:szCs w:val="24"/>
        </w:rPr>
      </w:pPr>
    </w:p>
    <w:p w14:paraId="523EC0D6" w14:textId="324F8260" w:rsidR="00397A98" w:rsidRDefault="00D020AE" w:rsidP="00397A98">
      <w:pPr>
        <w:spacing w:after="0" w:line="240" w:lineRule="auto"/>
        <w:ind w:left="360" w:firstLine="0"/>
        <w:rPr>
          <w:rFonts w:ascii="Garamond" w:hAnsi="Garamond"/>
          <w:sz w:val="24"/>
          <w:szCs w:val="24"/>
        </w:rPr>
      </w:pPr>
      <w:r>
        <w:rPr>
          <w:rFonts w:ascii="Garamond" w:hAnsi="Garamond"/>
          <w:sz w:val="24"/>
          <w:szCs w:val="24"/>
        </w:rPr>
        <w:t>Humans are perplexing. Many engage effortlessly in discourse without violating</w:t>
      </w:r>
      <w:r w:rsidR="00167A88">
        <w:rPr>
          <w:rFonts w:ascii="Garamond" w:hAnsi="Garamond"/>
          <w:sz w:val="24"/>
          <w:szCs w:val="24"/>
        </w:rPr>
        <w:t xml:space="preserve"> conversational norms.</w:t>
      </w:r>
      <w:r w:rsidR="009817E3">
        <w:rPr>
          <w:rFonts w:ascii="Garamond" w:hAnsi="Garamond"/>
          <w:sz w:val="24"/>
          <w:szCs w:val="24"/>
        </w:rPr>
        <w:t xml:space="preserve"> </w:t>
      </w:r>
      <w:r w:rsidR="00167A88">
        <w:rPr>
          <w:rFonts w:ascii="Garamond" w:hAnsi="Garamond"/>
          <w:sz w:val="24"/>
          <w:szCs w:val="24"/>
        </w:rPr>
        <w:t xml:space="preserve">Some accurately diagnose treatment options for medical conditions, based on minimal information. Some identify lemmas needed to prove theorems too complex for automated approaches. </w:t>
      </w:r>
      <w:r w:rsidR="00B71C0F">
        <w:rPr>
          <w:rFonts w:ascii="Garamond" w:hAnsi="Garamond"/>
          <w:sz w:val="24"/>
          <w:szCs w:val="24"/>
        </w:rPr>
        <w:t xml:space="preserve">Humans are </w:t>
      </w:r>
      <w:r w:rsidR="00B71C0F" w:rsidRPr="00B71C0F">
        <w:rPr>
          <w:rFonts w:ascii="Garamond" w:hAnsi="Garamond"/>
          <w:i/>
          <w:iCs/>
          <w:sz w:val="24"/>
          <w:szCs w:val="24"/>
        </w:rPr>
        <w:t>perplexingly</w:t>
      </w:r>
      <w:r w:rsidR="00B71C0F">
        <w:rPr>
          <w:rFonts w:ascii="Garamond" w:hAnsi="Garamond"/>
          <w:sz w:val="24"/>
          <w:szCs w:val="24"/>
        </w:rPr>
        <w:t xml:space="preserve"> good at solving complicated tasks. </w:t>
      </w:r>
      <w:r w:rsidR="00A10FF1">
        <w:rPr>
          <w:rFonts w:ascii="Garamond" w:hAnsi="Garamond"/>
          <w:sz w:val="24"/>
          <w:szCs w:val="24"/>
        </w:rPr>
        <w:t>Artificial Intelligence communities have, for decades, worked to design computing systems able to solve complicated tasks as well as humans can. Siri, autonomous vehicles, Computer-Aided Diagnosing systems, and automated theorem provers</w:t>
      </w:r>
      <w:r w:rsidR="00397A98">
        <w:rPr>
          <w:rFonts w:ascii="Garamond" w:hAnsi="Garamond"/>
          <w:sz w:val="24"/>
          <w:szCs w:val="24"/>
        </w:rPr>
        <w:t>, are examples of the fruits of such labor.</w:t>
      </w:r>
      <w:r w:rsidR="00BC4E16">
        <w:rPr>
          <w:rFonts w:ascii="Garamond" w:hAnsi="Garamond"/>
          <w:sz w:val="24"/>
          <w:szCs w:val="24"/>
        </w:rPr>
        <w:t xml:space="preserve"> For such feats of computing ingenuity to work properly, </w:t>
      </w:r>
      <w:r w:rsidR="00397A98">
        <w:rPr>
          <w:rFonts w:ascii="Garamond" w:hAnsi="Garamond"/>
          <w:sz w:val="24"/>
          <w:szCs w:val="24"/>
        </w:rPr>
        <w:t xml:space="preserve">however, </w:t>
      </w:r>
      <w:r w:rsidR="00BC4E16">
        <w:rPr>
          <w:rFonts w:ascii="Garamond" w:hAnsi="Garamond"/>
          <w:sz w:val="24"/>
          <w:szCs w:val="24"/>
        </w:rPr>
        <w:t xml:space="preserve">relevant knowledge must be represented in formalisms interpretable by computing systems. </w:t>
      </w:r>
    </w:p>
    <w:p w14:paraId="4BBA4C0B" w14:textId="77777777" w:rsidR="00397A98" w:rsidRDefault="00397A98" w:rsidP="00397A98">
      <w:pPr>
        <w:spacing w:after="0" w:line="240" w:lineRule="auto"/>
        <w:ind w:left="360" w:firstLine="0"/>
        <w:rPr>
          <w:rFonts w:ascii="Garamond" w:hAnsi="Garamond"/>
          <w:sz w:val="24"/>
          <w:szCs w:val="24"/>
        </w:rPr>
      </w:pPr>
    </w:p>
    <w:p w14:paraId="22E899A1" w14:textId="5C9DB53E" w:rsidR="00BD6639" w:rsidRDefault="00174B60" w:rsidP="00397A98">
      <w:pPr>
        <w:spacing w:after="0" w:line="240" w:lineRule="auto"/>
        <w:ind w:left="360" w:firstLine="0"/>
        <w:rPr>
          <w:rFonts w:ascii="Garamond" w:hAnsi="Garamond"/>
          <w:sz w:val="24"/>
          <w:szCs w:val="24"/>
        </w:rPr>
      </w:pPr>
      <w:r>
        <w:rPr>
          <w:rFonts w:ascii="Garamond" w:hAnsi="Garamond"/>
          <w:sz w:val="24"/>
          <w:szCs w:val="24"/>
        </w:rPr>
        <w:t xml:space="preserve">One goal of this course is to provide students with a deep understanding of formalisms underwriting contemporary knowledge representation. </w:t>
      </w:r>
      <w:r w:rsidR="007628E9">
        <w:rPr>
          <w:rFonts w:ascii="Garamond" w:hAnsi="Garamond"/>
          <w:sz w:val="24"/>
          <w:szCs w:val="24"/>
        </w:rPr>
        <w:t>We</w:t>
      </w:r>
      <w:r>
        <w:rPr>
          <w:rFonts w:ascii="Garamond" w:hAnsi="Garamond"/>
          <w:sz w:val="24"/>
          <w:szCs w:val="24"/>
        </w:rPr>
        <w:t xml:space="preserve"> will examine several ‘Description Logics’</w:t>
      </w:r>
      <w:r w:rsidR="00397A98">
        <w:rPr>
          <w:rFonts w:ascii="Garamond" w:hAnsi="Garamond"/>
          <w:sz w:val="24"/>
          <w:szCs w:val="24"/>
        </w:rPr>
        <w:t xml:space="preserve"> which</w:t>
      </w:r>
      <w:r>
        <w:rPr>
          <w:rFonts w:ascii="Garamond" w:hAnsi="Garamond"/>
          <w:sz w:val="24"/>
          <w:szCs w:val="24"/>
        </w:rPr>
        <w:t xml:space="preserve"> </w:t>
      </w:r>
      <w:r w:rsidR="00397A98">
        <w:rPr>
          <w:rFonts w:ascii="Garamond" w:hAnsi="Garamond"/>
          <w:sz w:val="24"/>
          <w:szCs w:val="24"/>
        </w:rPr>
        <w:t>r</w:t>
      </w:r>
      <w:r>
        <w:rPr>
          <w:rFonts w:ascii="Garamond" w:hAnsi="Garamond"/>
          <w:sz w:val="24"/>
          <w:szCs w:val="24"/>
        </w:rPr>
        <w:t>eflect decidable fragments of First-Order Logic</w:t>
      </w:r>
      <w:r w:rsidR="00397A98">
        <w:rPr>
          <w:rFonts w:ascii="Garamond" w:hAnsi="Garamond"/>
          <w:sz w:val="24"/>
          <w:szCs w:val="24"/>
        </w:rPr>
        <w:t xml:space="preserve"> and</w:t>
      </w:r>
      <w:r>
        <w:rPr>
          <w:rFonts w:ascii="Garamond" w:hAnsi="Garamond"/>
          <w:sz w:val="24"/>
          <w:szCs w:val="24"/>
        </w:rPr>
        <w:t xml:space="preserve"> provide formal foundations for </w:t>
      </w:r>
      <w:r w:rsidR="007628E9">
        <w:rPr>
          <w:rFonts w:ascii="Garamond" w:hAnsi="Garamond"/>
          <w:sz w:val="24"/>
          <w:szCs w:val="24"/>
        </w:rPr>
        <w:t>widely used</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w:t>
      </w:r>
      <w:r w:rsidR="002654E5">
        <w:rPr>
          <w:rFonts w:ascii="Garamond" w:hAnsi="Garamond"/>
          <w:sz w:val="24"/>
          <w:szCs w:val="24"/>
        </w:rPr>
        <w:t xml:space="preserve">– such as the Resource Description Framework – </w:t>
      </w:r>
      <w:r w:rsidR="00397A98">
        <w:rPr>
          <w:rFonts w:ascii="Garamond" w:hAnsi="Garamond"/>
          <w:sz w:val="24"/>
          <w:szCs w:val="24"/>
        </w:rPr>
        <w:t xml:space="preserve">in turn </w:t>
      </w:r>
      <w:r w:rsidR="002654E5">
        <w:rPr>
          <w:rFonts w:ascii="Garamond" w:hAnsi="Garamond"/>
          <w:sz w:val="24"/>
          <w:szCs w:val="24"/>
        </w:rPr>
        <w:t xml:space="preserve">provide concrete </w:t>
      </w:r>
      <w:r w:rsidR="009817E3">
        <w:rPr>
          <w:rFonts w:ascii="Garamond" w:hAnsi="Garamond"/>
          <w:sz w:val="24"/>
          <w:szCs w:val="24"/>
        </w:rPr>
        <w:t>vocabularies</w:t>
      </w:r>
      <w:r w:rsidR="002654E5">
        <w:rPr>
          <w:rFonts w:ascii="Garamond" w:hAnsi="Garamond"/>
          <w:sz w:val="24"/>
          <w:szCs w:val="24"/>
        </w:rPr>
        <w:t xml:space="preserve"> used to represent </w:t>
      </w:r>
      <w:r w:rsidR="00854E90">
        <w:rPr>
          <w:rFonts w:ascii="Garamond" w:hAnsi="Garamond"/>
          <w:sz w:val="24"/>
          <w:szCs w:val="24"/>
        </w:rPr>
        <w:t>information</w:t>
      </w:r>
      <w:r w:rsidR="009817E3">
        <w:rPr>
          <w:rFonts w:ascii="Garamond" w:hAnsi="Garamond"/>
          <w:sz w:val="24"/>
          <w:szCs w:val="24"/>
        </w:rPr>
        <w:t xml:space="preserve"> across the web</w:t>
      </w:r>
      <w:r>
        <w:rPr>
          <w:rFonts w:ascii="Garamond" w:hAnsi="Garamond"/>
          <w:sz w:val="24"/>
          <w:szCs w:val="24"/>
        </w:rPr>
        <w:t xml:space="preserve">. </w:t>
      </w:r>
      <w:r w:rsidR="002654E5">
        <w:rPr>
          <w:rFonts w:ascii="Garamond" w:hAnsi="Garamond"/>
          <w:sz w:val="24"/>
          <w:szCs w:val="24"/>
        </w:rPr>
        <w:t xml:space="preserve">Another goal of this course is to provide students with a deep understanding of these semantic web languages, emphasizing </w:t>
      </w:r>
      <w:r w:rsidR="00397A98">
        <w:rPr>
          <w:rFonts w:ascii="Garamond" w:hAnsi="Garamond"/>
          <w:sz w:val="24"/>
          <w:szCs w:val="24"/>
        </w:rPr>
        <w:t>their importance to</w:t>
      </w:r>
      <w:r w:rsidR="002654E5">
        <w:rPr>
          <w:rFonts w:ascii="Garamond" w:hAnsi="Garamond"/>
          <w:sz w:val="24"/>
          <w:szCs w:val="24"/>
        </w:rPr>
        <w:t xml:space="preserve"> </w:t>
      </w:r>
      <w:r w:rsidR="00FD7A43">
        <w:rPr>
          <w:rFonts w:ascii="Garamond" w:hAnsi="Garamond"/>
          <w:sz w:val="24"/>
          <w:szCs w:val="24"/>
        </w:rPr>
        <w:t>the development of ontologies – structured vocabularies comprised of human and computer interpretable terminological content representing entities in some domain.</w:t>
      </w:r>
      <w:r w:rsidR="002654E5">
        <w:rPr>
          <w:rFonts w:ascii="Garamond" w:hAnsi="Garamond"/>
          <w:sz w:val="24"/>
          <w:szCs w:val="24"/>
        </w:rPr>
        <w:t xml:space="preserve"> </w:t>
      </w:r>
      <w:r w:rsidR="007628E9">
        <w:rPr>
          <w:rFonts w:ascii="Garamond" w:hAnsi="Garamond"/>
          <w:sz w:val="24"/>
          <w:szCs w:val="24"/>
        </w:rPr>
        <w:t>Students</w:t>
      </w:r>
      <w:r w:rsidR="002654E5">
        <w:rPr>
          <w:rFonts w:ascii="Garamond" w:hAnsi="Garamond"/>
          <w:sz w:val="24"/>
          <w:szCs w:val="24"/>
        </w:rPr>
        <w:t xml:space="preserve"> will gain competency in the a</w:t>
      </w:r>
      <w:r w:rsidR="008E6E02">
        <w:rPr>
          <w:rFonts w:ascii="Garamond" w:hAnsi="Garamond"/>
          <w:sz w:val="24"/>
          <w:szCs w:val="24"/>
        </w:rPr>
        <w:t xml:space="preserve">pplication of semantic web languages to represent the philosophical commitments of one of the most </w:t>
      </w:r>
      <w:r w:rsidR="00854E90">
        <w:rPr>
          <w:rFonts w:ascii="Garamond" w:hAnsi="Garamond"/>
          <w:sz w:val="24"/>
          <w:szCs w:val="24"/>
        </w:rPr>
        <w:t>important</w:t>
      </w:r>
      <w:r w:rsidR="008E6E02">
        <w:rPr>
          <w:rFonts w:ascii="Garamond" w:hAnsi="Garamond"/>
          <w:sz w:val="24"/>
          <w:szCs w:val="24"/>
        </w:rPr>
        <w:t xml:space="preserve"> ontologies in the world: Basic Formal Ontology (BFO). </w:t>
      </w:r>
    </w:p>
    <w:p w14:paraId="39AD040E" w14:textId="77777777" w:rsidR="00BD6639" w:rsidRDefault="00BD6639" w:rsidP="00397A98">
      <w:pPr>
        <w:spacing w:after="0" w:line="240" w:lineRule="auto"/>
        <w:ind w:left="360" w:firstLine="0"/>
        <w:rPr>
          <w:rFonts w:ascii="Garamond" w:hAnsi="Garamond"/>
          <w:sz w:val="24"/>
          <w:szCs w:val="24"/>
        </w:rPr>
      </w:pPr>
    </w:p>
    <w:p w14:paraId="05268F5D" w14:textId="3EBEB9F1" w:rsidR="00BC7512" w:rsidRDefault="00854E90" w:rsidP="00BD6639">
      <w:pPr>
        <w:spacing w:after="0" w:line="240" w:lineRule="auto"/>
        <w:ind w:left="360" w:firstLine="0"/>
        <w:rPr>
          <w:rFonts w:ascii="Garamond" w:hAnsi="Garamond"/>
          <w:sz w:val="24"/>
          <w:szCs w:val="24"/>
        </w:rPr>
      </w:pPr>
      <w:r>
        <w:rPr>
          <w:rFonts w:ascii="Garamond" w:hAnsi="Garamond"/>
          <w:sz w:val="24"/>
          <w:szCs w:val="24"/>
        </w:rPr>
        <w:t xml:space="preserve">Ontology modeling of this sort is just a first step towards capturing the perplexity of human intelligence. </w:t>
      </w:r>
      <w:r w:rsidR="007628E9">
        <w:rPr>
          <w:rFonts w:ascii="Garamond" w:hAnsi="Garamond"/>
          <w:sz w:val="24"/>
          <w:szCs w:val="24"/>
        </w:rPr>
        <w:t>Students will take a further step towards that goal in this course by</w:t>
      </w:r>
      <w:r w:rsidR="008E6E02">
        <w:rPr>
          <w:rFonts w:ascii="Garamond" w:hAnsi="Garamond"/>
          <w:sz w:val="24"/>
          <w:szCs w:val="24"/>
        </w:rPr>
        <w:t xml:space="preserve"> </w:t>
      </w:r>
      <w:r w:rsidR="007628E9">
        <w:rPr>
          <w:rFonts w:ascii="Garamond" w:hAnsi="Garamond"/>
          <w:sz w:val="24"/>
          <w:szCs w:val="24"/>
        </w:rPr>
        <w:t>exploring how</w:t>
      </w:r>
      <w:r w:rsidR="008E6E02">
        <w:rPr>
          <w:rFonts w:ascii="Garamond" w:hAnsi="Garamond"/>
          <w:sz w:val="24"/>
          <w:szCs w:val="24"/>
        </w:rPr>
        <w:t xml:space="preserve"> exactly ontologies like BFO are used </w:t>
      </w:r>
      <w:r w:rsidR="00BD6639">
        <w:rPr>
          <w:rFonts w:ascii="Garamond" w:hAnsi="Garamond"/>
          <w:sz w:val="24"/>
          <w:szCs w:val="24"/>
        </w:rPr>
        <w:t>in the real world</w:t>
      </w:r>
      <w:r w:rsidR="00BC7512">
        <w:rPr>
          <w:rFonts w:ascii="Garamond" w:hAnsi="Garamond"/>
          <w:sz w:val="24"/>
          <w:szCs w:val="24"/>
        </w:rPr>
        <w:t xml:space="preserve">. </w:t>
      </w:r>
      <w:r w:rsidR="00BD6639">
        <w:rPr>
          <w:rFonts w:ascii="Garamond" w:hAnsi="Garamond"/>
          <w:sz w:val="24"/>
          <w:szCs w:val="24"/>
        </w:rPr>
        <w:t>To that end,</w:t>
      </w:r>
      <w:r w:rsidR="00BC7512">
        <w:rPr>
          <w:rFonts w:ascii="Garamond" w:hAnsi="Garamond"/>
          <w:sz w:val="24"/>
          <w:szCs w:val="24"/>
        </w:rPr>
        <w:t xml:space="preserve"> students will learn to use the Protégé ontology editor to represent </w:t>
      </w:r>
      <w:r w:rsidR="00BD6639">
        <w:rPr>
          <w:rFonts w:ascii="Garamond" w:hAnsi="Garamond"/>
          <w:sz w:val="24"/>
          <w:szCs w:val="24"/>
        </w:rPr>
        <w:t xml:space="preserve">BFO </w:t>
      </w:r>
      <w:r w:rsidR="00BC7512">
        <w:rPr>
          <w:rFonts w:ascii="Garamond" w:hAnsi="Garamond"/>
          <w:sz w:val="24"/>
          <w:szCs w:val="24"/>
        </w:rPr>
        <w:t xml:space="preserve">hierarchies, </w:t>
      </w:r>
      <w:r w:rsidR="00BD6639">
        <w:rPr>
          <w:rFonts w:ascii="Garamond" w:hAnsi="Garamond"/>
          <w:sz w:val="24"/>
          <w:szCs w:val="24"/>
        </w:rPr>
        <w:t xml:space="preserve">automated reasoners native to Protégé to check for logical consistency, </w:t>
      </w:r>
      <w:r w:rsidR="00BC7512">
        <w:rPr>
          <w:rFonts w:ascii="Garamond" w:hAnsi="Garamond"/>
          <w:sz w:val="24"/>
          <w:szCs w:val="24"/>
        </w:rPr>
        <w:t>the SPARQL semantic web querying language</w:t>
      </w:r>
      <w:r w:rsidR="00BD6639">
        <w:rPr>
          <w:rFonts w:ascii="Garamond" w:hAnsi="Garamond"/>
          <w:sz w:val="24"/>
          <w:szCs w:val="24"/>
        </w:rPr>
        <w:t xml:space="preserve"> to extract important information from BFO-conformant datasets</w:t>
      </w:r>
      <w:r w:rsidR="00BC7512">
        <w:rPr>
          <w:rFonts w:ascii="Garamond" w:hAnsi="Garamond"/>
          <w:sz w:val="24"/>
          <w:szCs w:val="24"/>
        </w:rPr>
        <w:t>, a</w:t>
      </w:r>
      <w:r w:rsidR="00BD6639">
        <w:rPr>
          <w:rFonts w:ascii="Garamond" w:hAnsi="Garamond"/>
          <w:sz w:val="24"/>
          <w:szCs w:val="24"/>
        </w:rPr>
        <w:t>nd</w:t>
      </w:r>
      <w:r w:rsidR="00BC7512">
        <w:rPr>
          <w:rFonts w:ascii="Garamond" w:hAnsi="Garamond"/>
          <w:sz w:val="24"/>
          <w:szCs w:val="24"/>
        </w:rPr>
        <w:t xml:space="preserve"> the SHACL semantic web language</w:t>
      </w:r>
      <w:r w:rsidR="00BD6639">
        <w:rPr>
          <w:rFonts w:ascii="Garamond" w:hAnsi="Garamond"/>
          <w:sz w:val="24"/>
          <w:szCs w:val="24"/>
        </w:rPr>
        <w:t xml:space="preserve"> to validate dynamic updating of BFO-conformant ontologies</w:t>
      </w:r>
      <w:r w:rsidR="00BC7512">
        <w:rPr>
          <w:rFonts w:ascii="Garamond" w:hAnsi="Garamond"/>
          <w:sz w:val="24"/>
          <w:szCs w:val="24"/>
        </w:rPr>
        <w:t xml:space="preserve">. Throughout, students will </w:t>
      </w:r>
      <w:r w:rsidR="00397A98">
        <w:rPr>
          <w:rFonts w:ascii="Garamond" w:hAnsi="Garamond"/>
          <w:sz w:val="24"/>
          <w:szCs w:val="24"/>
        </w:rPr>
        <w:t>learn to use</w:t>
      </w:r>
      <w:r w:rsidR="00BC7512">
        <w:rPr>
          <w:rFonts w:ascii="Garamond" w:hAnsi="Garamond"/>
          <w:sz w:val="24"/>
          <w:szCs w:val="24"/>
        </w:rPr>
        <w:t xml:space="preserve"> </w:t>
      </w:r>
      <w:proofErr w:type="spellStart"/>
      <w:r w:rsidR="00397A98">
        <w:rPr>
          <w:rFonts w:ascii="Garamond" w:hAnsi="Garamond"/>
          <w:sz w:val="24"/>
          <w:szCs w:val="24"/>
        </w:rPr>
        <w:t>Github</w:t>
      </w:r>
      <w:proofErr w:type="spellEnd"/>
      <w:r w:rsidR="00397A98">
        <w:rPr>
          <w:rFonts w:ascii="Garamond" w:hAnsi="Garamond"/>
          <w:sz w:val="24"/>
          <w:szCs w:val="24"/>
        </w:rPr>
        <w:t xml:space="preserve"> – </w:t>
      </w:r>
      <w:r w:rsidR="009817E3">
        <w:rPr>
          <w:rFonts w:ascii="Garamond" w:hAnsi="Garamond"/>
          <w:sz w:val="24"/>
          <w:szCs w:val="24"/>
        </w:rPr>
        <w:t xml:space="preserve">a common </w:t>
      </w:r>
      <w:r w:rsidR="00397A98">
        <w:rPr>
          <w:rFonts w:ascii="Garamond" w:hAnsi="Garamond"/>
          <w:sz w:val="24"/>
          <w:szCs w:val="24"/>
        </w:rPr>
        <w:t xml:space="preserve">version control </w:t>
      </w:r>
      <w:r w:rsidR="009817E3">
        <w:rPr>
          <w:rFonts w:ascii="Garamond" w:hAnsi="Garamond"/>
          <w:sz w:val="24"/>
          <w:szCs w:val="24"/>
        </w:rPr>
        <w:t>environment</w:t>
      </w:r>
      <w:r w:rsidR="00397A98">
        <w:rPr>
          <w:rFonts w:ascii="Garamond" w:hAnsi="Garamond"/>
          <w:sz w:val="24"/>
          <w:szCs w:val="24"/>
        </w:rPr>
        <w:t xml:space="preserve"> in the ontology developer toolkit</w:t>
      </w:r>
      <w:r w:rsidR="00FD7A43">
        <w:rPr>
          <w:rFonts w:ascii="Garamond" w:hAnsi="Garamond"/>
          <w:sz w:val="24"/>
          <w:szCs w:val="24"/>
        </w:rPr>
        <w:t xml:space="preserve">, and in doing so gain insight into how knowledge represented using semantic web standards is revised and maintained across a wide range of stakeholders, users, and contributors. </w:t>
      </w:r>
    </w:p>
    <w:p w14:paraId="46CA787E" w14:textId="292382B0" w:rsidR="005423E9" w:rsidRDefault="007628E9" w:rsidP="007628E9">
      <w:pPr>
        <w:spacing w:after="0" w:line="240" w:lineRule="auto"/>
        <w:ind w:left="360" w:firstLine="0"/>
        <w:rPr>
          <w:rFonts w:ascii="Garamond" w:hAnsi="Garamond"/>
          <w:sz w:val="24"/>
          <w:szCs w:val="24"/>
        </w:rPr>
      </w:pPr>
      <w:r>
        <w:rPr>
          <w:rFonts w:ascii="Garamond" w:hAnsi="Garamond"/>
          <w:sz w:val="24"/>
          <w:szCs w:val="24"/>
        </w:rPr>
        <w:lastRenderedPageBreak/>
        <w:t xml:space="preserve">Will, at the end of this course, students be able to capture the perplexing human ability to solve complex tasks? Probably not. Students will, however, be able to recognize how far contemporary Artificial Intelligence research has progressed towards that goal, viewed through the intersecting lenses of logic and ontology. </w:t>
      </w:r>
    </w:p>
    <w:p w14:paraId="1B883DE2" w14:textId="77777777" w:rsidR="00A311E4" w:rsidRPr="0073090B" w:rsidRDefault="00A311E4" w:rsidP="0073090B">
      <w:pPr>
        <w:spacing w:after="0" w:line="240" w:lineRule="auto"/>
        <w:ind w:left="360" w:firstLine="0"/>
        <w:rPr>
          <w:rFonts w:ascii="Garamond" w:hAnsi="Garamond"/>
          <w:sz w:val="24"/>
          <w:szCs w:val="24"/>
        </w:rPr>
      </w:pPr>
    </w:p>
    <w:p w14:paraId="08B0CBB4" w14:textId="14EC93A1" w:rsidR="008F4CEF" w:rsidRPr="007C35CC" w:rsidRDefault="007C35CC"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Prerequisites</w:t>
      </w:r>
    </w:p>
    <w:p w14:paraId="76FBA1DD" w14:textId="77777777" w:rsidR="008F4CEF" w:rsidRPr="0073090B" w:rsidRDefault="008F4CEF" w:rsidP="0073090B">
      <w:pPr>
        <w:spacing w:after="0" w:line="240" w:lineRule="auto"/>
        <w:ind w:left="360" w:firstLine="0"/>
        <w:rPr>
          <w:rFonts w:ascii="Garamond" w:hAnsi="Garamond"/>
          <w:sz w:val="24"/>
          <w:szCs w:val="24"/>
        </w:rPr>
      </w:pPr>
    </w:p>
    <w:p w14:paraId="0DED7B86" w14:textId="754B82DE" w:rsidR="00362109" w:rsidRDefault="00362109" w:rsidP="0073090B">
      <w:pPr>
        <w:spacing w:after="0" w:line="240" w:lineRule="auto"/>
        <w:ind w:left="360" w:firstLine="0"/>
        <w:rPr>
          <w:rFonts w:ascii="Garamond" w:hAnsi="Garamond"/>
          <w:sz w:val="24"/>
          <w:szCs w:val="24"/>
        </w:rPr>
      </w:pPr>
      <w:r>
        <w:rPr>
          <w:rFonts w:ascii="Garamond" w:hAnsi="Garamond"/>
          <w:sz w:val="24"/>
          <w:szCs w:val="24"/>
        </w:rPr>
        <w:t xml:space="preserve">Students should have either taken UB’s Symbolic Logic 215 or equivalent to earn credit in this course. Certain courses in computer science, linguistics, mathematics, and engineering may satisfy this requirement. If you feel that you might have adequate exposure to symbolic logic to satisfy this requirement, please contact me and we will discuss. </w:t>
      </w:r>
    </w:p>
    <w:p w14:paraId="45E56EB8" w14:textId="0DD56CF4" w:rsidR="0010065A" w:rsidRDefault="0010065A" w:rsidP="00362109">
      <w:pPr>
        <w:spacing w:after="0" w:line="240" w:lineRule="auto"/>
        <w:ind w:firstLine="0"/>
        <w:rPr>
          <w:rFonts w:ascii="Garamond" w:hAnsi="Garamond"/>
          <w:sz w:val="24"/>
          <w:szCs w:val="24"/>
        </w:rPr>
      </w:pPr>
    </w:p>
    <w:p w14:paraId="4FC17387" w14:textId="57A31685" w:rsidR="0010065A" w:rsidRPr="0010065A" w:rsidRDefault="0010065A" w:rsidP="0073090B">
      <w:pPr>
        <w:spacing w:after="0" w:line="240" w:lineRule="auto"/>
        <w:ind w:left="360" w:firstLine="0"/>
        <w:rPr>
          <w:rFonts w:ascii="Garamond" w:hAnsi="Garamond"/>
          <w:b/>
          <w:bCs/>
          <w:sz w:val="24"/>
          <w:szCs w:val="24"/>
          <w:u w:val="single"/>
        </w:rPr>
      </w:pPr>
      <w:r w:rsidRPr="0010065A">
        <w:rPr>
          <w:rFonts w:ascii="Garamond" w:hAnsi="Garamond"/>
          <w:b/>
          <w:bCs/>
          <w:sz w:val="24"/>
          <w:szCs w:val="24"/>
          <w:u w:val="single"/>
        </w:rPr>
        <w:t>Required Reading</w:t>
      </w:r>
    </w:p>
    <w:p w14:paraId="26A3C7F5" w14:textId="743ABB19" w:rsidR="0010065A" w:rsidRDefault="0010065A" w:rsidP="0073090B">
      <w:pPr>
        <w:spacing w:after="0" w:line="240" w:lineRule="auto"/>
        <w:ind w:left="360" w:firstLine="0"/>
        <w:rPr>
          <w:rFonts w:ascii="Garamond" w:hAnsi="Garamond"/>
          <w:sz w:val="24"/>
          <w:szCs w:val="24"/>
        </w:rPr>
      </w:pPr>
    </w:p>
    <w:p w14:paraId="0C2897A9" w14:textId="5987D0DB" w:rsidR="0010065A" w:rsidRPr="0073090B" w:rsidRDefault="00AB2C11" w:rsidP="0073090B">
      <w:pPr>
        <w:spacing w:after="0" w:line="240" w:lineRule="auto"/>
        <w:ind w:left="360" w:firstLine="0"/>
        <w:rPr>
          <w:rFonts w:ascii="Garamond" w:hAnsi="Garamond"/>
          <w:sz w:val="24"/>
          <w:szCs w:val="24"/>
        </w:rPr>
      </w:pPr>
      <w:r>
        <w:rPr>
          <w:rFonts w:ascii="Garamond" w:hAnsi="Garamond"/>
          <w:sz w:val="24"/>
          <w:szCs w:val="24"/>
        </w:rPr>
        <w:t xml:space="preserve">All readings will </w:t>
      </w:r>
      <w:r w:rsidR="00F15CAB">
        <w:rPr>
          <w:rFonts w:ascii="Garamond" w:hAnsi="Garamond"/>
          <w:sz w:val="24"/>
          <w:szCs w:val="24"/>
        </w:rPr>
        <w:t xml:space="preserve">be sent through your “buffalo.edu” email, unless requested otherwise. </w:t>
      </w:r>
      <w:r>
        <w:rPr>
          <w:rFonts w:ascii="Garamond" w:hAnsi="Garamond"/>
          <w:sz w:val="24"/>
          <w:szCs w:val="24"/>
        </w:rPr>
        <w:t xml:space="preserve"> </w:t>
      </w:r>
    </w:p>
    <w:p w14:paraId="1B1BAB5D" w14:textId="77777777" w:rsidR="00E47ABF" w:rsidRPr="0073090B" w:rsidRDefault="00E47ABF" w:rsidP="0073090B">
      <w:pPr>
        <w:spacing w:after="0" w:line="240" w:lineRule="auto"/>
        <w:ind w:left="360" w:firstLine="0"/>
        <w:rPr>
          <w:rFonts w:ascii="Garamond" w:hAnsi="Garamond"/>
          <w:sz w:val="24"/>
          <w:szCs w:val="24"/>
        </w:rPr>
      </w:pPr>
    </w:p>
    <w:p w14:paraId="0F89BFF1"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Student Learning Outcomes</w:t>
      </w:r>
    </w:p>
    <w:p w14:paraId="20D32DF1" w14:textId="77777777" w:rsidR="008F4CEF" w:rsidRPr="0073090B" w:rsidRDefault="008F4CEF" w:rsidP="0073090B">
      <w:pPr>
        <w:spacing w:after="0" w:line="240" w:lineRule="auto"/>
        <w:ind w:left="360" w:firstLine="0"/>
        <w:rPr>
          <w:rFonts w:ascii="Garamond" w:hAnsi="Garamond"/>
          <w:sz w:val="24"/>
          <w:szCs w:val="24"/>
        </w:rPr>
      </w:pPr>
    </w:p>
    <w:tbl>
      <w:tblPr>
        <w:tblStyle w:val="TableGrid"/>
        <w:tblW w:w="9090" w:type="dxa"/>
        <w:tblInd w:w="468" w:type="dxa"/>
        <w:tblLook w:val="04A0" w:firstRow="1" w:lastRow="0" w:firstColumn="1" w:lastColumn="0" w:noHBand="0" w:noVBand="1"/>
      </w:tblPr>
      <w:tblGrid>
        <w:gridCol w:w="2317"/>
        <w:gridCol w:w="4067"/>
        <w:gridCol w:w="2706"/>
      </w:tblGrid>
      <w:tr w:rsidR="00424885" w:rsidRPr="00BC2EB7" w14:paraId="49D8C949" w14:textId="77777777" w:rsidTr="00AB2C11">
        <w:tc>
          <w:tcPr>
            <w:tcW w:w="2317" w:type="dxa"/>
          </w:tcPr>
          <w:p w14:paraId="5A192632" w14:textId="5F9D0F80" w:rsidR="00424885" w:rsidRPr="00BC2EB7" w:rsidRDefault="00424885" w:rsidP="00BC2EB7">
            <w:pPr>
              <w:jc w:val="center"/>
              <w:rPr>
                <w:rFonts w:ascii="Garamond" w:hAnsi="Garamond"/>
                <w:b/>
                <w:bCs/>
                <w:sz w:val="24"/>
                <w:szCs w:val="24"/>
              </w:rPr>
            </w:pPr>
            <w:r w:rsidRPr="00BC2EB7">
              <w:rPr>
                <w:rFonts w:ascii="Garamond" w:hAnsi="Garamond"/>
                <w:b/>
                <w:bCs/>
                <w:sz w:val="24"/>
                <w:szCs w:val="24"/>
              </w:rPr>
              <w:t>Topics</w:t>
            </w:r>
          </w:p>
        </w:tc>
        <w:tc>
          <w:tcPr>
            <w:tcW w:w="4067" w:type="dxa"/>
          </w:tcPr>
          <w:p w14:paraId="11DB451A" w14:textId="29157BF1" w:rsidR="00424885" w:rsidRPr="00BC2EB7" w:rsidRDefault="00424885" w:rsidP="00BC2EB7">
            <w:pPr>
              <w:jc w:val="center"/>
              <w:rPr>
                <w:rFonts w:ascii="Garamond" w:hAnsi="Garamond"/>
                <w:b/>
                <w:bCs/>
                <w:sz w:val="24"/>
                <w:szCs w:val="24"/>
              </w:rPr>
            </w:pPr>
            <w:r w:rsidRPr="00BC2EB7">
              <w:rPr>
                <w:rFonts w:ascii="Garamond" w:hAnsi="Garamond"/>
                <w:b/>
                <w:bCs/>
                <w:sz w:val="24"/>
                <w:szCs w:val="24"/>
              </w:rPr>
              <w:t>Learning Outcomes</w:t>
            </w:r>
          </w:p>
        </w:tc>
        <w:tc>
          <w:tcPr>
            <w:tcW w:w="2706" w:type="dxa"/>
          </w:tcPr>
          <w:p w14:paraId="23F6B05E" w14:textId="0F431406" w:rsidR="00424885" w:rsidRPr="00BC2EB7" w:rsidRDefault="00424885" w:rsidP="00BC2EB7">
            <w:pPr>
              <w:jc w:val="center"/>
              <w:rPr>
                <w:rFonts w:ascii="Garamond" w:hAnsi="Garamond"/>
                <w:b/>
                <w:bCs/>
                <w:sz w:val="24"/>
                <w:szCs w:val="24"/>
              </w:rPr>
            </w:pPr>
            <w:r w:rsidRPr="00BC2EB7">
              <w:rPr>
                <w:rFonts w:ascii="Garamond" w:hAnsi="Garamond"/>
                <w:b/>
                <w:bCs/>
                <w:sz w:val="24"/>
                <w:szCs w:val="24"/>
              </w:rPr>
              <w:t>Assessments</w:t>
            </w:r>
          </w:p>
        </w:tc>
      </w:tr>
      <w:tr w:rsidR="00424885" w:rsidRPr="0073090B" w14:paraId="0A430E85" w14:textId="77777777" w:rsidTr="00AB2C11">
        <w:tc>
          <w:tcPr>
            <w:tcW w:w="2317" w:type="dxa"/>
          </w:tcPr>
          <w:p w14:paraId="38780A9C" w14:textId="77777777" w:rsidR="00AB2C11" w:rsidRDefault="00AB2C11" w:rsidP="0073090B">
            <w:pPr>
              <w:rPr>
                <w:rFonts w:ascii="Garamond" w:hAnsi="Garamond"/>
                <w:sz w:val="24"/>
                <w:szCs w:val="24"/>
              </w:rPr>
            </w:pPr>
          </w:p>
          <w:p w14:paraId="4519CD28" w14:textId="77777777" w:rsidR="00AB2C11" w:rsidRDefault="00AB2C11" w:rsidP="0073090B">
            <w:pPr>
              <w:rPr>
                <w:rFonts w:ascii="Garamond" w:hAnsi="Garamond"/>
                <w:sz w:val="24"/>
                <w:szCs w:val="24"/>
              </w:rPr>
            </w:pPr>
          </w:p>
          <w:p w14:paraId="594AA8C3" w14:textId="703BE700" w:rsidR="0073090B" w:rsidRDefault="00CD1A74" w:rsidP="0073090B">
            <w:pPr>
              <w:rPr>
                <w:rFonts w:ascii="Garamond" w:hAnsi="Garamond"/>
                <w:sz w:val="24"/>
                <w:szCs w:val="24"/>
              </w:rPr>
            </w:pPr>
            <w:r>
              <w:rPr>
                <w:rFonts w:ascii="Garamond" w:hAnsi="Garamond"/>
                <w:sz w:val="24"/>
                <w:szCs w:val="24"/>
              </w:rPr>
              <w:t xml:space="preserve">Description Logic </w:t>
            </w:r>
          </w:p>
          <w:p w14:paraId="1CAEC5C5" w14:textId="60773C21" w:rsidR="00CD1A74" w:rsidRPr="0073090B" w:rsidRDefault="00CD1A74" w:rsidP="0073090B">
            <w:pPr>
              <w:rPr>
                <w:rFonts w:ascii="Garamond" w:hAnsi="Garamond"/>
                <w:sz w:val="24"/>
                <w:szCs w:val="24"/>
              </w:rPr>
            </w:pPr>
          </w:p>
        </w:tc>
        <w:tc>
          <w:tcPr>
            <w:tcW w:w="4067" w:type="dxa"/>
          </w:tcPr>
          <w:p w14:paraId="42686ED3" w14:textId="7FF5BAAD" w:rsidR="000E55AF"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the </w:t>
            </w:r>
            <w:r w:rsidR="00015892">
              <w:rPr>
                <w:rFonts w:ascii="Garamond" w:hAnsi="Garamond"/>
                <w:sz w:val="24"/>
                <w:szCs w:val="24"/>
              </w:rPr>
              <w:t xml:space="preserve">philosophical and practical </w:t>
            </w:r>
            <w:r w:rsidRPr="00015892">
              <w:rPr>
                <w:rFonts w:ascii="Garamond" w:hAnsi="Garamond"/>
                <w:sz w:val="24"/>
                <w:szCs w:val="24"/>
              </w:rPr>
              <w:t>motivations for and</w:t>
            </w:r>
            <w:r w:rsidR="00015892">
              <w:rPr>
                <w:rFonts w:ascii="Garamond" w:hAnsi="Garamond"/>
                <w:sz w:val="24"/>
                <w:szCs w:val="24"/>
              </w:rPr>
              <w:t xml:space="preserve"> actual</w:t>
            </w:r>
            <w:r w:rsidRPr="00015892">
              <w:rPr>
                <w:rFonts w:ascii="Garamond" w:hAnsi="Garamond"/>
                <w:sz w:val="24"/>
                <w:szCs w:val="24"/>
              </w:rPr>
              <w:t xml:space="preserve"> implementations of varieties of Description Logics. </w:t>
            </w:r>
          </w:p>
          <w:p w14:paraId="3BE4D249" w14:textId="77777777"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how Description Logics provide the foundation for modern semantic web standards. </w:t>
            </w:r>
          </w:p>
          <w:p w14:paraId="77E5DEA5" w14:textId="357BAE54"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learn how to use automated theorem provers to derive consequences from Description Logic implementations. </w:t>
            </w:r>
          </w:p>
        </w:tc>
        <w:tc>
          <w:tcPr>
            <w:tcW w:w="2706" w:type="dxa"/>
          </w:tcPr>
          <w:p w14:paraId="5594DBD6" w14:textId="77777777" w:rsidR="00AB2C11" w:rsidRDefault="00AB2C11" w:rsidP="0073090B">
            <w:pPr>
              <w:rPr>
                <w:rFonts w:ascii="Garamond" w:hAnsi="Garamond"/>
                <w:sz w:val="24"/>
                <w:szCs w:val="24"/>
              </w:rPr>
            </w:pPr>
          </w:p>
          <w:p w14:paraId="25BC8B93" w14:textId="77777777" w:rsidR="00AB2C11" w:rsidRDefault="00AB2C11" w:rsidP="0073090B">
            <w:pPr>
              <w:rPr>
                <w:rFonts w:ascii="Garamond" w:hAnsi="Garamond"/>
                <w:sz w:val="24"/>
                <w:szCs w:val="24"/>
              </w:rPr>
            </w:pPr>
          </w:p>
          <w:p w14:paraId="0A79023A" w14:textId="4AC29435" w:rsidR="00424885" w:rsidRDefault="00CD1A74" w:rsidP="0073090B">
            <w:pPr>
              <w:rPr>
                <w:rFonts w:ascii="Garamond" w:hAnsi="Garamond"/>
                <w:sz w:val="24"/>
                <w:szCs w:val="24"/>
              </w:rPr>
            </w:pPr>
            <w:r>
              <w:rPr>
                <w:rFonts w:ascii="Garamond" w:hAnsi="Garamond"/>
                <w:sz w:val="24"/>
                <w:szCs w:val="24"/>
              </w:rPr>
              <w:t>Pull Request Projects 1, 2, and 3</w:t>
            </w:r>
          </w:p>
          <w:p w14:paraId="489B561A" w14:textId="547D1CD5" w:rsidR="00AB2C11" w:rsidRPr="0073090B" w:rsidRDefault="00AB2C11" w:rsidP="0073090B">
            <w:pPr>
              <w:rPr>
                <w:rFonts w:ascii="Garamond" w:hAnsi="Garamond"/>
                <w:sz w:val="24"/>
                <w:szCs w:val="24"/>
              </w:rPr>
            </w:pPr>
            <w:r>
              <w:rPr>
                <w:rFonts w:ascii="Garamond" w:hAnsi="Garamond"/>
                <w:sz w:val="24"/>
                <w:szCs w:val="24"/>
              </w:rPr>
              <w:t xml:space="preserve">Final Project </w:t>
            </w:r>
          </w:p>
        </w:tc>
      </w:tr>
      <w:tr w:rsidR="00424885" w:rsidRPr="0073090B" w14:paraId="0F0EF52B" w14:textId="77777777" w:rsidTr="00AB2C11">
        <w:tc>
          <w:tcPr>
            <w:tcW w:w="2317" w:type="dxa"/>
          </w:tcPr>
          <w:p w14:paraId="7D597E49" w14:textId="77777777" w:rsidR="00AB2C11" w:rsidRDefault="00AB2C11" w:rsidP="0073090B">
            <w:pPr>
              <w:rPr>
                <w:rFonts w:ascii="Garamond" w:hAnsi="Garamond"/>
                <w:sz w:val="24"/>
                <w:szCs w:val="24"/>
              </w:rPr>
            </w:pPr>
          </w:p>
          <w:p w14:paraId="7D4685A9" w14:textId="77777777" w:rsidR="00AB2C11" w:rsidRDefault="00AB2C11" w:rsidP="0073090B">
            <w:pPr>
              <w:rPr>
                <w:rFonts w:ascii="Garamond" w:hAnsi="Garamond"/>
                <w:sz w:val="24"/>
                <w:szCs w:val="24"/>
              </w:rPr>
            </w:pPr>
          </w:p>
          <w:p w14:paraId="4990CD72" w14:textId="6D4EA616" w:rsidR="00424885" w:rsidRPr="0073090B" w:rsidRDefault="00CD1A74" w:rsidP="0073090B">
            <w:pPr>
              <w:rPr>
                <w:rFonts w:ascii="Garamond" w:hAnsi="Garamond"/>
                <w:sz w:val="24"/>
                <w:szCs w:val="24"/>
              </w:rPr>
            </w:pPr>
            <w:r>
              <w:rPr>
                <w:rFonts w:ascii="Garamond" w:hAnsi="Garamond"/>
                <w:sz w:val="24"/>
                <w:szCs w:val="24"/>
              </w:rPr>
              <w:t xml:space="preserve">Protégé </w:t>
            </w:r>
          </w:p>
        </w:tc>
        <w:tc>
          <w:tcPr>
            <w:tcW w:w="4067" w:type="dxa"/>
          </w:tcPr>
          <w:p w14:paraId="1BF94AAF" w14:textId="77777777" w:rsidR="00EB4F59" w:rsidRPr="00015892" w:rsidRDefault="00CD1A74" w:rsidP="00015892">
            <w:pPr>
              <w:pStyle w:val="ListParagraph"/>
              <w:numPr>
                <w:ilvl w:val="0"/>
                <w:numId w:val="21"/>
              </w:numPr>
              <w:rPr>
                <w:rFonts w:ascii="Garamond" w:hAnsi="Garamond"/>
                <w:sz w:val="24"/>
                <w:szCs w:val="24"/>
              </w:rPr>
            </w:pPr>
            <w:r w:rsidRPr="00015892">
              <w:rPr>
                <w:rFonts w:ascii="Garamond" w:hAnsi="Garamond"/>
                <w:sz w:val="24"/>
                <w:szCs w:val="24"/>
              </w:rPr>
              <w:t>Students will gain competence in the use of the Protégé ontology editor</w:t>
            </w:r>
            <w:r w:rsidR="00EB4F59" w:rsidRPr="00015892">
              <w:rPr>
                <w:rFonts w:ascii="Garamond" w:hAnsi="Garamond"/>
                <w:sz w:val="24"/>
                <w:szCs w:val="24"/>
              </w:rPr>
              <w:t xml:space="preserve">, as well as various extensions supporting Description Logic querying, SPARQL querying, and graphical visualization. </w:t>
            </w:r>
          </w:p>
          <w:p w14:paraId="5326730B" w14:textId="1E439350" w:rsidR="000E55AF" w:rsidRPr="00015892" w:rsidRDefault="00EB4F59" w:rsidP="00015892">
            <w:pPr>
              <w:pStyle w:val="ListParagraph"/>
              <w:numPr>
                <w:ilvl w:val="0"/>
                <w:numId w:val="21"/>
              </w:numPr>
              <w:rPr>
                <w:rFonts w:ascii="Garamond" w:hAnsi="Garamond"/>
                <w:sz w:val="24"/>
                <w:szCs w:val="24"/>
              </w:rPr>
            </w:pPr>
            <w:r w:rsidRPr="00015892">
              <w:rPr>
                <w:rFonts w:ascii="Garamond" w:hAnsi="Garamond"/>
                <w:sz w:val="24"/>
                <w:szCs w:val="24"/>
              </w:rPr>
              <w:t xml:space="preserve">Students will learn how to build a BFO-conformant ontology using the Protégé editor. </w:t>
            </w:r>
            <w:r w:rsidR="000E55AF" w:rsidRPr="00015892">
              <w:rPr>
                <w:rFonts w:ascii="Garamond" w:hAnsi="Garamond"/>
                <w:sz w:val="24"/>
                <w:szCs w:val="24"/>
              </w:rPr>
              <w:t xml:space="preserve"> </w:t>
            </w:r>
          </w:p>
        </w:tc>
        <w:tc>
          <w:tcPr>
            <w:tcW w:w="2706" w:type="dxa"/>
          </w:tcPr>
          <w:p w14:paraId="44F700C5" w14:textId="77777777" w:rsidR="00AB2C11" w:rsidRDefault="00AB2C11" w:rsidP="0073090B">
            <w:pPr>
              <w:rPr>
                <w:rFonts w:ascii="Garamond" w:hAnsi="Garamond"/>
                <w:sz w:val="24"/>
                <w:szCs w:val="24"/>
              </w:rPr>
            </w:pPr>
          </w:p>
          <w:p w14:paraId="42F1BCD1" w14:textId="77777777" w:rsidR="00AB2C11" w:rsidRDefault="00AB2C11" w:rsidP="0073090B">
            <w:pPr>
              <w:rPr>
                <w:rFonts w:ascii="Garamond" w:hAnsi="Garamond"/>
                <w:sz w:val="24"/>
                <w:szCs w:val="24"/>
              </w:rPr>
            </w:pPr>
          </w:p>
          <w:p w14:paraId="051844AB" w14:textId="52E554C4" w:rsidR="007C35CC" w:rsidRPr="0073090B" w:rsidRDefault="00AB2C11" w:rsidP="0073090B">
            <w:pPr>
              <w:rPr>
                <w:rFonts w:ascii="Garamond" w:hAnsi="Garamond"/>
                <w:sz w:val="24"/>
                <w:szCs w:val="24"/>
              </w:rPr>
            </w:pPr>
            <w:r>
              <w:rPr>
                <w:rFonts w:ascii="Garamond" w:hAnsi="Garamond"/>
                <w:sz w:val="24"/>
                <w:szCs w:val="24"/>
              </w:rPr>
              <w:t>All</w:t>
            </w:r>
          </w:p>
        </w:tc>
      </w:tr>
      <w:tr w:rsidR="00424885" w:rsidRPr="0073090B" w14:paraId="30B91CFC" w14:textId="77777777" w:rsidTr="00AB2C11">
        <w:tc>
          <w:tcPr>
            <w:tcW w:w="2317" w:type="dxa"/>
          </w:tcPr>
          <w:p w14:paraId="500E1209" w14:textId="77777777" w:rsidR="00AB2C11" w:rsidRDefault="00AB2C11" w:rsidP="0073090B">
            <w:pPr>
              <w:rPr>
                <w:rFonts w:ascii="Garamond" w:hAnsi="Garamond"/>
                <w:sz w:val="24"/>
                <w:szCs w:val="24"/>
              </w:rPr>
            </w:pPr>
          </w:p>
          <w:p w14:paraId="37AE8682" w14:textId="77777777" w:rsidR="00AB2C11" w:rsidRDefault="00AB2C11" w:rsidP="0073090B">
            <w:pPr>
              <w:rPr>
                <w:rFonts w:ascii="Garamond" w:hAnsi="Garamond"/>
                <w:sz w:val="24"/>
                <w:szCs w:val="24"/>
              </w:rPr>
            </w:pPr>
          </w:p>
          <w:p w14:paraId="4BE02A11" w14:textId="46D6C0C8" w:rsidR="00424885" w:rsidRPr="0073090B" w:rsidRDefault="00EB4F59" w:rsidP="0073090B">
            <w:pPr>
              <w:rPr>
                <w:rFonts w:ascii="Garamond" w:hAnsi="Garamond"/>
                <w:sz w:val="24"/>
                <w:szCs w:val="24"/>
              </w:rPr>
            </w:pPr>
            <w:r>
              <w:rPr>
                <w:rFonts w:ascii="Garamond" w:hAnsi="Garamond"/>
                <w:sz w:val="24"/>
                <w:szCs w:val="24"/>
              </w:rPr>
              <w:t>Basic Formal Ontology</w:t>
            </w:r>
          </w:p>
        </w:tc>
        <w:tc>
          <w:tcPr>
            <w:tcW w:w="4067" w:type="dxa"/>
          </w:tcPr>
          <w:p w14:paraId="5A9BDA83" w14:textId="51FC1CC7" w:rsidR="003F2AAF"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t xml:space="preserve">Students will gain an understanding of </w:t>
            </w:r>
            <w:r w:rsidR="00015892">
              <w:rPr>
                <w:rFonts w:ascii="Garamond" w:hAnsi="Garamond"/>
                <w:sz w:val="24"/>
                <w:szCs w:val="24"/>
              </w:rPr>
              <w:t xml:space="preserve">philosophical and practical </w:t>
            </w:r>
            <w:r w:rsidRPr="00015892">
              <w:rPr>
                <w:rFonts w:ascii="Garamond" w:hAnsi="Garamond"/>
                <w:sz w:val="24"/>
                <w:szCs w:val="24"/>
              </w:rPr>
              <w:t>motivations for, applications of, and developments in Basic Formal Ontology.</w:t>
            </w:r>
          </w:p>
          <w:p w14:paraId="71BAB7E6" w14:textId="1D131E5D" w:rsidR="00EB4F59"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lastRenderedPageBreak/>
              <w:t xml:space="preserve">Students understand how Basic Formal Ontology compares to other top-level </w:t>
            </w:r>
            <w:proofErr w:type="gramStart"/>
            <w:r w:rsidRPr="00015892">
              <w:rPr>
                <w:rFonts w:ascii="Garamond" w:hAnsi="Garamond"/>
                <w:sz w:val="24"/>
                <w:szCs w:val="24"/>
              </w:rPr>
              <w:t>ontologies, and</w:t>
            </w:r>
            <w:proofErr w:type="gramEnd"/>
            <w:r w:rsidRPr="00015892">
              <w:rPr>
                <w:rFonts w:ascii="Garamond" w:hAnsi="Garamond"/>
                <w:sz w:val="24"/>
                <w:szCs w:val="24"/>
              </w:rPr>
              <w:t xml:space="preserve"> be able to speak competently about its strengths and weaknesses. </w:t>
            </w:r>
          </w:p>
        </w:tc>
        <w:tc>
          <w:tcPr>
            <w:tcW w:w="2706" w:type="dxa"/>
          </w:tcPr>
          <w:p w14:paraId="5F478EC3" w14:textId="77777777" w:rsidR="00AB2C11" w:rsidRDefault="00AB2C11" w:rsidP="007C35CC">
            <w:pPr>
              <w:rPr>
                <w:rFonts w:ascii="Garamond" w:hAnsi="Garamond"/>
                <w:sz w:val="24"/>
                <w:szCs w:val="24"/>
              </w:rPr>
            </w:pPr>
          </w:p>
          <w:p w14:paraId="4F70123E" w14:textId="77777777" w:rsidR="00AB2C11" w:rsidRDefault="00AB2C11" w:rsidP="007C35CC">
            <w:pPr>
              <w:rPr>
                <w:rFonts w:ascii="Garamond" w:hAnsi="Garamond"/>
                <w:sz w:val="24"/>
                <w:szCs w:val="24"/>
              </w:rPr>
            </w:pPr>
          </w:p>
          <w:p w14:paraId="60680FC9" w14:textId="573CB81D" w:rsidR="00424885" w:rsidRDefault="00AB2C11" w:rsidP="007C35CC">
            <w:pPr>
              <w:rPr>
                <w:rFonts w:ascii="Garamond" w:hAnsi="Garamond"/>
                <w:sz w:val="24"/>
                <w:szCs w:val="24"/>
              </w:rPr>
            </w:pPr>
            <w:r>
              <w:rPr>
                <w:rFonts w:ascii="Garamond" w:hAnsi="Garamond"/>
                <w:sz w:val="24"/>
                <w:szCs w:val="24"/>
              </w:rPr>
              <w:t xml:space="preserve">All </w:t>
            </w:r>
          </w:p>
          <w:p w14:paraId="232DD7B6" w14:textId="709861CE" w:rsidR="007C35CC" w:rsidRPr="0073090B" w:rsidRDefault="007C35CC" w:rsidP="007C35CC">
            <w:pPr>
              <w:rPr>
                <w:rFonts w:ascii="Garamond" w:hAnsi="Garamond"/>
                <w:sz w:val="24"/>
                <w:szCs w:val="24"/>
              </w:rPr>
            </w:pPr>
          </w:p>
        </w:tc>
      </w:tr>
      <w:tr w:rsidR="00424885" w:rsidRPr="0073090B" w14:paraId="6415801E" w14:textId="77777777" w:rsidTr="00AB2C11">
        <w:tc>
          <w:tcPr>
            <w:tcW w:w="2317" w:type="dxa"/>
          </w:tcPr>
          <w:p w14:paraId="4BCC2715" w14:textId="77777777" w:rsidR="00AB2C11" w:rsidRDefault="00AB2C11" w:rsidP="0073090B">
            <w:pPr>
              <w:rPr>
                <w:rFonts w:ascii="Garamond" w:hAnsi="Garamond"/>
                <w:sz w:val="24"/>
                <w:szCs w:val="24"/>
              </w:rPr>
            </w:pPr>
          </w:p>
          <w:p w14:paraId="25A46658" w14:textId="77777777" w:rsidR="00AB2C11" w:rsidRDefault="00AB2C11" w:rsidP="0073090B">
            <w:pPr>
              <w:rPr>
                <w:rFonts w:ascii="Garamond" w:hAnsi="Garamond"/>
                <w:sz w:val="24"/>
                <w:szCs w:val="24"/>
              </w:rPr>
            </w:pPr>
          </w:p>
          <w:p w14:paraId="4899CE68" w14:textId="72042FA3" w:rsidR="00424885" w:rsidRPr="0073090B" w:rsidRDefault="00EB4F59" w:rsidP="0073090B">
            <w:pPr>
              <w:rPr>
                <w:rFonts w:ascii="Garamond" w:hAnsi="Garamond"/>
                <w:sz w:val="24"/>
                <w:szCs w:val="24"/>
              </w:rPr>
            </w:pPr>
            <w:r>
              <w:rPr>
                <w:rFonts w:ascii="Garamond" w:hAnsi="Garamond"/>
                <w:sz w:val="24"/>
                <w:szCs w:val="24"/>
              </w:rPr>
              <w:t>W3C Standards</w:t>
            </w:r>
          </w:p>
        </w:tc>
        <w:tc>
          <w:tcPr>
            <w:tcW w:w="4067" w:type="dxa"/>
          </w:tcPr>
          <w:p w14:paraId="1189BB92" w14:textId="0136AE01"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develop competence in a range of World Wide Web Consortium standards, such as the Resource Description Framework (RDF), RDF Schema (RDFs), and the Web Ontology Language (OWL). </w:t>
            </w:r>
          </w:p>
          <w:p w14:paraId="29BE153D" w14:textId="7B887CEB"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the SPARQL querying language, used to extract information from ontologies constructed using RDF, RDFs, and OWL. </w:t>
            </w:r>
          </w:p>
          <w:p w14:paraId="3E2D3CFB" w14:textId="4B7EB0F4"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Students will learn how to validate ontologies as data is added, using the Shapes</w:t>
            </w:r>
            <w:r w:rsidR="00AB2C11" w:rsidRPr="00015892">
              <w:rPr>
                <w:rFonts w:ascii="Garamond" w:hAnsi="Garamond"/>
                <w:sz w:val="24"/>
                <w:szCs w:val="24"/>
              </w:rPr>
              <w:t xml:space="preserve"> Constraint Language (SHACL). </w:t>
            </w:r>
          </w:p>
          <w:p w14:paraId="4F9043F9" w14:textId="2DEE2192" w:rsidR="003F2AAF" w:rsidRPr="00015892" w:rsidRDefault="00AB2C11"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how developer packages are created, </w:t>
            </w:r>
            <w:proofErr w:type="gramStart"/>
            <w:r w:rsidRPr="00015892">
              <w:rPr>
                <w:rFonts w:ascii="Garamond" w:hAnsi="Garamond"/>
                <w:sz w:val="24"/>
                <w:szCs w:val="24"/>
              </w:rPr>
              <w:t>through the use of</w:t>
            </w:r>
            <w:proofErr w:type="gramEnd"/>
            <w:r w:rsidRPr="00015892">
              <w:rPr>
                <w:rFonts w:ascii="Garamond" w:hAnsi="Garamond"/>
                <w:sz w:val="24"/>
                <w:szCs w:val="24"/>
              </w:rPr>
              <w:t xml:space="preserve"> the SHACL Dash library. </w:t>
            </w:r>
          </w:p>
        </w:tc>
        <w:tc>
          <w:tcPr>
            <w:tcW w:w="2706" w:type="dxa"/>
          </w:tcPr>
          <w:p w14:paraId="77E19FD2" w14:textId="77777777" w:rsidR="00AB2C11" w:rsidRDefault="00AB2C11" w:rsidP="007C35CC">
            <w:pPr>
              <w:rPr>
                <w:rFonts w:ascii="Garamond" w:hAnsi="Garamond"/>
                <w:sz w:val="24"/>
                <w:szCs w:val="24"/>
              </w:rPr>
            </w:pPr>
          </w:p>
          <w:p w14:paraId="65613C62" w14:textId="77777777" w:rsidR="00AB2C11" w:rsidRDefault="00AB2C11" w:rsidP="007C35CC">
            <w:pPr>
              <w:rPr>
                <w:rFonts w:ascii="Garamond" w:hAnsi="Garamond"/>
                <w:sz w:val="24"/>
                <w:szCs w:val="24"/>
              </w:rPr>
            </w:pPr>
          </w:p>
          <w:p w14:paraId="4DD1B188" w14:textId="5E566E8A" w:rsidR="007C35CC" w:rsidRDefault="00AB2C11" w:rsidP="007C35CC">
            <w:pPr>
              <w:rPr>
                <w:rFonts w:ascii="Garamond" w:hAnsi="Garamond"/>
                <w:sz w:val="24"/>
                <w:szCs w:val="24"/>
              </w:rPr>
            </w:pPr>
            <w:r>
              <w:rPr>
                <w:rFonts w:ascii="Garamond" w:hAnsi="Garamond"/>
                <w:sz w:val="24"/>
                <w:szCs w:val="24"/>
              </w:rPr>
              <w:t>Pull Request Projects 3, 4, and 5</w:t>
            </w:r>
          </w:p>
          <w:p w14:paraId="34DB9666" w14:textId="77777777" w:rsidR="00AB2C11" w:rsidRDefault="00AB2C11" w:rsidP="007C35CC">
            <w:pPr>
              <w:rPr>
                <w:rFonts w:ascii="Garamond" w:hAnsi="Garamond"/>
                <w:sz w:val="24"/>
                <w:szCs w:val="24"/>
              </w:rPr>
            </w:pPr>
          </w:p>
          <w:p w14:paraId="6C8C7947" w14:textId="0DD64A14" w:rsidR="00AB2C11" w:rsidRPr="0073090B" w:rsidRDefault="00AB2C11" w:rsidP="007C35CC">
            <w:pPr>
              <w:rPr>
                <w:rFonts w:ascii="Garamond" w:hAnsi="Garamond"/>
                <w:sz w:val="24"/>
                <w:szCs w:val="24"/>
              </w:rPr>
            </w:pPr>
            <w:r>
              <w:rPr>
                <w:rFonts w:ascii="Garamond" w:hAnsi="Garamond"/>
                <w:sz w:val="24"/>
                <w:szCs w:val="24"/>
              </w:rPr>
              <w:t>Final Project</w:t>
            </w:r>
          </w:p>
        </w:tc>
      </w:tr>
      <w:tr w:rsidR="00AB2C11" w:rsidRPr="0073090B" w14:paraId="6843BB73" w14:textId="77777777" w:rsidTr="00AB2C11">
        <w:tc>
          <w:tcPr>
            <w:tcW w:w="2317" w:type="dxa"/>
          </w:tcPr>
          <w:p w14:paraId="55EC4DCE" w14:textId="77777777" w:rsidR="00AB2C11" w:rsidRDefault="00AB2C11" w:rsidP="0073090B">
            <w:pPr>
              <w:rPr>
                <w:rFonts w:ascii="Garamond" w:hAnsi="Garamond"/>
                <w:sz w:val="24"/>
                <w:szCs w:val="24"/>
              </w:rPr>
            </w:pPr>
          </w:p>
          <w:p w14:paraId="56D3BED8" w14:textId="77777777" w:rsidR="00AB2C11" w:rsidRDefault="00AB2C11" w:rsidP="0073090B">
            <w:pPr>
              <w:rPr>
                <w:rFonts w:ascii="Garamond" w:hAnsi="Garamond"/>
                <w:sz w:val="24"/>
                <w:szCs w:val="24"/>
              </w:rPr>
            </w:pPr>
          </w:p>
          <w:p w14:paraId="0369437A" w14:textId="6571B904" w:rsidR="00AB2C11" w:rsidRDefault="00AB2C11" w:rsidP="0073090B">
            <w:pPr>
              <w:rPr>
                <w:rFonts w:ascii="Garamond" w:hAnsi="Garamond"/>
                <w:sz w:val="24"/>
                <w:szCs w:val="24"/>
              </w:rPr>
            </w:pPr>
            <w:r>
              <w:rPr>
                <w:rFonts w:ascii="Garamond" w:hAnsi="Garamond"/>
                <w:sz w:val="24"/>
                <w:szCs w:val="24"/>
              </w:rPr>
              <w:t>Version Control</w:t>
            </w:r>
          </w:p>
        </w:tc>
        <w:tc>
          <w:tcPr>
            <w:tcW w:w="4067" w:type="dxa"/>
          </w:tcPr>
          <w:p w14:paraId="4340E060" w14:textId="77777777"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experience using Github as a version control system for the course. </w:t>
            </w:r>
          </w:p>
          <w:p w14:paraId="784E5D95" w14:textId="2464C27E"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competency in navigating command line and graphical user interface access to Github, will learn to fork, open pull requests, resolve conflicts, merge, etc. </w:t>
            </w:r>
          </w:p>
        </w:tc>
        <w:tc>
          <w:tcPr>
            <w:tcW w:w="2706" w:type="dxa"/>
          </w:tcPr>
          <w:p w14:paraId="75028FD9" w14:textId="77777777" w:rsidR="00AB2C11" w:rsidRDefault="00AB2C11" w:rsidP="007C35CC">
            <w:pPr>
              <w:rPr>
                <w:rFonts w:ascii="Garamond" w:hAnsi="Garamond"/>
                <w:sz w:val="24"/>
                <w:szCs w:val="24"/>
              </w:rPr>
            </w:pPr>
          </w:p>
          <w:p w14:paraId="2DD41B13" w14:textId="77777777" w:rsidR="00AB2C11" w:rsidRDefault="00AB2C11" w:rsidP="007C35CC">
            <w:pPr>
              <w:rPr>
                <w:rFonts w:ascii="Garamond" w:hAnsi="Garamond"/>
                <w:sz w:val="24"/>
                <w:szCs w:val="24"/>
              </w:rPr>
            </w:pPr>
          </w:p>
          <w:p w14:paraId="71691B28" w14:textId="7E556A18" w:rsidR="00AB2C11" w:rsidRDefault="00AB2C11" w:rsidP="007C35CC">
            <w:pPr>
              <w:rPr>
                <w:rFonts w:ascii="Garamond" w:hAnsi="Garamond"/>
                <w:sz w:val="24"/>
                <w:szCs w:val="24"/>
              </w:rPr>
            </w:pPr>
            <w:r>
              <w:rPr>
                <w:rFonts w:ascii="Garamond" w:hAnsi="Garamond"/>
                <w:sz w:val="24"/>
                <w:szCs w:val="24"/>
              </w:rPr>
              <w:t>All</w:t>
            </w:r>
          </w:p>
        </w:tc>
      </w:tr>
    </w:tbl>
    <w:p w14:paraId="02AAFC51" w14:textId="749E643F" w:rsidR="00424885" w:rsidRPr="0073090B" w:rsidRDefault="00424885" w:rsidP="0073090B">
      <w:pPr>
        <w:spacing w:after="0" w:line="240" w:lineRule="auto"/>
        <w:ind w:left="360" w:firstLine="0"/>
        <w:rPr>
          <w:rFonts w:ascii="Garamond" w:hAnsi="Garamond"/>
          <w:sz w:val="24"/>
          <w:szCs w:val="24"/>
        </w:rPr>
      </w:pPr>
    </w:p>
    <w:p w14:paraId="7B78C743" w14:textId="77777777" w:rsidR="00424885" w:rsidRPr="0073090B" w:rsidRDefault="00424885" w:rsidP="0073090B">
      <w:pPr>
        <w:spacing w:after="0" w:line="240" w:lineRule="auto"/>
        <w:ind w:left="360" w:firstLine="0"/>
        <w:rPr>
          <w:rFonts w:ascii="Garamond" w:hAnsi="Garamond"/>
          <w:sz w:val="24"/>
          <w:szCs w:val="24"/>
        </w:rPr>
      </w:pPr>
    </w:p>
    <w:p w14:paraId="134FDF75" w14:textId="2740F95C"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t>Course Requirements</w:t>
      </w:r>
    </w:p>
    <w:p w14:paraId="3ED963B1" w14:textId="77777777" w:rsidR="00BC2EB7" w:rsidRDefault="00BC2EB7" w:rsidP="0073090B">
      <w:pPr>
        <w:spacing w:after="0" w:line="240" w:lineRule="auto"/>
        <w:ind w:left="360" w:firstLine="0"/>
        <w:rPr>
          <w:rFonts w:ascii="Garamond" w:hAnsi="Garamond"/>
          <w:sz w:val="24"/>
          <w:szCs w:val="24"/>
        </w:rPr>
      </w:pPr>
    </w:p>
    <w:p w14:paraId="2CC99A07" w14:textId="5D67E46F" w:rsidR="005F5E45" w:rsidRPr="005F5E45" w:rsidRDefault="005F5E45" w:rsidP="0073090B">
      <w:pPr>
        <w:spacing w:after="0" w:line="240" w:lineRule="auto"/>
        <w:ind w:left="360" w:firstLine="0"/>
        <w:rPr>
          <w:rFonts w:ascii="Garamond" w:hAnsi="Garamond"/>
          <w:i/>
          <w:iCs/>
          <w:sz w:val="24"/>
          <w:szCs w:val="24"/>
        </w:rPr>
      </w:pPr>
      <w:r w:rsidRPr="005F5E45">
        <w:rPr>
          <w:rFonts w:ascii="Garamond" w:hAnsi="Garamond"/>
          <w:i/>
          <w:iCs/>
          <w:sz w:val="24"/>
          <w:szCs w:val="24"/>
        </w:rPr>
        <w:t>Students Seeking Letter Grade</w:t>
      </w:r>
    </w:p>
    <w:p w14:paraId="3B354FC7" w14:textId="4672D49E"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keep up with the readings each week</w:t>
      </w:r>
      <w:r w:rsidR="00C65DE1">
        <w:rPr>
          <w:rFonts w:ascii="Garamond" w:hAnsi="Garamond"/>
          <w:sz w:val="24"/>
          <w:szCs w:val="24"/>
        </w:rPr>
        <w:t xml:space="preserve"> and </w:t>
      </w:r>
      <w:r w:rsidR="00F606BE" w:rsidRPr="0087317A">
        <w:rPr>
          <w:rFonts w:ascii="Garamond" w:hAnsi="Garamond"/>
          <w:sz w:val="24"/>
          <w:szCs w:val="24"/>
        </w:rPr>
        <w:t>be actively engaged with peers for in-class group exercises</w:t>
      </w:r>
      <w:r w:rsidR="00C65DE1">
        <w:rPr>
          <w:rFonts w:ascii="Garamond" w:hAnsi="Garamond"/>
          <w:sz w:val="24"/>
          <w:szCs w:val="24"/>
        </w:rPr>
        <w:t xml:space="preserve"> and discussions. </w:t>
      </w:r>
    </w:p>
    <w:p w14:paraId="12BD5FF7" w14:textId="7424D12A"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complete </w:t>
      </w:r>
      <w:r w:rsidR="0087317A" w:rsidRPr="0087317A">
        <w:rPr>
          <w:rFonts w:ascii="Garamond" w:hAnsi="Garamond"/>
          <w:sz w:val="24"/>
          <w:szCs w:val="24"/>
        </w:rPr>
        <w:t xml:space="preserve">five </w:t>
      </w:r>
      <w:r w:rsidR="00F606BE" w:rsidRPr="0087317A">
        <w:rPr>
          <w:rFonts w:ascii="Garamond" w:hAnsi="Garamond"/>
          <w:sz w:val="24"/>
          <w:szCs w:val="24"/>
        </w:rPr>
        <w:t>projects assigned in class, submit answers to Github for review, help peers refine their own answers, and incorporate peer feedback when refining their own submissions</w:t>
      </w:r>
      <w:r w:rsidR="00BC2EB7" w:rsidRPr="0087317A">
        <w:rPr>
          <w:rFonts w:ascii="Garamond" w:hAnsi="Garamond"/>
          <w:sz w:val="24"/>
          <w:szCs w:val="24"/>
        </w:rPr>
        <w:t>.</w:t>
      </w:r>
    </w:p>
    <w:p w14:paraId="590D4DB5" w14:textId="7DDCC1F1" w:rsidR="00012D7C" w:rsidRP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 xml:space="preserve">complete one final project. </w:t>
      </w:r>
    </w:p>
    <w:p w14:paraId="72E79295" w14:textId="77777777" w:rsidR="00BC2EB7" w:rsidRPr="0073090B" w:rsidRDefault="00BC2EB7" w:rsidP="0087317A">
      <w:pPr>
        <w:spacing w:after="0" w:line="240" w:lineRule="auto"/>
        <w:ind w:firstLine="0"/>
        <w:rPr>
          <w:rFonts w:ascii="Garamond" w:hAnsi="Garamond"/>
          <w:sz w:val="24"/>
          <w:szCs w:val="24"/>
        </w:rPr>
      </w:pPr>
    </w:p>
    <w:p w14:paraId="1C51AB71" w14:textId="338D0067" w:rsidR="00E47ABF" w:rsidRDefault="00C65DE1" w:rsidP="0073090B">
      <w:pPr>
        <w:spacing w:after="0" w:line="240" w:lineRule="auto"/>
        <w:ind w:left="360" w:firstLine="0"/>
        <w:rPr>
          <w:rFonts w:ascii="Garamond" w:hAnsi="Garamond"/>
          <w:sz w:val="24"/>
          <w:szCs w:val="24"/>
        </w:rPr>
      </w:pPr>
      <w:r>
        <w:rPr>
          <w:rFonts w:ascii="Garamond" w:hAnsi="Garamond"/>
          <w:sz w:val="24"/>
          <w:szCs w:val="24"/>
        </w:rPr>
        <w:lastRenderedPageBreak/>
        <w:t>Attendance/</w:t>
      </w:r>
      <w:r w:rsidR="0087317A">
        <w:rPr>
          <w:rFonts w:ascii="Garamond" w:hAnsi="Garamond"/>
          <w:sz w:val="24"/>
          <w:szCs w:val="24"/>
        </w:rPr>
        <w:t>P</w:t>
      </w:r>
      <w:r>
        <w:rPr>
          <w:rFonts w:ascii="Garamond" w:hAnsi="Garamond"/>
          <w:sz w:val="24"/>
          <w:szCs w:val="24"/>
        </w:rPr>
        <w:t>articipation, P</w:t>
      </w:r>
      <w:r w:rsidR="0087317A">
        <w:rPr>
          <w:rFonts w:ascii="Garamond" w:hAnsi="Garamond"/>
          <w:sz w:val="24"/>
          <w:szCs w:val="24"/>
        </w:rPr>
        <w:t>ull Request projects</w:t>
      </w:r>
      <w:r>
        <w:rPr>
          <w:rFonts w:ascii="Garamond" w:hAnsi="Garamond"/>
          <w:sz w:val="24"/>
          <w:szCs w:val="24"/>
        </w:rPr>
        <w:t>,</w:t>
      </w:r>
      <w:r w:rsidR="0087317A">
        <w:rPr>
          <w:rFonts w:ascii="Garamond" w:hAnsi="Garamond"/>
          <w:sz w:val="24"/>
          <w:szCs w:val="24"/>
        </w:rPr>
        <w:t xml:space="preserve"> and the Final Project will be graded on a 100-point scale</w:t>
      </w:r>
      <w:r>
        <w:rPr>
          <w:rFonts w:ascii="Garamond" w:hAnsi="Garamond"/>
          <w:sz w:val="24"/>
          <w:szCs w:val="24"/>
        </w:rPr>
        <w:t xml:space="preserve"> weighted and scored as follows: </w:t>
      </w:r>
    </w:p>
    <w:p w14:paraId="2D49BFAF" w14:textId="77777777" w:rsidR="00BC2EB7" w:rsidRPr="0073090B" w:rsidRDefault="00BC2EB7" w:rsidP="0073090B">
      <w:pPr>
        <w:spacing w:after="0" w:line="240" w:lineRule="auto"/>
        <w:ind w:left="360" w:firstLine="0"/>
        <w:rPr>
          <w:rFonts w:ascii="Garamond" w:hAnsi="Garamond"/>
          <w:sz w:val="24"/>
          <w:szCs w:val="24"/>
        </w:rPr>
      </w:pPr>
    </w:p>
    <w:tbl>
      <w:tblPr>
        <w:tblStyle w:val="GridTable4-Accent1"/>
        <w:tblW w:w="0" w:type="auto"/>
        <w:tblInd w:w="445" w:type="dxa"/>
        <w:tblLook w:val="04A0" w:firstRow="1" w:lastRow="0" w:firstColumn="1" w:lastColumn="0" w:noHBand="0" w:noVBand="1"/>
      </w:tblPr>
      <w:tblGrid>
        <w:gridCol w:w="2610"/>
        <w:gridCol w:w="5850"/>
      </w:tblGrid>
      <w:tr w:rsidR="00A311E4" w:rsidRPr="00BC2EB7" w14:paraId="5F7956FB" w14:textId="77777777" w:rsidTr="00955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2AE259" w14:textId="77777777" w:rsidR="00E47ABF" w:rsidRPr="00BC2EB7" w:rsidRDefault="00E47ABF" w:rsidP="00BC2EB7">
            <w:pPr>
              <w:jc w:val="center"/>
              <w:rPr>
                <w:rFonts w:ascii="Garamond" w:hAnsi="Garamond"/>
                <w:b w:val="0"/>
                <w:bCs w:val="0"/>
                <w:sz w:val="24"/>
                <w:szCs w:val="24"/>
              </w:rPr>
            </w:pPr>
            <w:r w:rsidRPr="00BC2EB7">
              <w:rPr>
                <w:rFonts w:ascii="Garamond" w:hAnsi="Garamond"/>
                <w:sz w:val="24"/>
                <w:szCs w:val="24"/>
              </w:rPr>
              <w:t>Weighting</w:t>
            </w:r>
          </w:p>
        </w:tc>
        <w:tc>
          <w:tcPr>
            <w:tcW w:w="5850" w:type="dxa"/>
          </w:tcPr>
          <w:p w14:paraId="7C3A3111" w14:textId="77777777" w:rsidR="00E47ABF" w:rsidRPr="00BC2EB7" w:rsidRDefault="00D05886"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Assessment / Assignment</w:t>
            </w:r>
          </w:p>
        </w:tc>
      </w:tr>
      <w:tr w:rsidR="00A311E4" w:rsidRPr="0073090B" w14:paraId="3D0F25E6"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D0AB41F" w14:textId="26B7D2B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2EACFA68" w14:textId="7248C121" w:rsidR="00E47ABF" w:rsidRPr="0073090B" w:rsidRDefault="00D93DB6"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Attendance/Participation</w:t>
            </w:r>
          </w:p>
        </w:tc>
      </w:tr>
      <w:tr w:rsidR="00A311E4" w:rsidRPr="0073090B" w14:paraId="387ED0AF" w14:textId="77777777" w:rsidTr="00955CB5">
        <w:tc>
          <w:tcPr>
            <w:cnfStyle w:val="001000000000" w:firstRow="0" w:lastRow="0" w:firstColumn="1" w:lastColumn="0" w:oddVBand="0" w:evenVBand="0" w:oddHBand="0" w:evenHBand="0" w:firstRowFirstColumn="0" w:firstRowLastColumn="0" w:lastRowFirstColumn="0" w:lastRowLastColumn="0"/>
            <w:tcW w:w="2610" w:type="dxa"/>
          </w:tcPr>
          <w:p w14:paraId="092DB24A" w14:textId="3538D62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391D6A2B" w14:textId="191F1EE2" w:rsidR="00E47ABF" w:rsidRPr="0073090B" w:rsidRDefault="00D93DB6" w:rsidP="007C35C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Pull Request</w:t>
            </w:r>
            <w:r w:rsidR="00F606BE">
              <w:rPr>
                <w:rFonts w:ascii="Garamond" w:hAnsi="Garamond"/>
                <w:sz w:val="24"/>
                <w:szCs w:val="24"/>
              </w:rPr>
              <w:t xml:space="preserve"> Exercises</w:t>
            </w:r>
          </w:p>
        </w:tc>
      </w:tr>
      <w:tr w:rsidR="00A311E4" w:rsidRPr="0073090B" w14:paraId="6F3EE79F"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41893FA" w14:textId="1CC796F5" w:rsidR="00E47ABF" w:rsidRPr="0073090B" w:rsidRDefault="007B75D8" w:rsidP="0087317A">
            <w:pPr>
              <w:jc w:val="center"/>
              <w:rPr>
                <w:rFonts w:ascii="Garamond" w:hAnsi="Garamond"/>
                <w:sz w:val="24"/>
                <w:szCs w:val="24"/>
              </w:rPr>
            </w:pPr>
            <w:r w:rsidRPr="0073090B">
              <w:rPr>
                <w:rFonts w:ascii="Garamond" w:hAnsi="Garamond"/>
                <w:sz w:val="24"/>
                <w:szCs w:val="24"/>
              </w:rPr>
              <w:t>4</w:t>
            </w:r>
            <w:r w:rsidR="00176DD6" w:rsidRPr="0073090B">
              <w:rPr>
                <w:rFonts w:ascii="Garamond" w:hAnsi="Garamond"/>
                <w:sz w:val="24"/>
                <w:szCs w:val="24"/>
              </w:rPr>
              <w:t>0</w:t>
            </w:r>
            <w:r w:rsidR="00E47ABF" w:rsidRPr="0073090B">
              <w:rPr>
                <w:rFonts w:ascii="Garamond" w:hAnsi="Garamond"/>
                <w:sz w:val="24"/>
                <w:szCs w:val="24"/>
              </w:rPr>
              <w:t>%</w:t>
            </w:r>
          </w:p>
        </w:tc>
        <w:tc>
          <w:tcPr>
            <w:tcW w:w="5850" w:type="dxa"/>
          </w:tcPr>
          <w:p w14:paraId="6DF1C5D1" w14:textId="49152E95" w:rsidR="00E47ABF" w:rsidRPr="0073090B" w:rsidRDefault="00F606BE"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Final Project</w:t>
            </w:r>
          </w:p>
        </w:tc>
      </w:tr>
    </w:tbl>
    <w:p w14:paraId="4CB34C83" w14:textId="245DD9C6" w:rsidR="00E47ABF" w:rsidRPr="0073090B" w:rsidRDefault="00E47ABF" w:rsidP="00C65DE1">
      <w:pPr>
        <w:spacing w:after="0" w:line="240" w:lineRule="auto"/>
        <w:ind w:firstLine="0"/>
        <w:rPr>
          <w:rFonts w:ascii="Garamond" w:hAnsi="Garamond"/>
          <w:sz w:val="24"/>
          <w:szCs w:val="24"/>
        </w:rPr>
      </w:pPr>
    </w:p>
    <w:tbl>
      <w:tblPr>
        <w:tblStyle w:val="GridTable4-Accent1"/>
        <w:tblW w:w="0" w:type="auto"/>
        <w:jc w:val="center"/>
        <w:tblLook w:val="04A0" w:firstRow="1" w:lastRow="0" w:firstColumn="1" w:lastColumn="0" w:noHBand="0" w:noVBand="1"/>
      </w:tblPr>
      <w:tblGrid>
        <w:gridCol w:w="1194"/>
        <w:gridCol w:w="2131"/>
        <w:gridCol w:w="2212"/>
      </w:tblGrid>
      <w:tr w:rsidR="00A311E4" w:rsidRPr="00BC2EB7" w14:paraId="15CA530A" w14:textId="77777777" w:rsidTr="00F15CAB">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158B2A04" w14:textId="77777777" w:rsidR="00E47ABF" w:rsidRPr="00BC2EB7" w:rsidRDefault="00E47ABF" w:rsidP="00F15CAB">
            <w:pPr>
              <w:jc w:val="center"/>
              <w:rPr>
                <w:rFonts w:ascii="Garamond" w:hAnsi="Garamond"/>
                <w:b w:val="0"/>
                <w:bCs w:val="0"/>
                <w:sz w:val="24"/>
                <w:szCs w:val="24"/>
              </w:rPr>
            </w:pPr>
            <w:r w:rsidRPr="00BC2EB7">
              <w:rPr>
                <w:rFonts w:ascii="Garamond" w:hAnsi="Garamond"/>
                <w:sz w:val="24"/>
                <w:szCs w:val="24"/>
              </w:rPr>
              <w:t>Grade</w:t>
            </w:r>
          </w:p>
        </w:tc>
        <w:tc>
          <w:tcPr>
            <w:tcW w:w="2131" w:type="dxa"/>
          </w:tcPr>
          <w:p w14:paraId="16D7889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Quality Points</w:t>
            </w:r>
          </w:p>
        </w:tc>
        <w:tc>
          <w:tcPr>
            <w:tcW w:w="2212" w:type="dxa"/>
          </w:tcPr>
          <w:p w14:paraId="659EBD2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Percentage</w:t>
            </w:r>
          </w:p>
        </w:tc>
      </w:tr>
      <w:tr w:rsidR="00A311E4" w:rsidRPr="0073090B" w14:paraId="16C3907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0DE05504"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722A3EA3"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4.0</w:t>
            </w:r>
          </w:p>
        </w:tc>
        <w:tc>
          <w:tcPr>
            <w:tcW w:w="2212" w:type="dxa"/>
          </w:tcPr>
          <w:p w14:paraId="59B1D84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93.0% -100.00%</w:t>
            </w:r>
          </w:p>
        </w:tc>
      </w:tr>
      <w:tr w:rsidR="00A311E4" w:rsidRPr="0073090B" w14:paraId="599D1E4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6788CE5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0660952F"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3.67</w:t>
            </w:r>
          </w:p>
        </w:tc>
        <w:tc>
          <w:tcPr>
            <w:tcW w:w="2212" w:type="dxa"/>
          </w:tcPr>
          <w:p w14:paraId="4247DAAE"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90.0% - 92.9%</w:t>
            </w:r>
          </w:p>
        </w:tc>
      </w:tr>
      <w:tr w:rsidR="00A311E4" w:rsidRPr="0073090B" w14:paraId="5EF3597E"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BA048AF"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F11642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3.33</w:t>
            </w:r>
          </w:p>
        </w:tc>
        <w:tc>
          <w:tcPr>
            <w:tcW w:w="2212" w:type="dxa"/>
          </w:tcPr>
          <w:p w14:paraId="693CDCE6"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87.0% - 89.9%</w:t>
            </w:r>
          </w:p>
        </w:tc>
      </w:tr>
      <w:tr w:rsidR="00A311E4" w:rsidRPr="0073090B" w14:paraId="0F588C88"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38BD0CD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7A36F2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3.00</w:t>
            </w:r>
          </w:p>
        </w:tc>
        <w:tc>
          <w:tcPr>
            <w:tcW w:w="2212" w:type="dxa"/>
          </w:tcPr>
          <w:p w14:paraId="63ECD29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83.0% - 86.9%</w:t>
            </w:r>
          </w:p>
        </w:tc>
      </w:tr>
      <w:tr w:rsidR="00A311E4" w:rsidRPr="0073090B" w14:paraId="24033722"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313F96C"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0549108"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2.67</w:t>
            </w:r>
          </w:p>
        </w:tc>
        <w:tc>
          <w:tcPr>
            <w:tcW w:w="2212" w:type="dxa"/>
          </w:tcPr>
          <w:p w14:paraId="074CAFD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80.0% - 82.9%</w:t>
            </w:r>
          </w:p>
        </w:tc>
      </w:tr>
      <w:tr w:rsidR="00A311E4" w:rsidRPr="0073090B" w14:paraId="61E3AF2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2A66CD4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44DDB991"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2.33</w:t>
            </w:r>
          </w:p>
        </w:tc>
        <w:tc>
          <w:tcPr>
            <w:tcW w:w="2212" w:type="dxa"/>
          </w:tcPr>
          <w:p w14:paraId="0924BFED"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77.0% - 79.9%</w:t>
            </w:r>
          </w:p>
        </w:tc>
      </w:tr>
      <w:tr w:rsidR="00A311E4" w:rsidRPr="0073090B" w14:paraId="20FE003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6C44782"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62F8313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2.00</w:t>
            </w:r>
          </w:p>
        </w:tc>
        <w:tc>
          <w:tcPr>
            <w:tcW w:w="2212" w:type="dxa"/>
          </w:tcPr>
          <w:p w14:paraId="6685403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73.0% - 76.9%</w:t>
            </w:r>
          </w:p>
        </w:tc>
      </w:tr>
      <w:tr w:rsidR="00A311E4" w:rsidRPr="0073090B" w14:paraId="3E80DD47"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4B59E25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524DFB13"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1.67</w:t>
            </w:r>
          </w:p>
        </w:tc>
        <w:tc>
          <w:tcPr>
            <w:tcW w:w="2212" w:type="dxa"/>
          </w:tcPr>
          <w:p w14:paraId="14A5FA52"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70.0% - 72.9%</w:t>
            </w:r>
          </w:p>
        </w:tc>
      </w:tr>
      <w:tr w:rsidR="00A311E4" w:rsidRPr="0073090B" w14:paraId="3CDF3337"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0B5BD30"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0727D6D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1.33</w:t>
            </w:r>
          </w:p>
        </w:tc>
        <w:tc>
          <w:tcPr>
            <w:tcW w:w="2212" w:type="dxa"/>
          </w:tcPr>
          <w:p w14:paraId="1E68FDD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67.0% - 69.9%</w:t>
            </w:r>
          </w:p>
        </w:tc>
      </w:tr>
      <w:tr w:rsidR="00A311E4" w:rsidRPr="0073090B" w14:paraId="026E5A63"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9BCA67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354AE2C5"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1.00</w:t>
            </w:r>
          </w:p>
        </w:tc>
        <w:tc>
          <w:tcPr>
            <w:tcW w:w="2212" w:type="dxa"/>
          </w:tcPr>
          <w:p w14:paraId="14EA7A9B"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60.0% - 66.9%</w:t>
            </w:r>
          </w:p>
        </w:tc>
      </w:tr>
      <w:tr w:rsidR="00E47ABF" w:rsidRPr="0073090B" w14:paraId="621D6116"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E8E45C7" w14:textId="77777777" w:rsidR="00E47ABF" w:rsidRPr="0073090B" w:rsidRDefault="00E47ABF" w:rsidP="00F15CAB">
            <w:pPr>
              <w:jc w:val="center"/>
              <w:rPr>
                <w:rFonts w:ascii="Garamond" w:hAnsi="Garamond"/>
                <w:sz w:val="24"/>
                <w:szCs w:val="24"/>
              </w:rPr>
            </w:pPr>
            <w:r w:rsidRPr="0073090B">
              <w:rPr>
                <w:rFonts w:ascii="Garamond" w:hAnsi="Garamond"/>
                <w:sz w:val="24"/>
                <w:szCs w:val="24"/>
              </w:rPr>
              <w:t>F</w:t>
            </w:r>
          </w:p>
        </w:tc>
        <w:tc>
          <w:tcPr>
            <w:tcW w:w="2131" w:type="dxa"/>
          </w:tcPr>
          <w:p w14:paraId="1317DDE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0</w:t>
            </w:r>
          </w:p>
        </w:tc>
        <w:tc>
          <w:tcPr>
            <w:tcW w:w="2212" w:type="dxa"/>
          </w:tcPr>
          <w:p w14:paraId="15A7D184"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59.9 or below</w:t>
            </w:r>
          </w:p>
        </w:tc>
      </w:tr>
    </w:tbl>
    <w:p w14:paraId="1C22624F" w14:textId="77777777" w:rsidR="00E47ABF" w:rsidRPr="0073090B" w:rsidRDefault="00E47ABF" w:rsidP="0073090B">
      <w:pPr>
        <w:spacing w:after="0" w:line="240" w:lineRule="auto"/>
        <w:ind w:left="360" w:firstLine="0"/>
        <w:rPr>
          <w:rFonts w:ascii="Garamond" w:hAnsi="Garamond"/>
          <w:sz w:val="24"/>
          <w:szCs w:val="24"/>
        </w:rPr>
      </w:pPr>
    </w:p>
    <w:p w14:paraId="0452E8E2" w14:textId="106D9795" w:rsidR="00F606BE" w:rsidRDefault="005F5E45" w:rsidP="00EC2304">
      <w:pPr>
        <w:spacing w:after="0" w:line="240" w:lineRule="auto"/>
        <w:ind w:left="360" w:firstLine="0"/>
        <w:rPr>
          <w:rFonts w:ascii="Garamond" w:hAnsi="Garamond"/>
          <w:i/>
          <w:iCs/>
          <w:sz w:val="24"/>
          <w:szCs w:val="24"/>
        </w:rPr>
      </w:pPr>
      <w:r>
        <w:rPr>
          <w:rFonts w:ascii="Garamond" w:hAnsi="Garamond"/>
          <w:i/>
          <w:iCs/>
          <w:sz w:val="24"/>
          <w:szCs w:val="24"/>
        </w:rPr>
        <w:t xml:space="preserve">Students Seeking S/U </w:t>
      </w:r>
    </w:p>
    <w:p w14:paraId="3E969C8E" w14:textId="7B187B0A" w:rsidR="0087317A"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keep up with the readings each week, be actively engaged with peers for in-class group </w:t>
      </w:r>
      <w:proofErr w:type="gramStart"/>
      <w:r w:rsidRPr="0087317A">
        <w:rPr>
          <w:rFonts w:ascii="Garamond" w:hAnsi="Garamond"/>
          <w:sz w:val="24"/>
          <w:szCs w:val="24"/>
        </w:rPr>
        <w:t>exercises, and</w:t>
      </w:r>
      <w:proofErr w:type="gramEnd"/>
      <w:r w:rsidRPr="0087317A">
        <w:rPr>
          <w:rFonts w:ascii="Garamond" w:hAnsi="Garamond"/>
          <w:sz w:val="24"/>
          <w:szCs w:val="24"/>
        </w:rPr>
        <w:t xml:space="preserve"> participate in class discussions. </w:t>
      </w:r>
    </w:p>
    <w:p w14:paraId="575CDBEF" w14:textId="46B72283" w:rsidR="005F5E45"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complete </w:t>
      </w:r>
      <w:r w:rsidR="00C65DE1">
        <w:rPr>
          <w:rFonts w:ascii="Garamond" w:hAnsi="Garamond"/>
          <w:sz w:val="24"/>
          <w:szCs w:val="24"/>
        </w:rPr>
        <w:t>at least four</w:t>
      </w:r>
      <w:r w:rsidRPr="0087317A">
        <w:rPr>
          <w:rFonts w:ascii="Garamond" w:hAnsi="Garamond"/>
          <w:sz w:val="24"/>
          <w:szCs w:val="24"/>
        </w:rPr>
        <w:t xml:space="preserve"> projects assigned in class, submit answers to Github for review, help peers refine their own answers, and incorporate peer feedback when refining their own submissions.</w:t>
      </w:r>
    </w:p>
    <w:p w14:paraId="74BBB11A" w14:textId="3C14634F" w:rsidR="00C65DE1" w:rsidRPr="0087317A" w:rsidRDefault="00C65DE1" w:rsidP="0087317A">
      <w:pPr>
        <w:pStyle w:val="ListParagraph"/>
        <w:numPr>
          <w:ilvl w:val="0"/>
          <w:numId w:val="6"/>
        </w:numPr>
        <w:spacing w:after="0" w:line="240" w:lineRule="auto"/>
        <w:rPr>
          <w:rFonts w:ascii="Garamond" w:hAnsi="Garamond"/>
          <w:sz w:val="24"/>
          <w:szCs w:val="24"/>
        </w:rPr>
      </w:pPr>
      <w:r>
        <w:rPr>
          <w:rFonts w:ascii="Garamond" w:hAnsi="Garamond"/>
          <w:sz w:val="24"/>
          <w:szCs w:val="24"/>
        </w:rPr>
        <w:t xml:space="preserve">To receive S credit for the seminar, students must receive an average of 80 from Attendance/Participation and at least four project submissions. </w:t>
      </w:r>
    </w:p>
    <w:p w14:paraId="2D4ACC67" w14:textId="29904FD5" w:rsidR="005F5E45" w:rsidRDefault="005F5E45" w:rsidP="00EC2304">
      <w:pPr>
        <w:spacing w:after="0" w:line="240" w:lineRule="auto"/>
        <w:ind w:left="360" w:firstLine="0"/>
        <w:rPr>
          <w:rFonts w:ascii="Garamond" w:hAnsi="Garamond"/>
          <w:sz w:val="24"/>
          <w:szCs w:val="24"/>
        </w:rPr>
      </w:pPr>
    </w:p>
    <w:p w14:paraId="20535A06" w14:textId="0CED4F7B" w:rsidR="005F5E45" w:rsidRPr="0087317A" w:rsidRDefault="005F5E45" w:rsidP="00EC2304">
      <w:pPr>
        <w:spacing w:after="0" w:line="240" w:lineRule="auto"/>
        <w:ind w:left="360" w:firstLine="0"/>
        <w:rPr>
          <w:rFonts w:ascii="Garamond" w:hAnsi="Garamond"/>
          <w:i/>
          <w:iCs/>
          <w:sz w:val="24"/>
          <w:szCs w:val="24"/>
        </w:rPr>
      </w:pPr>
      <w:r w:rsidRPr="0087317A">
        <w:rPr>
          <w:rFonts w:ascii="Garamond" w:hAnsi="Garamond"/>
          <w:i/>
          <w:iCs/>
          <w:sz w:val="24"/>
          <w:szCs w:val="24"/>
        </w:rPr>
        <w:t xml:space="preserve">Pull Request Projects </w:t>
      </w:r>
    </w:p>
    <w:p w14:paraId="070EE1AD" w14:textId="60F461F8" w:rsidR="005F5E45" w:rsidRDefault="005F5E45" w:rsidP="00EC2304">
      <w:pPr>
        <w:spacing w:after="0" w:line="240" w:lineRule="auto"/>
        <w:ind w:left="360" w:firstLine="0"/>
        <w:rPr>
          <w:rFonts w:ascii="Garamond" w:hAnsi="Garamond"/>
          <w:sz w:val="24"/>
          <w:szCs w:val="24"/>
        </w:rPr>
      </w:pPr>
    </w:p>
    <w:p w14:paraId="1A5F42CF" w14:textId="5E814A2D" w:rsidR="005F5E45" w:rsidRDefault="00015892" w:rsidP="00EC2304">
      <w:pPr>
        <w:spacing w:after="0" w:line="240" w:lineRule="auto"/>
        <w:ind w:left="360" w:firstLine="0"/>
        <w:rPr>
          <w:rFonts w:ascii="Garamond" w:hAnsi="Garamond"/>
          <w:sz w:val="24"/>
          <w:szCs w:val="24"/>
        </w:rPr>
      </w:pPr>
      <w:r>
        <w:rPr>
          <w:rFonts w:ascii="Garamond" w:hAnsi="Garamond"/>
          <w:sz w:val="24"/>
          <w:szCs w:val="24"/>
        </w:rPr>
        <w:t>Students will be expected to complete Pull Request project assignments. Completion will require familiarity with contemporary version control systems</w:t>
      </w:r>
      <w:proofErr w:type="gramStart"/>
      <w:r>
        <w:rPr>
          <w:rFonts w:ascii="Garamond" w:hAnsi="Garamond"/>
          <w:sz w:val="24"/>
          <w:szCs w:val="24"/>
        </w:rPr>
        <w:t xml:space="preserve">, in particular, </w:t>
      </w:r>
      <w:r w:rsidR="00482B04">
        <w:rPr>
          <w:rFonts w:ascii="Garamond" w:hAnsi="Garamond"/>
          <w:sz w:val="24"/>
          <w:szCs w:val="24"/>
        </w:rPr>
        <w:t>a</w:t>
      </w:r>
      <w:proofErr w:type="gramEnd"/>
      <w:r w:rsidR="00482B04">
        <w:rPr>
          <w:rFonts w:ascii="Garamond" w:hAnsi="Garamond"/>
          <w:sz w:val="24"/>
          <w:szCs w:val="24"/>
        </w:rPr>
        <w:t xml:space="preserve"> Github account that is linked to the course Github page where submissions will be submitted</w:t>
      </w:r>
      <w:r>
        <w:rPr>
          <w:rFonts w:ascii="Garamond" w:hAnsi="Garamond"/>
          <w:sz w:val="24"/>
          <w:szCs w:val="24"/>
        </w:rPr>
        <w:t xml:space="preserve">. </w:t>
      </w:r>
    </w:p>
    <w:p w14:paraId="21078714" w14:textId="77777777" w:rsidR="00F15CAB" w:rsidRDefault="00F15CAB" w:rsidP="00EC2304">
      <w:pPr>
        <w:spacing w:after="0" w:line="240" w:lineRule="auto"/>
        <w:ind w:left="360" w:firstLine="0"/>
        <w:rPr>
          <w:rFonts w:ascii="Garamond" w:hAnsi="Garamond"/>
          <w:sz w:val="24"/>
          <w:szCs w:val="24"/>
        </w:rPr>
      </w:pPr>
    </w:p>
    <w:p w14:paraId="6373D19D" w14:textId="38578F45" w:rsidR="00015892" w:rsidRDefault="00015892" w:rsidP="00EC2304">
      <w:pPr>
        <w:spacing w:after="0" w:line="240" w:lineRule="auto"/>
        <w:ind w:left="360" w:firstLine="0"/>
        <w:rPr>
          <w:rFonts w:ascii="Garamond" w:hAnsi="Garamond"/>
          <w:sz w:val="24"/>
          <w:szCs w:val="24"/>
        </w:rPr>
      </w:pPr>
      <w:r>
        <w:rPr>
          <w:rFonts w:ascii="Garamond" w:hAnsi="Garamond"/>
          <w:sz w:val="24"/>
          <w:szCs w:val="24"/>
        </w:rPr>
        <w:t>Th</w:t>
      </w:r>
      <w:r w:rsidR="00482B04">
        <w:rPr>
          <w:rFonts w:ascii="Garamond" w:hAnsi="Garamond"/>
          <w:sz w:val="24"/>
          <w:szCs w:val="24"/>
        </w:rPr>
        <w:t xml:space="preserve">e nature of Pull Request projects will vary as we proceed through the course. Initial assignments </w:t>
      </w:r>
      <w:r>
        <w:rPr>
          <w:rFonts w:ascii="Garamond" w:hAnsi="Garamond"/>
          <w:sz w:val="24"/>
          <w:szCs w:val="24"/>
        </w:rPr>
        <w:t xml:space="preserve">students </w:t>
      </w:r>
      <w:r w:rsidR="00482B04">
        <w:rPr>
          <w:rFonts w:ascii="Garamond" w:hAnsi="Garamond"/>
          <w:sz w:val="24"/>
          <w:szCs w:val="24"/>
        </w:rPr>
        <w:t>will take the form of questions</w:t>
      </w:r>
      <w:r>
        <w:rPr>
          <w:rFonts w:ascii="Garamond" w:hAnsi="Garamond"/>
          <w:sz w:val="24"/>
          <w:szCs w:val="24"/>
        </w:rPr>
        <w:t xml:space="preserve"> inspired by or directly from one or more assigned readings</w:t>
      </w:r>
      <w:r w:rsidR="00482B04">
        <w:rPr>
          <w:rFonts w:ascii="Garamond" w:hAnsi="Garamond"/>
          <w:sz w:val="24"/>
          <w:szCs w:val="24"/>
        </w:rPr>
        <w:t xml:space="preserve">. Later assignments </w:t>
      </w:r>
      <w:r w:rsidR="00F15CAB">
        <w:rPr>
          <w:rFonts w:ascii="Garamond" w:hAnsi="Garamond"/>
          <w:sz w:val="24"/>
          <w:szCs w:val="24"/>
        </w:rPr>
        <w:t>may</w:t>
      </w:r>
      <w:r w:rsidR="00482B04">
        <w:rPr>
          <w:rFonts w:ascii="Garamond" w:hAnsi="Garamond"/>
          <w:sz w:val="24"/>
          <w:szCs w:val="24"/>
        </w:rPr>
        <w:t xml:space="preserve"> take the form of constructing an ontology, with logical connections specified, of some area of the world the student finds interesting. Even later assignments will </w:t>
      </w:r>
      <w:r w:rsidR="00F15CAB">
        <w:rPr>
          <w:rFonts w:ascii="Garamond" w:hAnsi="Garamond"/>
          <w:sz w:val="24"/>
          <w:szCs w:val="24"/>
        </w:rPr>
        <w:t>may</w:t>
      </w:r>
      <w:r w:rsidR="00482B04">
        <w:rPr>
          <w:rFonts w:ascii="Garamond" w:hAnsi="Garamond"/>
          <w:sz w:val="24"/>
          <w:szCs w:val="24"/>
        </w:rPr>
        <w:t xml:space="preserve"> the form of inputting data about the relevant domain followed by validating that one’s ontology remains consistent through such additions. </w:t>
      </w:r>
    </w:p>
    <w:p w14:paraId="7B0811C1" w14:textId="77777777" w:rsidR="00F15CAB" w:rsidRDefault="00F15CAB" w:rsidP="00EC2304">
      <w:pPr>
        <w:spacing w:after="0" w:line="240" w:lineRule="auto"/>
        <w:ind w:left="360" w:firstLine="0"/>
        <w:rPr>
          <w:rFonts w:ascii="Garamond" w:hAnsi="Garamond"/>
          <w:sz w:val="24"/>
          <w:szCs w:val="24"/>
        </w:rPr>
      </w:pPr>
    </w:p>
    <w:p w14:paraId="2F96FD85" w14:textId="06DFC7E7" w:rsidR="00482B04" w:rsidRPr="005424AF" w:rsidRDefault="00482B04" w:rsidP="00EC2304">
      <w:pPr>
        <w:spacing w:after="0" w:line="240" w:lineRule="auto"/>
        <w:ind w:left="360" w:firstLine="0"/>
        <w:rPr>
          <w:rFonts w:ascii="Garamond" w:hAnsi="Garamond"/>
          <w:sz w:val="24"/>
          <w:szCs w:val="24"/>
        </w:rPr>
      </w:pPr>
      <w:r>
        <w:rPr>
          <w:rFonts w:ascii="Garamond" w:hAnsi="Garamond"/>
          <w:sz w:val="24"/>
          <w:szCs w:val="24"/>
        </w:rPr>
        <w:t xml:space="preserve">Following submission to the course page on Github, students will </w:t>
      </w:r>
      <w:r w:rsidR="005424AF">
        <w:rPr>
          <w:rFonts w:ascii="Garamond" w:hAnsi="Garamond"/>
          <w:sz w:val="24"/>
          <w:szCs w:val="24"/>
        </w:rPr>
        <w:t xml:space="preserve">be assigned the task of reviewing the assignments of other student submissions. The expectation is that reviews </w:t>
      </w:r>
      <w:r w:rsidR="005424AF">
        <w:rPr>
          <w:rFonts w:ascii="Garamond" w:hAnsi="Garamond"/>
          <w:i/>
          <w:iCs/>
          <w:sz w:val="24"/>
          <w:szCs w:val="24"/>
        </w:rPr>
        <w:t xml:space="preserve">be charitable </w:t>
      </w:r>
      <w:r w:rsidR="005424AF">
        <w:rPr>
          <w:rFonts w:ascii="Garamond" w:hAnsi="Garamond"/>
          <w:sz w:val="24"/>
          <w:szCs w:val="24"/>
        </w:rPr>
        <w:t xml:space="preserve">and </w:t>
      </w:r>
      <w:r w:rsidR="005424AF">
        <w:rPr>
          <w:rFonts w:ascii="Garamond" w:hAnsi="Garamond"/>
          <w:i/>
          <w:iCs/>
          <w:sz w:val="24"/>
          <w:szCs w:val="24"/>
        </w:rPr>
        <w:t>helpful</w:t>
      </w:r>
      <w:r w:rsidR="005424AF">
        <w:rPr>
          <w:rFonts w:ascii="Garamond" w:hAnsi="Garamond"/>
          <w:sz w:val="24"/>
          <w:szCs w:val="24"/>
        </w:rPr>
        <w:t xml:space="preserve">. Be courteous. Also, offer substantial criticism or insight. Leaving a comment </w:t>
      </w:r>
      <w:r w:rsidR="005424AF">
        <w:rPr>
          <w:rFonts w:ascii="Garamond" w:hAnsi="Garamond"/>
          <w:sz w:val="24"/>
          <w:szCs w:val="24"/>
        </w:rPr>
        <w:lastRenderedPageBreak/>
        <w:t xml:space="preserve">consisting solely of “I don’t think this is right” or “Great job” is a great way to irritate me. Don’t do that. </w:t>
      </w:r>
    </w:p>
    <w:p w14:paraId="4B5F4879" w14:textId="77777777" w:rsidR="00015892" w:rsidRDefault="00015892" w:rsidP="00EC2304">
      <w:pPr>
        <w:spacing w:after="0" w:line="240" w:lineRule="auto"/>
        <w:ind w:left="360" w:firstLine="0"/>
        <w:rPr>
          <w:rFonts w:ascii="Garamond" w:hAnsi="Garamond"/>
          <w:sz w:val="24"/>
          <w:szCs w:val="24"/>
        </w:rPr>
      </w:pPr>
    </w:p>
    <w:p w14:paraId="3FC052CB" w14:textId="4C1C2EFF" w:rsidR="005F5E45" w:rsidRPr="0087317A" w:rsidRDefault="005F5E45" w:rsidP="00EC2304">
      <w:pPr>
        <w:spacing w:after="0" w:line="240" w:lineRule="auto"/>
        <w:ind w:left="360" w:firstLine="0"/>
        <w:rPr>
          <w:rFonts w:ascii="Garamond" w:hAnsi="Garamond"/>
          <w:i/>
          <w:iCs/>
          <w:sz w:val="24"/>
          <w:szCs w:val="24"/>
        </w:rPr>
      </w:pPr>
      <w:r w:rsidRPr="0087317A">
        <w:rPr>
          <w:rFonts w:ascii="Garamond" w:hAnsi="Garamond"/>
          <w:i/>
          <w:iCs/>
          <w:sz w:val="24"/>
          <w:szCs w:val="24"/>
        </w:rPr>
        <w:t xml:space="preserve">Final Projects </w:t>
      </w:r>
    </w:p>
    <w:p w14:paraId="7043D888" w14:textId="75D6C8D2" w:rsidR="005F5E45" w:rsidRDefault="005F5E45" w:rsidP="00EC2304">
      <w:pPr>
        <w:spacing w:after="0" w:line="240" w:lineRule="auto"/>
        <w:ind w:left="360" w:firstLine="0"/>
        <w:rPr>
          <w:rFonts w:ascii="Garamond" w:hAnsi="Garamond"/>
          <w:sz w:val="24"/>
          <w:szCs w:val="24"/>
        </w:rPr>
      </w:pPr>
    </w:p>
    <w:p w14:paraId="01FE51CC" w14:textId="77777777" w:rsidR="00E808F6" w:rsidRDefault="005424AF" w:rsidP="00EC2304">
      <w:pPr>
        <w:spacing w:after="0" w:line="240" w:lineRule="auto"/>
        <w:ind w:left="360" w:firstLine="0"/>
        <w:rPr>
          <w:rFonts w:ascii="Garamond" w:hAnsi="Garamond"/>
          <w:sz w:val="24"/>
          <w:szCs w:val="24"/>
        </w:rPr>
      </w:pPr>
      <w:r>
        <w:rPr>
          <w:rFonts w:ascii="Garamond" w:hAnsi="Garamond"/>
          <w:sz w:val="24"/>
          <w:szCs w:val="24"/>
        </w:rPr>
        <w:t xml:space="preserve">Because there are many outstanding, tractable, problems that need attention at the intersection of logic and ontology development, final projects will be developed in consultation with myself and students. Students may also form groups to work on final projects, in which case </w:t>
      </w:r>
      <w:r w:rsidR="00E808F6">
        <w:rPr>
          <w:rFonts w:ascii="Garamond" w:hAnsi="Garamond"/>
          <w:sz w:val="24"/>
          <w:szCs w:val="24"/>
        </w:rPr>
        <w:t xml:space="preserve">such projects will be developed in consultation with myself and a group of students. </w:t>
      </w:r>
    </w:p>
    <w:p w14:paraId="265204A7" w14:textId="77777777" w:rsidR="00E808F6" w:rsidRDefault="00E808F6" w:rsidP="00EC2304">
      <w:pPr>
        <w:spacing w:after="0" w:line="240" w:lineRule="auto"/>
        <w:ind w:left="360" w:firstLine="0"/>
        <w:rPr>
          <w:rFonts w:ascii="Garamond" w:hAnsi="Garamond"/>
          <w:sz w:val="24"/>
          <w:szCs w:val="24"/>
        </w:rPr>
      </w:pPr>
    </w:p>
    <w:p w14:paraId="4BE32463" w14:textId="2317FF33" w:rsidR="005F5E45" w:rsidRPr="005F5E45" w:rsidRDefault="00E808F6" w:rsidP="00EC2304">
      <w:pPr>
        <w:spacing w:after="0" w:line="240" w:lineRule="auto"/>
        <w:ind w:left="360" w:firstLine="0"/>
        <w:rPr>
          <w:rFonts w:ascii="Garamond" w:hAnsi="Garamond"/>
          <w:sz w:val="24"/>
          <w:szCs w:val="24"/>
        </w:rPr>
      </w:pPr>
      <w:r>
        <w:rPr>
          <w:rFonts w:ascii="Garamond" w:hAnsi="Garamond"/>
          <w:sz w:val="24"/>
          <w:szCs w:val="24"/>
        </w:rPr>
        <w:t xml:space="preserve">That said, final projects will in every case result in some deliverable. This may take the form of, for example, a </w:t>
      </w:r>
      <w:proofErr w:type="gramStart"/>
      <w:r>
        <w:rPr>
          <w:rFonts w:ascii="Garamond" w:hAnsi="Garamond"/>
          <w:sz w:val="24"/>
          <w:szCs w:val="24"/>
        </w:rPr>
        <w:t>12-18 page</w:t>
      </w:r>
      <w:proofErr w:type="gramEnd"/>
      <w:r>
        <w:rPr>
          <w:rFonts w:ascii="Garamond" w:hAnsi="Garamond"/>
          <w:sz w:val="24"/>
          <w:szCs w:val="24"/>
        </w:rPr>
        <w:t xml:space="preserve"> paper, well-document and designed ontology, series of lecture videos covering some topic, script or tool deemed relevant to course content, formal axiomatization of some domain, or validation of existing ontology axiomatizations. </w:t>
      </w:r>
      <w:r w:rsidR="005424AF">
        <w:rPr>
          <w:rFonts w:ascii="Garamond" w:hAnsi="Garamond"/>
          <w:sz w:val="24"/>
          <w:szCs w:val="24"/>
        </w:rPr>
        <w:t xml:space="preserve"> </w:t>
      </w:r>
      <w:r>
        <w:rPr>
          <w:rFonts w:ascii="Garamond" w:hAnsi="Garamond"/>
          <w:sz w:val="24"/>
          <w:szCs w:val="24"/>
        </w:rPr>
        <w:t xml:space="preserve">This list is not exhaustive; there is a lot of room for projects here. I will work to identify a project that will be useful to students. </w:t>
      </w:r>
    </w:p>
    <w:p w14:paraId="4339174E" w14:textId="77777777" w:rsidR="005F5E45" w:rsidRPr="005F5E45" w:rsidRDefault="005F5E45" w:rsidP="00EC2304">
      <w:pPr>
        <w:spacing w:after="0" w:line="240" w:lineRule="auto"/>
        <w:ind w:left="360" w:firstLine="0"/>
        <w:rPr>
          <w:rFonts w:ascii="Garamond" w:hAnsi="Garamond"/>
          <w:sz w:val="24"/>
          <w:szCs w:val="24"/>
        </w:rPr>
      </w:pPr>
    </w:p>
    <w:p w14:paraId="339D6D2F" w14:textId="14851C31" w:rsidR="00F606BE" w:rsidRPr="00F606BE" w:rsidRDefault="00F606BE" w:rsidP="00F606BE">
      <w:pPr>
        <w:spacing w:after="0" w:line="240" w:lineRule="auto"/>
        <w:ind w:left="360" w:firstLine="0"/>
        <w:rPr>
          <w:rFonts w:ascii="Garamond" w:hAnsi="Garamond"/>
          <w:b/>
          <w:bCs/>
          <w:sz w:val="24"/>
          <w:szCs w:val="24"/>
          <w:u w:val="single"/>
        </w:rPr>
      </w:pPr>
      <w:r w:rsidRPr="00F606BE">
        <w:rPr>
          <w:rFonts w:ascii="Garamond" w:hAnsi="Garamond"/>
          <w:b/>
          <w:bCs/>
          <w:sz w:val="24"/>
          <w:szCs w:val="24"/>
          <w:u w:val="single"/>
        </w:rPr>
        <w:t>Incompletes</w:t>
      </w:r>
    </w:p>
    <w:p w14:paraId="74C8F48B" w14:textId="77777777" w:rsidR="00F606BE" w:rsidRDefault="00F606BE" w:rsidP="00F606BE">
      <w:pPr>
        <w:spacing w:after="0" w:line="240" w:lineRule="auto"/>
        <w:ind w:left="360" w:firstLine="0"/>
        <w:rPr>
          <w:rFonts w:ascii="Garamond" w:hAnsi="Garamond"/>
          <w:sz w:val="24"/>
          <w:szCs w:val="24"/>
        </w:rPr>
      </w:pPr>
    </w:p>
    <w:p w14:paraId="2AB0213C" w14:textId="6AFE29FB"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Only students who have sustained serious illnesses or who have been subject to other sustained,</w:t>
      </w:r>
    </w:p>
    <w:p w14:paraId="41F7CD5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 xml:space="preserve">serious, unforeseeable circumstances that interfere with </w:t>
      </w:r>
      <w:proofErr w:type="gramStart"/>
      <w:r w:rsidRPr="00F606BE">
        <w:rPr>
          <w:rFonts w:ascii="Garamond" w:hAnsi="Garamond"/>
          <w:sz w:val="24"/>
          <w:szCs w:val="24"/>
        </w:rPr>
        <w:t>school work</w:t>
      </w:r>
      <w:proofErr w:type="gramEnd"/>
      <w:r w:rsidRPr="00F606BE">
        <w:rPr>
          <w:rFonts w:ascii="Garamond" w:hAnsi="Garamond"/>
          <w:sz w:val="24"/>
          <w:szCs w:val="24"/>
        </w:rPr>
        <w:t xml:space="preserve"> will be allowed to take</w:t>
      </w:r>
    </w:p>
    <w:p w14:paraId="5A8E6F6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 Students who think they qualify must contact me before the due date for the</w:t>
      </w:r>
    </w:p>
    <w:p w14:paraId="2555B876"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seminar paper. We must reach an agreement on the date by which requirements will be</w:t>
      </w:r>
    </w:p>
    <w:p w14:paraId="6492571D"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completed before I will grant an incomplete. I enforce all other university requirements for</w:t>
      </w:r>
    </w:p>
    <w:p w14:paraId="1901DCC6" w14:textId="7EC35FE2" w:rsid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w:t>
      </w:r>
    </w:p>
    <w:p w14:paraId="2842662D" w14:textId="1656969B" w:rsidR="00CD1A74" w:rsidRDefault="00CD1A74" w:rsidP="00F606BE">
      <w:pPr>
        <w:spacing w:after="0" w:line="240" w:lineRule="auto"/>
        <w:ind w:left="360" w:firstLine="0"/>
        <w:rPr>
          <w:rFonts w:ascii="Garamond" w:hAnsi="Garamond"/>
          <w:sz w:val="24"/>
          <w:szCs w:val="24"/>
        </w:rPr>
      </w:pPr>
    </w:p>
    <w:p w14:paraId="5318057A" w14:textId="77777777"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E-Mail Announcements</w:t>
      </w:r>
    </w:p>
    <w:p w14:paraId="2152E461" w14:textId="77777777" w:rsidR="00CD1A74" w:rsidRDefault="00CD1A74" w:rsidP="00CD1A74">
      <w:pPr>
        <w:spacing w:after="0" w:line="240" w:lineRule="auto"/>
        <w:ind w:left="360" w:firstLine="0"/>
        <w:rPr>
          <w:rFonts w:ascii="Garamond" w:hAnsi="Garamond"/>
          <w:sz w:val="24"/>
          <w:szCs w:val="24"/>
        </w:rPr>
      </w:pPr>
    </w:p>
    <w:p w14:paraId="5B96F987" w14:textId="3B7F6502"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I will occasionally make announcements to members of this class via e-mail. You will be held</w:t>
      </w:r>
    </w:p>
    <w:p w14:paraId="49EF9293"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responsible for all such announcements. I will send these messages to students’ e-mail accounts</w:t>
      </w:r>
    </w:p>
    <w:p w14:paraId="06D6E5C7"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 xml:space="preserve">via </w:t>
      </w:r>
      <w:proofErr w:type="spellStart"/>
      <w:r w:rsidRPr="00CD1A74">
        <w:rPr>
          <w:rFonts w:ascii="Garamond" w:hAnsi="Garamond"/>
          <w:sz w:val="24"/>
          <w:szCs w:val="24"/>
        </w:rPr>
        <w:t>UBLearns</w:t>
      </w:r>
      <w:proofErr w:type="spellEnd"/>
      <w:r w:rsidRPr="00CD1A74">
        <w:rPr>
          <w:rFonts w:ascii="Garamond" w:hAnsi="Garamond"/>
          <w:sz w:val="24"/>
          <w:szCs w:val="24"/>
        </w:rPr>
        <w:t xml:space="preserve">. In almost all cases, </w:t>
      </w:r>
      <w:proofErr w:type="spellStart"/>
      <w:r w:rsidRPr="00CD1A74">
        <w:rPr>
          <w:rFonts w:ascii="Garamond" w:hAnsi="Garamond"/>
          <w:sz w:val="24"/>
          <w:szCs w:val="24"/>
        </w:rPr>
        <w:t>UBLearns</w:t>
      </w:r>
      <w:proofErr w:type="spellEnd"/>
      <w:r w:rsidRPr="00CD1A74">
        <w:rPr>
          <w:rFonts w:ascii="Garamond" w:hAnsi="Garamond"/>
          <w:sz w:val="24"/>
          <w:szCs w:val="24"/>
        </w:rPr>
        <w:t xml:space="preserve"> sends e-mail messages to students’ buffalo.edu e-</w:t>
      </w:r>
    </w:p>
    <w:p w14:paraId="12DC6C03" w14:textId="34660E7E" w:rsid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mail accounts. Therefore, it is in your own self-interest to make sure that you receive e-mail from</w:t>
      </w:r>
      <w:r>
        <w:rPr>
          <w:rFonts w:ascii="Garamond" w:hAnsi="Garamond"/>
          <w:sz w:val="24"/>
          <w:szCs w:val="24"/>
        </w:rPr>
        <w:t xml:space="preserve"> </w:t>
      </w:r>
      <w:r w:rsidRPr="00CD1A74">
        <w:rPr>
          <w:rFonts w:ascii="Garamond" w:hAnsi="Garamond"/>
          <w:sz w:val="24"/>
          <w:szCs w:val="24"/>
        </w:rPr>
        <w:t>your UB e-mail account.</w:t>
      </w:r>
    </w:p>
    <w:p w14:paraId="7C3D9606" w14:textId="61B14C1A" w:rsidR="00CD1A74" w:rsidRDefault="00CD1A74" w:rsidP="00CD1A74">
      <w:pPr>
        <w:spacing w:after="0" w:line="240" w:lineRule="auto"/>
        <w:ind w:left="360" w:firstLine="0"/>
        <w:rPr>
          <w:rFonts w:ascii="Garamond" w:hAnsi="Garamond"/>
          <w:sz w:val="24"/>
          <w:szCs w:val="24"/>
        </w:rPr>
      </w:pPr>
    </w:p>
    <w:p w14:paraId="79B58C83" w14:textId="3A41939E"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 xml:space="preserve">Course </w:t>
      </w:r>
      <w:r>
        <w:rPr>
          <w:rFonts w:ascii="Garamond" w:hAnsi="Garamond"/>
          <w:b/>
          <w:bCs/>
          <w:sz w:val="24"/>
          <w:szCs w:val="24"/>
          <w:u w:val="single"/>
        </w:rPr>
        <w:t>Conflicts</w:t>
      </w:r>
      <w:r w:rsidRPr="00CD1A74">
        <w:rPr>
          <w:rFonts w:ascii="Garamond" w:hAnsi="Garamond"/>
          <w:b/>
          <w:bCs/>
          <w:sz w:val="24"/>
          <w:szCs w:val="24"/>
          <w:u w:val="single"/>
        </w:rPr>
        <w:t xml:space="preserve"> </w:t>
      </w:r>
      <w:r>
        <w:rPr>
          <w:rFonts w:ascii="Garamond" w:hAnsi="Garamond"/>
          <w:b/>
          <w:bCs/>
          <w:sz w:val="24"/>
          <w:szCs w:val="24"/>
          <w:u w:val="single"/>
        </w:rPr>
        <w:t>with</w:t>
      </w:r>
      <w:r w:rsidRPr="00CD1A74">
        <w:rPr>
          <w:rFonts w:ascii="Garamond" w:hAnsi="Garamond"/>
          <w:b/>
          <w:bCs/>
          <w:sz w:val="24"/>
          <w:szCs w:val="24"/>
          <w:u w:val="single"/>
        </w:rPr>
        <w:t xml:space="preserve"> University-Recognized Commitments</w:t>
      </w:r>
    </w:p>
    <w:p w14:paraId="7425A2F0" w14:textId="77777777" w:rsidR="00F15CAB" w:rsidRDefault="00F15CAB" w:rsidP="00CD1A74">
      <w:pPr>
        <w:spacing w:after="0" w:line="240" w:lineRule="auto"/>
        <w:ind w:left="360" w:firstLine="0"/>
        <w:rPr>
          <w:rFonts w:ascii="Garamond" w:hAnsi="Garamond"/>
          <w:sz w:val="24"/>
          <w:szCs w:val="24"/>
        </w:rPr>
      </w:pPr>
    </w:p>
    <w:p w14:paraId="44DC6C7C" w14:textId="1220172C"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Those of you who anticipate having a conflict with one or more exams due to religious</w:t>
      </w:r>
    </w:p>
    <w:p w14:paraId="573AA44B"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observances or membership in college organizations (e.g., sports teams) must let me know as</w:t>
      </w:r>
    </w:p>
    <w:p w14:paraId="69C17F3F" w14:textId="7FBDA384" w:rsidR="00CD1A74" w:rsidRPr="0073090B"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soon as possible, and preferably no later than the second week of class.</w:t>
      </w:r>
    </w:p>
    <w:p w14:paraId="02447530" w14:textId="77777777" w:rsidR="00017549" w:rsidRPr="0073090B" w:rsidRDefault="00017549" w:rsidP="0073090B">
      <w:pPr>
        <w:spacing w:after="0" w:line="240" w:lineRule="auto"/>
        <w:ind w:left="360" w:firstLine="0"/>
        <w:rPr>
          <w:rFonts w:ascii="Garamond" w:hAnsi="Garamond"/>
          <w:sz w:val="24"/>
          <w:szCs w:val="24"/>
        </w:rPr>
      </w:pPr>
    </w:p>
    <w:p w14:paraId="1EA44B81" w14:textId="665266F3"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t>Academic Integrity</w:t>
      </w:r>
    </w:p>
    <w:p w14:paraId="12B6ABFA" w14:textId="77777777" w:rsidR="00BC2EB7" w:rsidRDefault="00BC2EB7" w:rsidP="0073090B">
      <w:pPr>
        <w:spacing w:after="0" w:line="240" w:lineRule="auto"/>
        <w:ind w:left="360" w:firstLine="0"/>
        <w:rPr>
          <w:rFonts w:ascii="Garamond" w:hAnsi="Garamond"/>
          <w:sz w:val="24"/>
          <w:szCs w:val="24"/>
        </w:rPr>
      </w:pPr>
    </w:p>
    <w:p w14:paraId="0CBF6D4E" w14:textId="77777777" w:rsidR="00D93DB6" w:rsidRDefault="00280D2A" w:rsidP="00EC2304">
      <w:pPr>
        <w:spacing w:after="0" w:line="240" w:lineRule="auto"/>
        <w:ind w:left="360" w:firstLine="0"/>
        <w:rPr>
          <w:rFonts w:ascii="Garamond" w:hAnsi="Garamond"/>
          <w:sz w:val="24"/>
          <w:szCs w:val="24"/>
        </w:rPr>
      </w:pPr>
      <w:r w:rsidRPr="0073090B">
        <w:rPr>
          <w:rFonts w:ascii="Garamond" w:hAnsi="Garamond"/>
          <w:sz w:val="24"/>
          <w:szCs w:val="24"/>
        </w:rPr>
        <w:t>Academic integrity is a fundamental university value. Through the honest completion of academic work, students sustain the integrity of the university while facilitating the university's imperative for the transmission of knowledge and culture based upon the generation of new and innovative ideas.</w:t>
      </w:r>
      <w:r w:rsidR="00EC2304">
        <w:rPr>
          <w:rFonts w:ascii="Garamond" w:hAnsi="Garamond"/>
          <w:sz w:val="24"/>
          <w:szCs w:val="24"/>
        </w:rPr>
        <w:t xml:space="preserve"> </w:t>
      </w:r>
    </w:p>
    <w:p w14:paraId="3DC123BB" w14:textId="77777777" w:rsidR="00D93DB6" w:rsidRDefault="00D93DB6" w:rsidP="00EC2304">
      <w:pPr>
        <w:spacing w:after="0" w:line="240" w:lineRule="auto"/>
        <w:ind w:left="360" w:firstLine="0"/>
        <w:rPr>
          <w:rFonts w:ascii="Garamond" w:hAnsi="Garamond"/>
          <w:sz w:val="24"/>
          <w:szCs w:val="24"/>
        </w:rPr>
      </w:pPr>
    </w:p>
    <w:p w14:paraId="065EC560" w14:textId="26D1128B" w:rsidR="00E47ABF" w:rsidRPr="0073090B" w:rsidRDefault="00EC2304" w:rsidP="00EC2304">
      <w:pPr>
        <w:spacing w:after="0" w:line="240" w:lineRule="auto"/>
        <w:ind w:left="360" w:firstLine="0"/>
        <w:rPr>
          <w:rFonts w:ascii="Garamond" w:hAnsi="Garamond"/>
          <w:sz w:val="24"/>
          <w:szCs w:val="24"/>
        </w:rPr>
      </w:pPr>
      <w:r>
        <w:rPr>
          <w:rFonts w:ascii="Garamond" w:hAnsi="Garamond"/>
          <w:sz w:val="24"/>
          <w:szCs w:val="24"/>
        </w:rPr>
        <w:lastRenderedPageBreak/>
        <w:t xml:space="preserve">Here, you can find </w:t>
      </w:r>
      <w:r w:rsidR="00460505" w:rsidRPr="0073090B">
        <w:rPr>
          <w:rFonts w:ascii="Garamond" w:hAnsi="Garamond"/>
          <w:sz w:val="24"/>
          <w:szCs w:val="24"/>
        </w:rPr>
        <w:t>the u</w:t>
      </w:r>
      <w:r w:rsidR="00E47ABF" w:rsidRPr="0073090B">
        <w:rPr>
          <w:rFonts w:ascii="Garamond" w:hAnsi="Garamond"/>
          <w:sz w:val="24"/>
          <w:szCs w:val="24"/>
        </w:rPr>
        <w:t xml:space="preserve">niversity </w:t>
      </w:r>
      <w:r w:rsidR="00D93DB6">
        <w:rPr>
          <w:rFonts w:ascii="Garamond" w:hAnsi="Garamond"/>
          <w:sz w:val="24"/>
          <w:szCs w:val="24"/>
        </w:rPr>
        <w:t>graduate</w:t>
      </w:r>
      <w:r w:rsidR="00280D2A" w:rsidRPr="0073090B">
        <w:rPr>
          <w:rFonts w:ascii="Garamond" w:hAnsi="Garamond"/>
          <w:sz w:val="24"/>
          <w:szCs w:val="24"/>
        </w:rPr>
        <w:t xml:space="preserve"> (</w:t>
      </w:r>
      <w:hyperlink r:id="rId8" w:anchor="academic-integrity" w:history="1">
        <w:r w:rsidR="00D93DB6" w:rsidRPr="00D93DB6">
          <w:rPr>
            <w:rStyle w:val="Hyperlink"/>
          </w:rPr>
          <w:t>https://www.buffalo.edu/grad/succeed/current-students/policy-library.html#academic-integrity</w:t>
        </w:r>
        <w:r w:rsidR="00280D2A" w:rsidRPr="00D93DB6">
          <w:rPr>
            <w:rStyle w:val="Hyperlink"/>
            <w:rFonts w:ascii="Garamond" w:hAnsi="Garamond"/>
            <w:sz w:val="24"/>
            <w:szCs w:val="24"/>
          </w:rPr>
          <w:t>)</w:t>
        </w:r>
      </w:hyperlink>
      <w:r w:rsidR="00460505" w:rsidRPr="0073090B">
        <w:rPr>
          <w:rFonts w:ascii="Garamond" w:hAnsi="Garamond"/>
          <w:sz w:val="24"/>
          <w:szCs w:val="24"/>
        </w:rPr>
        <w:t xml:space="preserve"> </w:t>
      </w:r>
      <w:r w:rsidR="00D93DB6">
        <w:rPr>
          <w:rFonts w:ascii="Garamond" w:hAnsi="Garamond"/>
          <w:sz w:val="24"/>
          <w:szCs w:val="24"/>
        </w:rPr>
        <w:t>a</w:t>
      </w:r>
      <w:r w:rsidR="00E47ABF" w:rsidRPr="0073090B">
        <w:rPr>
          <w:rFonts w:ascii="Garamond" w:hAnsi="Garamond"/>
          <w:sz w:val="24"/>
          <w:szCs w:val="24"/>
        </w:rPr>
        <w:t xml:space="preserve">cademic </w:t>
      </w:r>
      <w:r w:rsidR="00D93DB6">
        <w:rPr>
          <w:rFonts w:ascii="Garamond" w:hAnsi="Garamond"/>
          <w:sz w:val="24"/>
          <w:szCs w:val="24"/>
        </w:rPr>
        <w:t>i</w:t>
      </w:r>
      <w:r w:rsidR="00E47ABF" w:rsidRPr="0073090B">
        <w:rPr>
          <w:rFonts w:ascii="Garamond" w:hAnsi="Garamond"/>
          <w:sz w:val="24"/>
          <w:szCs w:val="24"/>
        </w:rPr>
        <w:t>ntegrity policy and any additional instructor requirements and comments regarding academic dishonesty.</w:t>
      </w:r>
    </w:p>
    <w:p w14:paraId="7CC6B06A" w14:textId="77777777" w:rsidR="00E47ABF" w:rsidRPr="0073090B" w:rsidRDefault="00E47ABF" w:rsidP="0073090B">
      <w:pPr>
        <w:spacing w:after="0" w:line="240" w:lineRule="auto"/>
        <w:ind w:left="360" w:firstLine="0"/>
        <w:rPr>
          <w:rFonts w:ascii="Garamond" w:hAnsi="Garamond"/>
          <w:sz w:val="24"/>
          <w:szCs w:val="24"/>
        </w:rPr>
      </w:pPr>
    </w:p>
    <w:p w14:paraId="6D6AC9B7" w14:textId="56297613" w:rsidR="00E47ABF"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t>Accessibility Resources</w:t>
      </w:r>
    </w:p>
    <w:p w14:paraId="0FA39384" w14:textId="77777777" w:rsidR="00BC2EB7" w:rsidRPr="00BC2EB7" w:rsidRDefault="00BC2EB7" w:rsidP="0073090B">
      <w:pPr>
        <w:spacing w:after="0" w:line="240" w:lineRule="auto"/>
        <w:ind w:left="360" w:firstLine="0"/>
        <w:rPr>
          <w:rFonts w:ascii="Garamond" w:hAnsi="Garamond"/>
          <w:b/>
          <w:bCs/>
          <w:sz w:val="24"/>
          <w:szCs w:val="24"/>
          <w:u w:val="single"/>
        </w:rPr>
      </w:pPr>
    </w:p>
    <w:p w14:paraId="5FDB949F" w14:textId="110F7BED" w:rsidR="003E3ED8" w:rsidRPr="0073090B" w:rsidRDefault="00E47ABF" w:rsidP="0073090B">
      <w:pPr>
        <w:spacing w:after="0" w:line="240" w:lineRule="auto"/>
        <w:ind w:left="360" w:firstLine="0"/>
        <w:rPr>
          <w:rFonts w:ascii="Garamond" w:hAnsi="Garamond"/>
          <w:sz w:val="24"/>
          <w:szCs w:val="24"/>
        </w:rPr>
      </w:pPr>
      <w:r w:rsidRPr="0073090B">
        <w:rPr>
          <w:rFonts w:ascii="Garamond" w:hAnsi="Garamond"/>
          <w:sz w:val="24"/>
          <w:szCs w:val="24"/>
        </w:rPr>
        <w:t xml:space="preserve">If you have any disability which requires reasonable accommodations to enable you to participate in this course, please contact the Accessibility Resources, </w:t>
      </w:r>
      <w:r w:rsidR="00D93DB6">
        <w:rPr>
          <w:rFonts w:ascii="Garamond" w:hAnsi="Garamond"/>
          <w:sz w:val="24"/>
          <w:szCs w:val="24"/>
        </w:rPr>
        <w:t>60</w:t>
      </w:r>
      <w:r w:rsidRPr="0073090B">
        <w:rPr>
          <w:rFonts w:ascii="Garamond" w:hAnsi="Garamond"/>
          <w:sz w:val="24"/>
          <w:szCs w:val="24"/>
        </w:rPr>
        <w:t> </w:t>
      </w:r>
      <w:proofErr w:type="spellStart"/>
      <w:r w:rsidRPr="0073090B">
        <w:rPr>
          <w:rFonts w:ascii="Garamond" w:hAnsi="Garamond"/>
          <w:sz w:val="24"/>
          <w:szCs w:val="24"/>
        </w:rPr>
        <w:t>Capen</w:t>
      </w:r>
      <w:proofErr w:type="spellEnd"/>
      <w:r w:rsidRPr="0073090B">
        <w:rPr>
          <w:rFonts w:ascii="Garamond" w:hAnsi="Garamond"/>
          <w:sz w:val="24"/>
          <w:szCs w:val="24"/>
        </w:rPr>
        <w:t xml:space="preserve"> Hall, 645-2608, and the instructor of this course. The office will provide you with information and review appropriate arrangements for reasonable accommodations. </w:t>
      </w:r>
      <w:hyperlink r:id="rId9" w:history="1">
        <w:r w:rsidR="00D93DB6" w:rsidRPr="00D93DB6">
          <w:rPr>
            <w:rStyle w:val="Hyperlink"/>
            <w:rFonts w:ascii="Garamond" w:hAnsi="Garamond"/>
            <w:sz w:val="24"/>
            <w:szCs w:val="24"/>
          </w:rPr>
          <w:t>http://www.buffalo.edu/studentlife/who-we-are/departments/accessibility.html</w:t>
        </w:r>
      </w:hyperlink>
      <w:r w:rsidR="00D93DB6" w:rsidRPr="00D93DB6">
        <w:rPr>
          <w:rFonts w:ascii="Garamond" w:hAnsi="Garamond"/>
          <w:sz w:val="24"/>
          <w:szCs w:val="24"/>
        </w:rPr>
        <w:t xml:space="preserve"> </w:t>
      </w:r>
      <w:r w:rsidR="00D93DB6">
        <w:rPr>
          <w:rFonts w:ascii="Garamond" w:hAnsi="Garamond"/>
          <w:sz w:val="24"/>
          <w:szCs w:val="24"/>
        </w:rPr>
        <w:t xml:space="preserve"> </w:t>
      </w:r>
      <w:hyperlink w:history="1"/>
    </w:p>
    <w:p w14:paraId="17808DF2" w14:textId="77777777" w:rsidR="00176DD6" w:rsidRPr="0073090B" w:rsidRDefault="00176DD6" w:rsidP="0073090B">
      <w:pPr>
        <w:spacing w:after="0" w:line="240" w:lineRule="auto"/>
        <w:ind w:left="360" w:firstLine="0"/>
        <w:rPr>
          <w:rFonts w:ascii="Garamond" w:hAnsi="Garamond"/>
          <w:sz w:val="24"/>
          <w:szCs w:val="24"/>
        </w:rPr>
      </w:pPr>
    </w:p>
    <w:p w14:paraId="7B7F3796" w14:textId="2534B41C" w:rsidR="00B95FA3" w:rsidRPr="00BC2EB7" w:rsidRDefault="00B95FA3" w:rsidP="00BC2EB7">
      <w:pPr>
        <w:spacing w:after="0" w:line="240" w:lineRule="auto"/>
        <w:ind w:left="360" w:firstLine="0"/>
        <w:jc w:val="center"/>
        <w:rPr>
          <w:rFonts w:ascii="Garamond" w:hAnsi="Garamond"/>
          <w:b/>
          <w:bCs/>
          <w:sz w:val="24"/>
          <w:szCs w:val="24"/>
          <w:u w:val="single"/>
        </w:rPr>
      </w:pPr>
      <w:r w:rsidRPr="00BC2EB7">
        <w:rPr>
          <w:rFonts w:ascii="Garamond" w:hAnsi="Garamond"/>
          <w:b/>
          <w:bCs/>
          <w:sz w:val="24"/>
          <w:szCs w:val="24"/>
          <w:u w:val="single"/>
        </w:rPr>
        <w:t>Topics and Tentative Schedule</w:t>
      </w:r>
    </w:p>
    <w:p w14:paraId="71EE5F86" w14:textId="2C3F2AFE" w:rsidR="00B95FA3" w:rsidRPr="0073090B" w:rsidRDefault="00B95FA3" w:rsidP="0073090B">
      <w:pPr>
        <w:spacing w:after="0" w:line="240" w:lineRule="auto"/>
        <w:ind w:left="360" w:firstLine="0"/>
        <w:rPr>
          <w:rFonts w:ascii="Garamond" w:hAnsi="Garamond"/>
          <w:sz w:val="24"/>
          <w:szCs w:val="24"/>
        </w:rPr>
      </w:pPr>
    </w:p>
    <w:p w14:paraId="7D6544F5" w14:textId="45EAC18C" w:rsidR="00017549" w:rsidRDefault="00017549" w:rsidP="0073090B">
      <w:pPr>
        <w:spacing w:after="0" w:line="240" w:lineRule="auto"/>
        <w:ind w:left="360" w:firstLine="0"/>
        <w:rPr>
          <w:rFonts w:ascii="Garamond" w:hAnsi="Garamond"/>
          <w:sz w:val="24"/>
          <w:szCs w:val="24"/>
        </w:rPr>
      </w:pPr>
      <w:r w:rsidRPr="0073090B">
        <w:rPr>
          <w:rFonts w:ascii="Garamond" w:hAnsi="Garamond"/>
          <w:sz w:val="24"/>
          <w:szCs w:val="24"/>
        </w:rPr>
        <w:t xml:space="preserve">The following is a list of assigned readings </w:t>
      </w:r>
      <w:r w:rsidR="006565E5">
        <w:rPr>
          <w:rFonts w:ascii="Garamond" w:hAnsi="Garamond"/>
          <w:sz w:val="24"/>
          <w:szCs w:val="24"/>
        </w:rPr>
        <w:t xml:space="preserve">and assignments </w:t>
      </w:r>
      <w:r w:rsidRPr="0073090B">
        <w:rPr>
          <w:rFonts w:ascii="Garamond" w:hAnsi="Garamond"/>
          <w:sz w:val="24"/>
          <w:szCs w:val="24"/>
        </w:rPr>
        <w:t xml:space="preserve">for each week of the course. You are strongly encouraged to keep up with the readings. I will provide each of the articles listed below online in pdf form. The readings are subject to change, though I will make every effort to provide a one-week advanced notice prior to changing a reading assignment. </w:t>
      </w:r>
    </w:p>
    <w:p w14:paraId="5A1002DB" w14:textId="334A7416" w:rsidR="006565E5" w:rsidRDefault="006565E5" w:rsidP="0073090B">
      <w:pPr>
        <w:spacing w:after="0" w:line="240" w:lineRule="auto"/>
        <w:ind w:left="360" w:firstLine="0"/>
        <w:rPr>
          <w:rFonts w:ascii="Garamond" w:hAnsi="Garamond"/>
          <w:sz w:val="24"/>
          <w:szCs w:val="24"/>
        </w:rPr>
      </w:pPr>
    </w:p>
    <w:p w14:paraId="4A543261" w14:textId="0946BAE7" w:rsidR="006565E5" w:rsidRPr="0073090B" w:rsidRDefault="006565E5" w:rsidP="0073090B">
      <w:pPr>
        <w:spacing w:after="0" w:line="240" w:lineRule="auto"/>
        <w:ind w:left="360" w:firstLine="0"/>
        <w:rPr>
          <w:rFonts w:ascii="Garamond" w:hAnsi="Garamond"/>
          <w:sz w:val="24"/>
          <w:szCs w:val="24"/>
        </w:rPr>
      </w:pPr>
      <w:r>
        <w:rPr>
          <w:rFonts w:ascii="Garamond" w:hAnsi="Garamond"/>
          <w:sz w:val="24"/>
          <w:szCs w:val="24"/>
        </w:rPr>
        <w:t>The readings can be quite dense</w:t>
      </w:r>
      <w:r w:rsidR="00BE1F2B">
        <w:rPr>
          <w:rFonts w:ascii="Garamond" w:hAnsi="Garamond"/>
          <w:sz w:val="24"/>
          <w:szCs w:val="24"/>
        </w:rPr>
        <w:t xml:space="preserve">. To increase the odds of comprehension, I will work through a handout at the beginning of each class meeting summarizing main points from the readings that week. Please do not rely on these handouts to understand the course content; they will be sparse enough that you’ll need to have done the reading to understand them. </w:t>
      </w:r>
    </w:p>
    <w:p w14:paraId="0E61163D" w14:textId="77777777" w:rsidR="00017549" w:rsidRPr="0073090B" w:rsidRDefault="00017549" w:rsidP="0073090B">
      <w:pPr>
        <w:spacing w:after="0" w:line="240" w:lineRule="auto"/>
        <w:ind w:left="360" w:firstLine="0"/>
        <w:rPr>
          <w:rFonts w:ascii="Garamond" w:hAnsi="Garamond"/>
          <w:sz w:val="24"/>
          <w:szCs w:val="24"/>
        </w:rPr>
      </w:pPr>
    </w:p>
    <w:tbl>
      <w:tblPr>
        <w:tblStyle w:val="GridTable4-Accent1"/>
        <w:tblW w:w="9090" w:type="dxa"/>
        <w:jc w:val="center"/>
        <w:tblLook w:val="04A0" w:firstRow="1" w:lastRow="0" w:firstColumn="1" w:lastColumn="0" w:noHBand="0" w:noVBand="1"/>
      </w:tblPr>
      <w:tblGrid>
        <w:gridCol w:w="787"/>
        <w:gridCol w:w="2610"/>
        <w:gridCol w:w="2880"/>
        <w:gridCol w:w="2813"/>
      </w:tblGrid>
      <w:tr w:rsidR="00F25B2D" w:rsidRPr="00BC2EB7" w14:paraId="5FE10DAA" w14:textId="158885AF" w:rsidTr="00F15C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5AD7306" w14:textId="595D7C79" w:rsidR="00F25B2D" w:rsidRPr="00BC2EB7" w:rsidRDefault="00F25B2D" w:rsidP="00F25B2D">
            <w:pPr>
              <w:ind w:firstLine="0"/>
              <w:jc w:val="center"/>
              <w:rPr>
                <w:rFonts w:ascii="Garamond" w:hAnsi="Garamond"/>
                <w:b w:val="0"/>
                <w:bCs w:val="0"/>
                <w:sz w:val="24"/>
                <w:szCs w:val="24"/>
              </w:rPr>
            </w:pPr>
            <w:r w:rsidRPr="00BC2EB7">
              <w:rPr>
                <w:rFonts w:ascii="Garamond" w:hAnsi="Garamond"/>
                <w:sz w:val="24"/>
                <w:szCs w:val="24"/>
              </w:rPr>
              <w:t>Week</w:t>
            </w:r>
          </w:p>
          <w:p w14:paraId="5A227110" w14:textId="769A03B2" w:rsidR="00F25B2D" w:rsidRPr="00BC2EB7" w:rsidRDefault="00F25B2D" w:rsidP="00F25B2D">
            <w:pPr>
              <w:ind w:left="360" w:firstLine="0"/>
              <w:jc w:val="center"/>
              <w:rPr>
                <w:rFonts w:ascii="Garamond" w:hAnsi="Garamond"/>
                <w:b w:val="0"/>
                <w:bCs w:val="0"/>
                <w:sz w:val="24"/>
                <w:szCs w:val="24"/>
              </w:rPr>
            </w:pPr>
          </w:p>
        </w:tc>
        <w:tc>
          <w:tcPr>
            <w:tcW w:w="2610" w:type="dxa"/>
          </w:tcPr>
          <w:p w14:paraId="76586261" w14:textId="77777777"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Topic</w:t>
            </w:r>
          </w:p>
        </w:tc>
        <w:tc>
          <w:tcPr>
            <w:tcW w:w="2880" w:type="dxa"/>
          </w:tcPr>
          <w:p w14:paraId="37C30ED6" w14:textId="2E2CBE70"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Required Reading(s)</w:t>
            </w:r>
          </w:p>
        </w:tc>
        <w:tc>
          <w:tcPr>
            <w:tcW w:w="2813" w:type="dxa"/>
          </w:tcPr>
          <w:p w14:paraId="317D3968" w14:textId="7EB29E59" w:rsidR="00F25B2D" w:rsidRPr="00BC2EB7" w:rsidRDefault="00F25B2D" w:rsidP="00F25B2D">
            <w:pPr>
              <w:ind w:firstLine="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Pr>
                <w:rFonts w:ascii="Garamond" w:hAnsi="Garamond"/>
                <w:sz w:val="24"/>
                <w:szCs w:val="24"/>
              </w:rPr>
              <w:t>Due</w:t>
            </w:r>
          </w:p>
        </w:tc>
      </w:tr>
      <w:tr w:rsidR="00F25B2D" w:rsidRPr="0073090B" w14:paraId="548B32D2" w14:textId="2C10126A"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9EA15F2" w14:textId="77777777" w:rsidR="006E7BF6" w:rsidRDefault="006E7BF6" w:rsidP="0073090B">
            <w:pPr>
              <w:ind w:left="360" w:firstLine="0"/>
              <w:rPr>
                <w:rFonts w:ascii="Garamond" w:hAnsi="Garamond"/>
                <w:b w:val="0"/>
                <w:bCs w:val="0"/>
                <w:sz w:val="24"/>
                <w:szCs w:val="24"/>
              </w:rPr>
            </w:pPr>
          </w:p>
          <w:p w14:paraId="57D60D0C" w14:textId="23C0E3A6"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1</w:t>
            </w:r>
          </w:p>
        </w:tc>
        <w:tc>
          <w:tcPr>
            <w:tcW w:w="2610" w:type="dxa"/>
          </w:tcPr>
          <w:p w14:paraId="794D1CCC" w14:textId="77777777" w:rsidR="00BC3329" w:rsidRDefault="00BC3329" w:rsidP="00BC332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0CF6432" w14:textId="65FBAF6A" w:rsidR="00BC3329" w:rsidRDefault="003A069B"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Review </w:t>
            </w:r>
            <w:r w:rsidR="00BC3329">
              <w:rPr>
                <w:rFonts w:ascii="Garamond" w:hAnsi="Garamond"/>
                <w:i/>
                <w:iCs/>
                <w:sz w:val="24"/>
                <w:szCs w:val="24"/>
              </w:rPr>
              <w:t>First Order Language</w:t>
            </w:r>
          </w:p>
          <w:p w14:paraId="3A888E35" w14:textId="23C44F0A" w:rsidR="003A069B" w:rsidRDefault="003A069B"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3D18E68F" w14:textId="3F7F0762" w:rsidR="003A069B" w:rsidRDefault="003A069B"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Ontology</w:t>
            </w:r>
          </w:p>
          <w:p w14:paraId="68147DA8" w14:textId="77777777" w:rsidR="003A069B" w:rsidRDefault="003A069B"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9BF5A7A" w14:textId="74908A3F" w:rsidR="003A069B" w:rsidRPr="00074869" w:rsidRDefault="003A069B"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Version Control </w:t>
            </w:r>
          </w:p>
        </w:tc>
        <w:tc>
          <w:tcPr>
            <w:tcW w:w="2880" w:type="dxa"/>
          </w:tcPr>
          <w:p w14:paraId="6F204CC0" w14:textId="77777777" w:rsidR="00BC3329" w:rsidRDefault="00BC3329" w:rsidP="00D726CC">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8D7F6C1" w14:textId="5BA7D639" w:rsidR="00A82E1D" w:rsidRPr="006E3A69" w:rsidRDefault="00BC3329" w:rsidP="006E3A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2.1 – 2.</w:t>
            </w:r>
            <w:r w:rsidR="00531D90" w:rsidRPr="006E3A69">
              <w:rPr>
                <w:rFonts w:ascii="Garamond" w:hAnsi="Garamond"/>
                <w:sz w:val="24"/>
                <w:szCs w:val="24"/>
              </w:rPr>
              <w:t>4</w:t>
            </w:r>
            <w:r w:rsidRPr="006E3A69">
              <w:rPr>
                <w:rFonts w:ascii="Garamond" w:hAnsi="Garamond"/>
                <w:sz w:val="24"/>
                <w:szCs w:val="24"/>
              </w:rPr>
              <w:t>.1</w:t>
            </w:r>
            <w:r w:rsidR="00663A1A" w:rsidRPr="006E3A69">
              <w:rPr>
                <w:rFonts w:ascii="Garamond" w:hAnsi="Garamond"/>
                <w:sz w:val="24"/>
                <w:szCs w:val="24"/>
              </w:rPr>
              <w:t xml:space="preserve">; 3.1 – 3.4, </w:t>
            </w:r>
            <w:proofErr w:type="spellStart"/>
            <w:r w:rsidRPr="006E3A69">
              <w:rPr>
                <w:rFonts w:ascii="Garamond" w:hAnsi="Garamond"/>
                <w:sz w:val="24"/>
                <w:szCs w:val="24"/>
              </w:rPr>
              <w:t>Hedman</w:t>
            </w:r>
            <w:proofErr w:type="spellEnd"/>
          </w:p>
          <w:p w14:paraId="4CFEE159" w14:textId="214757C9" w:rsidR="00BC3329" w:rsidRPr="006E3A69" w:rsidRDefault="00614920" w:rsidP="006E3A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Ch. 1, Smith</w:t>
            </w:r>
          </w:p>
        </w:tc>
        <w:tc>
          <w:tcPr>
            <w:tcW w:w="2813" w:type="dxa"/>
          </w:tcPr>
          <w:p w14:paraId="7B72108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7079BFC" w14:textId="4A7CC377"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Protégé</w:t>
            </w:r>
          </w:p>
          <w:p w14:paraId="29F7F7B4" w14:textId="25001781"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VS Code</w:t>
            </w:r>
          </w:p>
          <w:p w14:paraId="28E6701C" w14:textId="1EF4918C"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Link </w:t>
            </w:r>
            <w:proofErr w:type="spellStart"/>
            <w:r w:rsidRPr="006E3A69">
              <w:rPr>
                <w:rFonts w:ascii="Garamond" w:hAnsi="Garamond"/>
                <w:sz w:val="24"/>
                <w:szCs w:val="24"/>
              </w:rPr>
              <w:t>Github</w:t>
            </w:r>
            <w:proofErr w:type="spellEnd"/>
            <w:r w:rsidRPr="006E3A69">
              <w:rPr>
                <w:rFonts w:ascii="Garamond" w:hAnsi="Garamond"/>
                <w:sz w:val="24"/>
                <w:szCs w:val="24"/>
              </w:rPr>
              <w:t xml:space="preserve"> to Class Page</w:t>
            </w:r>
          </w:p>
          <w:p w14:paraId="7F9F38DB" w14:textId="0350CEDC" w:rsidR="00745722" w:rsidRPr="0073090B" w:rsidRDefault="00745722" w:rsidP="00745722">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28E6D4F7" w14:textId="1A552D4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AC04D9D" w14:textId="77777777" w:rsidR="006E7BF6" w:rsidRDefault="006E7BF6" w:rsidP="0073090B">
            <w:pPr>
              <w:ind w:left="360" w:firstLine="0"/>
              <w:rPr>
                <w:rFonts w:ascii="Garamond" w:hAnsi="Garamond"/>
                <w:b w:val="0"/>
                <w:bCs w:val="0"/>
                <w:sz w:val="24"/>
                <w:szCs w:val="24"/>
              </w:rPr>
            </w:pPr>
          </w:p>
          <w:p w14:paraId="70950EA1" w14:textId="6458B90F"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2</w:t>
            </w:r>
          </w:p>
        </w:tc>
        <w:tc>
          <w:tcPr>
            <w:tcW w:w="2610" w:type="dxa"/>
          </w:tcPr>
          <w:p w14:paraId="46BB16F9" w14:textId="77777777" w:rsidR="00663A1A" w:rsidRDefault="00663A1A" w:rsidP="00663A1A">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7D9900D" w14:textId="31856836" w:rsidR="003A069B" w:rsidRDefault="003A069B" w:rsidP="00663A1A">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Opinionated History of Logic</w:t>
            </w:r>
          </w:p>
          <w:p w14:paraId="23A2E8FB" w14:textId="77777777" w:rsidR="003A069B" w:rsidRDefault="003A069B" w:rsidP="00663A1A">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7FB1A06" w14:textId="5C41D733" w:rsidR="00663A1A" w:rsidRDefault="003A069B" w:rsidP="00663A1A">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ALC </w:t>
            </w:r>
            <w:r w:rsidR="00663A1A">
              <w:rPr>
                <w:rFonts w:ascii="Garamond" w:hAnsi="Garamond"/>
                <w:i/>
                <w:iCs/>
                <w:sz w:val="24"/>
                <w:szCs w:val="24"/>
              </w:rPr>
              <w:t xml:space="preserve">Description Logic </w:t>
            </w:r>
          </w:p>
          <w:p w14:paraId="56BF257A" w14:textId="77777777" w:rsidR="00BC3329" w:rsidRDefault="00BC3329"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15F1919" w14:textId="44B180A3" w:rsidR="003A069B" w:rsidRPr="00074869" w:rsidRDefault="003A069B"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Taxonomies</w:t>
            </w:r>
          </w:p>
        </w:tc>
        <w:tc>
          <w:tcPr>
            <w:tcW w:w="2880" w:type="dxa"/>
          </w:tcPr>
          <w:p w14:paraId="7D30FFBA" w14:textId="77777777" w:rsidR="00BC3329" w:rsidRDefault="00BC3329"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0208587" w14:textId="251C1419" w:rsidR="00663A1A" w:rsidRPr="006E3A69" w:rsidRDefault="006E3A69" w:rsidP="006E3A6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1.1 </w:t>
            </w:r>
            <w:r w:rsidR="00663A1A" w:rsidRPr="006E3A69">
              <w:rPr>
                <w:rFonts w:ascii="Garamond" w:hAnsi="Garamond"/>
                <w:sz w:val="24"/>
                <w:szCs w:val="24"/>
              </w:rPr>
              <w:t xml:space="preserve">– 1.3; 2.1 – 2.2, 4.1 – 4.2, </w:t>
            </w:r>
            <w:proofErr w:type="spellStart"/>
            <w:r w:rsidR="00663A1A" w:rsidRPr="006E3A69">
              <w:rPr>
                <w:rFonts w:ascii="Garamond" w:hAnsi="Garamond"/>
                <w:sz w:val="24"/>
                <w:szCs w:val="24"/>
              </w:rPr>
              <w:t>Baader</w:t>
            </w:r>
            <w:proofErr w:type="spellEnd"/>
            <w:r w:rsidR="00663A1A" w:rsidRPr="006E3A69">
              <w:rPr>
                <w:rFonts w:ascii="Garamond" w:hAnsi="Garamond"/>
                <w:sz w:val="24"/>
                <w:szCs w:val="24"/>
              </w:rPr>
              <w:t xml:space="preserve">, et. al. </w:t>
            </w:r>
          </w:p>
          <w:p w14:paraId="0359907E" w14:textId="650F739A" w:rsidR="00614920" w:rsidRPr="006E3A69" w:rsidRDefault="00614920" w:rsidP="006E3A69">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E3A69">
              <w:rPr>
                <w:rFonts w:ascii="Garamond" w:hAnsi="Garamond"/>
                <w:sz w:val="24"/>
                <w:szCs w:val="24"/>
              </w:rPr>
              <w:t>Ch. 2, Smith</w:t>
            </w:r>
          </w:p>
          <w:p w14:paraId="14E28035" w14:textId="0D14FCA2" w:rsidR="00BC3329"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5852890E" w14:textId="57BD513D" w:rsidR="00D637FB" w:rsidRPr="0073090B" w:rsidRDefault="00D637F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2813" w:type="dxa"/>
          </w:tcPr>
          <w:p w14:paraId="345E0D39"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0B70995" w14:textId="792C7BC2" w:rsidR="00745722" w:rsidRPr="006E3A69" w:rsidRDefault="006E3A69" w:rsidP="006E3A69">
            <w:pPr>
              <w:pStyle w:val="ListParagraph"/>
              <w:numPr>
                <w:ilvl w:val="0"/>
                <w:numId w:val="9"/>
              </w:numPr>
              <w:ind w:left="336" w:hanging="336"/>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Open Pull Request for Project #1  </w:t>
            </w:r>
          </w:p>
        </w:tc>
      </w:tr>
      <w:tr w:rsidR="00F25B2D" w:rsidRPr="0073090B" w14:paraId="50195850" w14:textId="18F77E96"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B5AEDF5" w14:textId="77777777" w:rsidR="006E7BF6" w:rsidRDefault="006E7BF6" w:rsidP="0073090B">
            <w:pPr>
              <w:ind w:left="360" w:firstLine="0"/>
              <w:rPr>
                <w:rFonts w:ascii="Garamond" w:hAnsi="Garamond"/>
                <w:b w:val="0"/>
                <w:bCs w:val="0"/>
                <w:sz w:val="24"/>
                <w:szCs w:val="24"/>
              </w:rPr>
            </w:pPr>
          </w:p>
          <w:p w14:paraId="22E4C6F8" w14:textId="7E6E5FB7"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3</w:t>
            </w:r>
          </w:p>
        </w:tc>
        <w:tc>
          <w:tcPr>
            <w:tcW w:w="2610" w:type="dxa"/>
          </w:tcPr>
          <w:p w14:paraId="4343E71E"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F307205" w14:textId="7B501F86" w:rsidR="00F25B2D" w:rsidRDefault="003A069B"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Extending ALC</w:t>
            </w:r>
          </w:p>
          <w:p w14:paraId="4BD656E8" w14:textId="78D0EC9A" w:rsidR="003A069B" w:rsidRDefault="003A069B"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211C67C" w14:textId="68654293" w:rsidR="003A069B" w:rsidRDefault="003A069B"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Tableau Reasoning</w:t>
            </w:r>
          </w:p>
          <w:p w14:paraId="0FB8019C" w14:textId="212268FC" w:rsidR="00C30E80" w:rsidRDefault="00C30E80"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0223E93" w14:textId="22732E3E" w:rsidR="00C30E80" w:rsidRDefault="00C30E80"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Domain Ontologies</w:t>
            </w:r>
          </w:p>
          <w:p w14:paraId="3DB1E439" w14:textId="1F064922" w:rsidR="00BC3329" w:rsidRPr="0007486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B914BE5" w14:textId="7BF3B97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D1067F3" w14:textId="6737928F" w:rsidR="00663A1A" w:rsidRPr="006E3A69" w:rsidRDefault="00663A1A" w:rsidP="006E3A6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2.3 – 2.7; 4.3 – 4.4, </w:t>
            </w:r>
            <w:proofErr w:type="spellStart"/>
            <w:r w:rsidRPr="006E3A69">
              <w:rPr>
                <w:rFonts w:ascii="Garamond" w:hAnsi="Garamond"/>
                <w:sz w:val="24"/>
                <w:szCs w:val="24"/>
              </w:rPr>
              <w:t>Baader</w:t>
            </w:r>
            <w:proofErr w:type="spellEnd"/>
            <w:r w:rsidRPr="006E3A69">
              <w:rPr>
                <w:rFonts w:ascii="Garamond" w:hAnsi="Garamond"/>
                <w:sz w:val="24"/>
                <w:szCs w:val="24"/>
              </w:rPr>
              <w:t>, et. al.</w:t>
            </w:r>
          </w:p>
          <w:p w14:paraId="7AC88743" w14:textId="57BDB28A" w:rsidR="00C30E80" w:rsidRPr="006E3A69" w:rsidRDefault="00C30E80" w:rsidP="006E3A6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Ch. 3, Smith</w:t>
            </w:r>
          </w:p>
          <w:p w14:paraId="6504C5C5" w14:textId="57495A25" w:rsidR="00D637FB" w:rsidRDefault="00D637FB" w:rsidP="006E3A69">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6C8D2729" w14:textId="7A45A20A" w:rsidR="00745722" w:rsidRPr="0073090B" w:rsidRDefault="00745722" w:rsidP="00663A1A">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13" w:type="dxa"/>
          </w:tcPr>
          <w:p w14:paraId="7EADCA9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9BFF1B8" w14:textId="4DBC7F29" w:rsidR="00F25B2D" w:rsidRPr="006E3A69" w:rsidRDefault="006E3A69" w:rsidP="006E3A6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Pull Requests Closed for Project #1</w:t>
            </w:r>
          </w:p>
        </w:tc>
      </w:tr>
      <w:tr w:rsidR="00F25B2D" w:rsidRPr="0073090B" w14:paraId="0FEAAB22" w14:textId="03A906A6"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DAB4F86" w14:textId="77777777" w:rsidR="00023D13" w:rsidRDefault="00023D13" w:rsidP="0073090B">
            <w:pPr>
              <w:ind w:left="360" w:firstLine="0"/>
              <w:rPr>
                <w:rFonts w:ascii="Garamond" w:hAnsi="Garamond"/>
                <w:b w:val="0"/>
                <w:bCs w:val="0"/>
                <w:sz w:val="24"/>
                <w:szCs w:val="24"/>
              </w:rPr>
            </w:pPr>
          </w:p>
          <w:p w14:paraId="75BE7FB1" w14:textId="6C64AF70"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4</w:t>
            </w:r>
          </w:p>
        </w:tc>
        <w:tc>
          <w:tcPr>
            <w:tcW w:w="2610" w:type="dxa"/>
          </w:tcPr>
          <w:p w14:paraId="7475C4E3" w14:textId="77777777" w:rsidR="00BC3329" w:rsidRDefault="00BC3329"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4204852" w14:textId="684051CD" w:rsidR="00F25B2D" w:rsidRDefault="003A069B"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Basic Model Theory</w:t>
            </w:r>
          </w:p>
          <w:p w14:paraId="068F0516" w14:textId="37C2C7C7" w:rsidR="00C30E80" w:rsidRDefault="00C30E80"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676EC44" w14:textId="37543298" w:rsidR="00C30E80" w:rsidRDefault="00C30E80"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Illustrative Examples </w:t>
            </w:r>
          </w:p>
          <w:p w14:paraId="3425BD1F" w14:textId="26D5282D" w:rsidR="00C30E80" w:rsidRDefault="00C30E80"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A731EFD" w14:textId="4C943805" w:rsidR="00C30E80" w:rsidRDefault="00C30E80"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Design </w:t>
            </w:r>
          </w:p>
          <w:p w14:paraId="28359713" w14:textId="650F3990" w:rsidR="00BC3329" w:rsidRPr="00074869" w:rsidRDefault="00BC3329"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3CB2C3B3" w14:textId="5A868047" w:rsidR="00BC3329" w:rsidRDefault="00BC3329"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6936006" w14:textId="4E425FAD" w:rsidR="00663A1A" w:rsidRPr="007419B7" w:rsidRDefault="00663A1A"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lastRenderedPageBreak/>
              <w:t xml:space="preserve">2.4.2 – 2.4.4, </w:t>
            </w:r>
            <w:proofErr w:type="spellStart"/>
            <w:r w:rsidRPr="007419B7">
              <w:rPr>
                <w:rFonts w:ascii="Garamond" w:hAnsi="Garamond"/>
                <w:sz w:val="24"/>
                <w:szCs w:val="24"/>
              </w:rPr>
              <w:t>Hedman</w:t>
            </w:r>
            <w:proofErr w:type="spellEnd"/>
            <w:r w:rsidRPr="007419B7">
              <w:rPr>
                <w:rFonts w:ascii="Garamond" w:hAnsi="Garamond"/>
                <w:sz w:val="24"/>
                <w:szCs w:val="24"/>
              </w:rPr>
              <w:t xml:space="preserve"> </w:t>
            </w:r>
          </w:p>
          <w:p w14:paraId="03B45C31" w14:textId="5D83C6BF" w:rsidR="00614920" w:rsidRPr="007419B7" w:rsidRDefault="007419B7"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3.1</w:t>
            </w:r>
            <w:r w:rsidR="00663A1A" w:rsidRPr="007419B7">
              <w:rPr>
                <w:rFonts w:ascii="Garamond" w:hAnsi="Garamond"/>
                <w:sz w:val="24"/>
                <w:szCs w:val="24"/>
              </w:rPr>
              <w:t>– 3.6</w:t>
            </w:r>
            <w:r w:rsidR="003975E4" w:rsidRPr="007419B7">
              <w:rPr>
                <w:rFonts w:ascii="Garamond" w:hAnsi="Garamond"/>
                <w:sz w:val="24"/>
                <w:szCs w:val="24"/>
              </w:rPr>
              <w:t>; 5.1 – 5.4,</w:t>
            </w:r>
            <w:r w:rsidR="00663A1A" w:rsidRPr="007419B7">
              <w:rPr>
                <w:rFonts w:ascii="Garamond" w:hAnsi="Garamond"/>
                <w:sz w:val="24"/>
                <w:szCs w:val="24"/>
              </w:rPr>
              <w:t xml:space="preserve"> </w:t>
            </w:r>
            <w:proofErr w:type="spellStart"/>
            <w:r w:rsidR="00663A1A" w:rsidRPr="007419B7">
              <w:rPr>
                <w:rFonts w:ascii="Garamond" w:hAnsi="Garamond"/>
                <w:sz w:val="24"/>
                <w:szCs w:val="24"/>
              </w:rPr>
              <w:t>Baader</w:t>
            </w:r>
            <w:proofErr w:type="spellEnd"/>
            <w:r w:rsidR="00663A1A" w:rsidRPr="007419B7">
              <w:rPr>
                <w:rFonts w:ascii="Garamond" w:hAnsi="Garamond"/>
                <w:sz w:val="24"/>
                <w:szCs w:val="24"/>
              </w:rPr>
              <w:t>, et. al.</w:t>
            </w:r>
            <w:r w:rsidR="003975E4" w:rsidRPr="007419B7">
              <w:rPr>
                <w:rFonts w:ascii="Garamond" w:hAnsi="Garamond"/>
                <w:sz w:val="24"/>
                <w:szCs w:val="24"/>
              </w:rPr>
              <w:t xml:space="preserve"> </w:t>
            </w:r>
          </w:p>
          <w:p w14:paraId="20A9CD11" w14:textId="13DAB92D" w:rsidR="00C30E80" w:rsidRPr="007419B7" w:rsidRDefault="00C30E80"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Ch. 4, Smith </w:t>
            </w:r>
          </w:p>
          <w:p w14:paraId="1C302898" w14:textId="22625C42" w:rsidR="00D637FB" w:rsidRDefault="00D637F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AF16B6D" w14:textId="705C547A" w:rsidR="006E7BF6" w:rsidRPr="0073090B"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01ABE846"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670C9E0" w14:textId="2B836459" w:rsidR="00745722" w:rsidRPr="007419B7" w:rsidRDefault="007419B7"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lastRenderedPageBreak/>
              <w:t>Open Pull Request for Project #2</w:t>
            </w:r>
          </w:p>
        </w:tc>
      </w:tr>
      <w:tr w:rsidR="00F25B2D" w:rsidRPr="0073090B" w14:paraId="1BA578AC" w14:textId="2FFD595D"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3F686BF" w14:textId="77777777" w:rsidR="00023D13" w:rsidRDefault="00023D13" w:rsidP="0073090B">
            <w:pPr>
              <w:ind w:left="360" w:firstLine="0"/>
              <w:rPr>
                <w:rFonts w:ascii="Garamond" w:hAnsi="Garamond"/>
                <w:b w:val="0"/>
                <w:bCs w:val="0"/>
                <w:sz w:val="24"/>
                <w:szCs w:val="24"/>
              </w:rPr>
            </w:pPr>
          </w:p>
          <w:p w14:paraId="211BEB64" w14:textId="77777777" w:rsidR="00F25B2D" w:rsidRDefault="00F25B2D" w:rsidP="0073090B">
            <w:pPr>
              <w:ind w:left="360" w:firstLine="0"/>
              <w:rPr>
                <w:rFonts w:ascii="Garamond" w:hAnsi="Garamond"/>
                <w:b w:val="0"/>
                <w:bCs w:val="0"/>
                <w:sz w:val="24"/>
                <w:szCs w:val="24"/>
              </w:rPr>
            </w:pPr>
            <w:r w:rsidRPr="005C0593">
              <w:rPr>
                <w:rFonts w:ascii="Garamond" w:hAnsi="Garamond"/>
                <w:sz w:val="24"/>
                <w:szCs w:val="24"/>
              </w:rPr>
              <w:t>5</w:t>
            </w:r>
          </w:p>
          <w:p w14:paraId="6D731135" w14:textId="61AF6754" w:rsidR="00663A1A" w:rsidRPr="005C0593" w:rsidRDefault="00663A1A" w:rsidP="0073090B">
            <w:pPr>
              <w:ind w:left="360" w:firstLine="0"/>
              <w:rPr>
                <w:rFonts w:ascii="Garamond" w:hAnsi="Garamond"/>
                <w:b w:val="0"/>
                <w:bCs w:val="0"/>
                <w:sz w:val="24"/>
                <w:szCs w:val="24"/>
              </w:rPr>
            </w:pPr>
          </w:p>
        </w:tc>
        <w:tc>
          <w:tcPr>
            <w:tcW w:w="2610" w:type="dxa"/>
          </w:tcPr>
          <w:p w14:paraId="028A1B45"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DEC76C8" w14:textId="7C737BC7" w:rsidR="00C30E80" w:rsidRDefault="00C30E80" w:rsidP="00663A1A">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RDF</w:t>
            </w:r>
            <w:r w:rsidR="007419B7">
              <w:rPr>
                <w:rFonts w:ascii="Garamond" w:hAnsi="Garamond"/>
                <w:i/>
                <w:iCs/>
                <w:sz w:val="24"/>
                <w:szCs w:val="24"/>
              </w:rPr>
              <w:t xml:space="preserve">, </w:t>
            </w:r>
            <w:r>
              <w:rPr>
                <w:rFonts w:ascii="Garamond" w:hAnsi="Garamond"/>
                <w:i/>
                <w:iCs/>
                <w:sz w:val="24"/>
                <w:szCs w:val="24"/>
              </w:rPr>
              <w:t>RDFs</w:t>
            </w:r>
          </w:p>
          <w:p w14:paraId="1DD0B49E" w14:textId="6AADD32F" w:rsidR="00C30E80" w:rsidRDefault="00C30E80" w:rsidP="00663A1A">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98B9E59" w14:textId="26D804FC" w:rsidR="00C30E80" w:rsidRDefault="00C30E80" w:rsidP="00663A1A">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Continuants </w:t>
            </w:r>
          </w:p>
          <w:p w14:paraId="726819A8" w14:textId="0744C7F0" w:rsidR="00BC3329" w:rsidRPr="00074869" w:rsidRDefault="00BC3329" w:rsidP="00663A1A">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608E2866" w14:textId="25C8D1D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B70BDC8" w14:textId="34DCE920" w:rsidR="00023D13" w:rsidRPr="007419B7" w:rsidRDefault="00A82E1D" w:rsidP="007419B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 3.10; 8.1 – 8.7; </w:t>
            </w:r>
            <w:proofErr w:type="spellStart"/>
            <w:r w:rsidRPr="007419B7">
              <w:rPr>
                <w:rFonts w:ascii="Garamond" w:hAnsi="Garamond"/>
                <w:sz w:val="24"/>
                <w:szCs w:val="24"/>
              </w:rPr>
              <w:t>Allemang</w:t>
            </w:r>
            <w:proofErr w:type="spellEnd"/>
            <w:r w:rsidRPr="007419B7">
              <w:rPr>
                <w:rFonts w:ascii="Garamond" w:hAnsi="Garamond"/>
                <w:sz w:val="24"/>
                <w:szCs w:val="24"/>
              </w:rPr>
              <w:t xml:space="preserve">, et. al. </w:t>
            </w:r>
          </w:p>
          <w:p w14:paraId="0722E288" w14:textId="59FAFAA4" w:rsidR="00614920" w:rsidRPr="007419B7" w:rsidRDefault="00614920" w:rsidP="007419B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Ch. </w:t>
            </w:r>
            <w:r w:rsidR="00C30E80" w:rsidRPr="007419B7">
              <w:rPr>
                <w:rFonts w:ascii="Garamond" w:hAnsi="Garamond"/>
                <w:sz w:val="24"/>
                <w:szCs w:val="24"/>
              </w:rPr>
              <w:t>5</w:t>
            </w:r>
            <w:r w:rsidRPr="007419B7">
              <w:rPr>
                <w:rFonts w:ascii="Garamond" w:hAnsi="Garamond"/>
                <w:sz w:val="24"/>
                <w:szCs w:val="24"/>
              </w:rPr>
              <w:t>, Smith</w:t>
            </w:r>
          </w:p>
          <w:p w14:paraId="1EAD4888" w14:textId="76C69303" w:rsidR="00D637FB" w:rsidRPr="00A82E1D" w:rsidRDefault="00D637FB" w:rsidP="007419B7">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13" w:type="dxa"/>
          </w:tcPr>
          <w:p w14:paraId="2134295E" w14:textId="77777777" w:rsidR="00360C0F" w:rsidRDefault="00360C0F" w:rsidP="00360C0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255A0719" w14:textId="0A196E21" w:rsidR="007419B7" w:rsidRPr="007419B7" w:rsidRDefault="007419B7" w:rsidP="007419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Pull Requests Closed for Project #2</w:t>
            </w:r>
          </w:p>
        </w:tc>
      </w:tr>
      <w:tr w:rsidR="00F25B2D" w:rsidRPr="0073090B" w14:paraId="3CA4ED47" w14:textId="09CF1A6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B41EE58" w14:textId="77777777" w:rsidR="00A82E1D" w:rsidRDefault="00A82E1D" w:rsidP="0073090B">
            <w:pPr>
              <w:ind w:left="360" w:firstLine="0"/>
              <w:rPr>
                <w:rFonts w:ascii="Garamond" w:hAnsi="Garamond"/>
                <w:b w:val="0"/>
                <w:bCs w:val="0"/>
                <w:sz w:val="24"/>
                <w:szCs w:val="24"/>
              </w:rPr>
            </w:pPr>
          </w:p>
          <w:p w14:paraId="39124CC3" w14:textId="3DC936A3"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6</w:t>
            </w:r>
          </w:p>
        </w:tc>
        <w:tc>
          <w:tcPr>
            <w:tcW w:w="2610" w:type="dxa"/>
          </w:tcPr>
          <w:p w14:paraId="6FC94232" w14:textId="795F1C2E" w:rsidR="00A82E1D" w:rsidRDefault="00A82E1D" w:rsidP="00A82E1D">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0C8F856" w14:textId="1A1649E1" w:rsidR="00C30E80" w:rsidRDefault="00C30E80" w:rsidP="00A82E1D">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Flavors of OWL</w:t>
            </w:r>
          </w:p>
          <w:p w14:paraId="641CF8AE" w14:textId="467D110A" w:rsidR="00C30E80" w:rsidRDefault="00C30E80" w:rsidP="00A82E1D">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70380B4" w14:textId="289710AE" w:rsidR="00C30E80" w:rsidRDefault="00C30E80" w:rsidP="00A82E1D">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OWL Reasoners </w:t>
            </w:r>
          </w:p>
          <w:p w14:paraId="1B5654ED" w14:textId="77777777" w:rsidR="00F25B2D" w:rsidRDefault="00F25B2D"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E17A5EA" w14:textId="2B727D74" w:rsidR="00C30E80" w:rsidRPr="00074869" w:rsidRDefault="00C30E80"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Occurrents</w:t>
            </w:r>
          </w:p>
        </w:tc>
        <w:tc>
          <w:tcPr>
            <w:tcW w:w="2880" w:type="dxa"/>
          </w:tcPr>
          <w:p w14:paraId="427CAA15" w14:textId="6C0ACAC2" w:rsidR="00BC3329" w:rsidRDefault="00BC3329"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3A83D8DB" w14:textId="1A2097D3" w:rsidR="00A82E1D" w:rsidRPr="007419B7" w:rsidRDefault="00A82E1D"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12.1 – 12.4; </w:t>
            </w:r>
            <w:r w:rsidR="003975E4" w:rsidRPr="007419B7">
              <w:rPr>
                <w:rFonts w:ascii="Garamond" w:hAnsi="Garamond"/>
                <w:sz w:val="24"/>
                <w:szCs w:val="24"/>
              </w:rPr>
              <w:t xml:space="preserve">13.1 – 13.11; </w:t>
            </w:r>
            <w:proofErr w:type="spellStart"/>
            <w:r w:rsidR="003975E4" w:rsidRPr="007419B7">
              <w:rPr>
                <w:rFonts w:ascii="Garamond" w:hAnsi="Garamond"/>
                <w:sz w:val="24"/>
                <w:szCs w:val="24"/>
              </w:rPr>
              <w:t>Allemang</w:t>
            </w:r>
            <w:proofErr w:type="spellEnd"/>
            <w:r w:rsidR="003975E4" w:rsidRPr="007419B7">
              <w:rPr>
                <w:rFonts w:ascii="Garamond" w:hAnsi="Garamond"/>
                <w:sz w:val="24"/>
                <w:szCs w:val="24"/>
              </w:rPr>
              <w:t xml:space="preserve">, et. al. </w:t>
            </w:r>
          </w:p>
          <w:p w14:paraId="240CBFA4" w14:textId="12D39CC2" w:rsidR="009F6C46" w:rsidRPr="007419B7" w:rsidRDefault="00A82E1D"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8.1 – 8.2, </w:t>
            </w:r>
            <w:proofErr w:type="spellStart"/>
            <w:r w:rsidRPr="007419B7">
              <w:rPr>
                <w:rFonts w:ascii="Garamond" w:hAnsi="Garamond"/>
                <w:sz w:val="24"/>
                <w:szCs w:val="24"/>
              </w:rPr>
              <w:t>Baader</w:t>
            </w:r>
            <w:proofErr w:type="spellEnd"/>
            <w:r w:rsidRPr="007419B7">
              <w:rPr>
                <w:rFonts w:ascii="Garamond" w:hAnsi="Garamond"/>
                <w:sz w:val="24"/>
                <w:szCs w:val="24"/>
              </w:rPr>
              <w:t>, et. al.</w:t>
            </w:r>
          </w:p>
          <w:p w14:paraId="1A20AF03" w14:textId="78E56FB1" w:rsidR="00614920" w:rsidRPr="007419B7" w:rsidRDefault="00614920" w:rsidP="007419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Ch. </w:t>
            </w:r>
            <w:r w:rsidR="00C30E80" w:rsidRPr="007419B7">
              <w:rPr>
                <w:rFonts w:ascii="Garamond" w:hAnsi="Garamond"/>
                <w:sz w:val="24"/>
                <w:szCs w:val="24"/>
              </w:rPr>
              <w:t>6</w:t>
            </w:r>
            <w:r w:rsidRPr="007419B7">
              <w:rPr>
                <w:rFonts w:ascii="Garamond" w:hAnsi="Garamond"/>
                <w:sz w:val="24"/>
                <w:szCs w:val="24"/>
              </w:rPr>
              <w:t>, Smith</w:t>
            </w:r>
          </w:p>
          <w:p w14:paraId="79FC92FC" w14:textId="64EEBF92" w:rsidR="00614920" w:rsidRDefault="00614920"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3C44CA04" w14:textId="5B6E91C5" w:rsidR="00977C3B" w:rsidRPr="0073090B" w:rsidRDefault="00977C3B"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659514ED"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934D6D4" w14:textId="0FA9C9CC" w:rsidR="00360C0F" w:rsidRPr="007419B7" w:rsidRDefault="007419B7" w:rsidP="007419B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Open Pull Request for Project #3</w:t>
            </w:r>
          </w:p>
        </w:tc>
      </w:tr>
      <w:tr w:rsidR="00F25B2D" w:rsidRPr="0073090B" w14:paraId="64179639" w14:textId="2B22750F"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BB54EE9" w14:textId="77777777" w:rsidR="00611675" w:rsidRDefault="00611675" w:rsidP="008C6FCF">
            <w:pPr>
              <w:ind w:firstLine="0"/>
              <w:rPr>
                <w:rFonts w:ascii="Garamond" w:hAnsi="Garamond"/>
                <w:b w:val="0"/>
                <w:bCs w:val="0"/>
                <w:sz w:val="24"/>
                <w:szCs w:val="24"/>
              </w:rPr>
            </w:pPr>
          </w:p>
          <w:p w14:paraId="705B6995" w14:textId="49BBFBBD"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7</w:t>
            </w:r>
          </w:p>
        </w:tc>
        <w:tc>
          <w:tcPr>
            <w:tcW w:w="2610" w:type="dxa"/>
          </w:tcPr>
          <w:p w14:paraId="121166BF" w14:textId="77777777" w:rsidR="00611675" w:rsidRDefault="00611675" w:rsidP="003975E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3F4A941F" w14:textId="014812D9" w:rsidR="009F6C46" w:rsidRDefault="009F6C46" w:rsidP="003975E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SPARQL </w:t>
            </w:r>
            <w:r w:rsidR="008C02E4">
              <w:rPr>
                <w:rFonts w:ascii="Garamond" w:hAnsi="Garamond"/>
                <w:i/>
                <w:iCs/>
                <w:sz w:val="24"/>
                <w:szCs w:val="24"/>
              </w:rPr>
              <w:t>Basics</w:t>
            </w:r>
          </w:p>
          <w:p w14:paraId="557F40FD" w14:textId="0DED046D" w:rsidR="00C30E80" w:rsidRDefault="00C30E80" w:rsidP="003975E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8CF8D42" w14:textId="269EF528" w:rsidR="00C30E80" w:rsidRDefault="00C30E80" w:rsidP="003975E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Relations</w:t>
            </w:r>
          </w:p>
          <w:p w14:paraId="7DEE5BE2" w14:textId="78E2F5B2" w:rsidR="00BC3329" w:rsidRPr="00896EC2" w:rsidRDefault="00BC3329" w:rsidP="00BC3329">
            <w:pPr>
              <w:ind w:firstLine="9"/>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80" w:type="dxa"/>
          </w:tcPr>
          <w:p w14:paraId="5CA93EB9" w14:textId="77777777" w:rsidR="00977C3B" w:rsidRDefault="00977C3B"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5CA5F1A4" w14:textId="74D3FEBB" w:rsidR="009F6C46" w:rsidRPr="007419B7" w:rsidRDefault="009F6C46" w:rsidP="007419B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1 – 2, </w:t>
            </w:r>
            <w:proofErr w:type="spellStart"/>
            <w:r w:rsidRPr="007419B7">
              <w:rPr>
                <w:rFonts w:ascii="Garamond" w:hAnsi="Garamond"/>
                <w:sz w:val="24"/>
                <w:szCs w:val="24"/>
              </w:rPr>
              <w:t>DuCharme</w:t>
            </w:r>
            <w:proofErr w:type="spellEnd"/>
          </w:p>
          <w:p w14:paraId="1E4E5BB3" w14:textId="5735773A" w:rsidR="00B011E0" w:rsidRPr="007419B7" w:rsidRDefault="00B011E0" w:rsidP="007419B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Ch. </w:t>
            </w:r>
            <w:r w:rsidR="00C30E80" w:rsidRPr="007419B7">
              <w:rPr>
                <w:rFonts w:ascii="Garamond" w:hAnsi="Garamond"/>
                <w:sz w:val="24"/>
                <w:szCs w:val="24"/>
              </w:rPr>
              <w:t>7</w:t>
            </w:r>
            <w:r w:rsidRPr="007419B7">
              <w:rPr>
                <w:rFonts w:ascii="Garamond" w:hAnsi="Garamond"/>
                <w:sz w:val="24"/>
                <w:szCs w:val="24"/>
              </w:rPr>
              <w:t>, Smith</w:t>
            </w:r>
          </w:p>
          <w:p w14:paraId="6C2A0BE1" w14:textId="00DAB4C0" w:rsidR="00614920" w:rsidRDefault="00614920" w:rsidP="007419B7">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3C47D687" w14:textId="20A9BBDD" w:rsidR="00977C3B" w:rsidRPr="0073090B" w:rsidRDefault="00977C3B"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E1F0144" w14:textId="77777777" w:rsidR="00F25B2D" w:rsidRDefault="00F25B2D"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3F18575" w14:textId="733438F9" w:rsidR="00360C0F" w:rsidRPr="007419B7" w:rsidRDefault="007419B7" w:rsidP="007419B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Pull Requests Closed for Project #3</w:t>
            </w:r>
          </w:p>
        </w:tc>
      </w:tr>
      <w:tr w:rsidR="008C6FCF" w:rsidRPr="0073090B" w14:paraId="2F91AA29"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1B31332A" w14:textId="77777777"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w:t>
            </w:r>
          </w:p>
          <w:p w14:paraId="4FE3D9A1" w14:textId="7E897241"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8</w:t>
            </w:r>
          </w:p>
        </w:tc>
        <w:tc>
          <w:tcPr>
            <w:tcW w:w="2610" w:type="dxa"/>
          </w:tcPr>
          <w:p w14:paraId="0B61A6AB" w14:textId="77777777" w:rsidR="008C6FCF" w:rsidRDefault="008C6FCF" w:rsidP="003975E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6B7AA2A" w14:textId="77777777" w:rsidR="008C6FCF" w:rsidRDefault="008C6FCF" w:rsidP="003975E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Spring Break</w:t>
            </w:r>
          </w:p>
          <w:p w14:paraId="7320D5FE" w14:textId="3E784339" w:rsidR="008C6FCF" w:rsidRDefault="008C6FCF" w:rsidP="003975E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09BDBAB5" w14:textId="77777777"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7C96C108" w14:textId="77777777"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None</w:t>
            </w:r>
          </w:p>
          <w:p w14:paraId="4DBE6FAD" w14:textId="2730220B"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2813" w:type="dxa"/>
          </w:tcPr>
          <w:p w14:paraId="5E6DAE05" w14:textId="77777777"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66E0E86" w14:textId="77777777"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None</w:t>
            </w:r>
          </w:p>
          <w:p w14:paraId="1DCF2A2C" w14:textId="30B9E40A"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F25B2D" w:rsidRPr="0073090B" w14:paraId="01FAD22F" w14:textId="4399BE82"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2E40131" w14:textId="77777777" w:rsidR="003975E4" w:rsidRDefault="003975E4" w:rsidP="0073090B">
            <w:pPr>
              <w:ind w:left="360" w:firstLine="0"/>
              <w:rPr>
                <w:rFonts w:ascii="Garamond" w:hAnsi="Garamond"/>
                <w:b w:val="0"/>
                <w:bCs w:val="0"/>
                <w:sz w:val="24"/>
                <w:szCs w:val="24"/>
              </w:rPr>
            </w:pPr>
          </w:p>
          <w:p w14:paraId="7B891E55" w14:textId="09B8B4FD" w:rsidR="00F25B2D" w:rsidRPr="005C0593" w:rsidRDefault="008C6FCF" w:rsidP="008C6FCF">
            <w:pPr>
              <w:ind w:firstLine="0"/>
              <w:jc w:val="center"/>
              <w:rPr>
                <w:rFonts w:ascii="Garamond" w:hAnsi="Garamond"/>
                <w:b w:val="0"/>
                <w:bCs w:val="0"/>
                <w:sz w:val="24"/>
                <w:szCs w:val="24"/>
              </w:rPr>
            </w:pPr>
            <w:r>
              <w:rPr>
                <w:rFonts w:ascii="Garamond" w:hAnsi="Garamond"/>
                <w:sz w:val="24"/>
                <w:szCs w:val="24"/>
              </w:rPr>
              <w:t xml:space="preserve">   9</w:t>
            </w:r>
          </w:p>
        </w:tc>
        <w:tc>
          <w:tcPr>
            <w:tcW w:w="2610" w:type="dxa"/>
          </w:tcPr>
          <w:p w14:paraId="7D30871A" w14:textId="77777777" w:rsidR="00611675" w:rsidRDefault="00611675"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4E748E9" w14:textId="0A8DBF08" w:rsidR="00F25B2D" w:rsidRDefault="008C02E4"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SPARQL in More Depth</w:t>
            </w:r>
          </w:p>
          <w:p w14:paraId="7AE64003" w14:textId="6E32B670" w:rsidR="008C02E4" w:rsidRDefault="008C02E4"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A8DD090" w14:textId="2237601F" w:rsidR="008C02E4" w:rsidRDefault="008C02E4"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Properties of Relations</w:t>
            </w:r>
          </w:p>
          <w:p w14:paraId="565D9CDC" w14:textId="4E3E3E42" w:rsidR="009F6C46" w:rsidRPr="00074869" w:rsidRDefault="009F6C46"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DC01A7B" w14:textId="77777777" w:rsidR="00977C3B" w:rsidRDefault="00977C3B" w:rsidP="00360C0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5000EA2" w14:textId="0FEE7F94" w:rsidR="00360C0F" w:rsidRPr="007419B7" w:rsidRDefault="009F6C46" w:rsidP="007419B7">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3</w:t>
            </w:r>
            <w:r w:rsidR="003975E4" w:rsidRPr="007419B7">
              <w:rPr>
                <w:rFonts w:ascii="Garamond" w:hAnsi="Garamond"/>
                <w:sz w:val="24"/>
                <w:szCs w:val="24"/>
              </w:rPr>
              <w:t xml:space="preserve"> - 4</w:t>
            </w:r>
            <w:r w:rsidRPr="007419B7">
              <w:rPr>
                <w:rFonts w:ascii="Garamond" w:hAnsi="Garamond"/>
                <w:sz w:val="24"/>
                <w:szCs w:val="24"/>
              </w:rPr>
              <w:t xml:space="preserve">, </w:t>
            </w:r>
            <w:proofErr w:type="spellStart"/>
            <w:r w:rsidRPr="007419B7">
              <w:rPr>
                <w:rFonts w:ascii="Garamond" w:hAnsi="Garamond"/>
                <w:sz w:val="24"/>
                <w:szCs w:val="24"/>
              </w:rPr>
              <w:t>DuCharme</w:t>
            </w:r>
            <w:proofErr w:type="spellEnd"/>
            <w:r w:rsidRPr="007419B7">
              <w:rPr>
                <w:rFonts w:ascii="Garamond" w:hAnsi="Garamond"/>
                <w:sz w:val="24"/>
                <w:szCs w:val="24"/>
              </w:rPr>
              <w:t xml:space="preserve"> </w:t>
            </w:r>
          </w:p>
          <w:p w14:paraId="6077BE81" w14:textId="42645281" w:rsidR="00B011E0" w:rsidRPr="007419B7" w:rsidRDefault="003975E4" w:rsidP="007419B7">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6.4 – 6.9, </w:t>
            </w:r>
            <w:proofErr w:type="spellStart"/>
            <w:r w:rsidRPr="007419B7">
              <w:rPr>
                <w:rFonts w:ascii="Garamond" w:hAnsi="Garamond"/>
                <w:sz w:val="24"/>
                <w:szCs w:val="24"/>
              </w:rPr>
              <w:t>Allemang</w:t>
            </w:r>
            <w:proofErr w:type="spellEnd"/>
            <w:r w:rsidRPr="007419B7">
              <w:rPr>
                <w:rFonts w:ascii="Garamond" w:hAnsi="Garamond"/>
                <w:sz w:val="24"/>
                <w:szCs w:val="24"/>
              </w:rPr>
              <w:t xml:space="preserve">, et. al. </w:t>
            </w:r>
          </w:p>
          <w:p w14:paraId="0B9945AB" w14:textId="5D34A11A" w:rsidR="00614920" w:rsidRDefault="00614920" w:rsidP="007419B7">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0579908" w14:textId="5F538C53" w:rsidR="00977C3B" w:rsidRPr="0073090B" w:rsidRDefault="00977C3B" w:rsidP="00360C0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4707DB75" w14:textId="77777777" w:rsidR="008C6FCF" w:rsidRPr="008C6FCF" w:rsidRDefault="008C6FCF"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7C2E555E" w14:textId="620077FC" w:rsidR="007419B7" w:rsidRPr="008C6FCF" w:rsidRDefault="007419B7" w:rsidP="008C6FC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8C6FCF">
              <w:rPr>
                <w:rFonts w:ascii="Garamond" w:hAnsi="Garamond"/>
                <w:sz w:val="24"/>
                <w:szCs w:val="24"/>
              </w:rPr>
              <w:t>Open Pull Request for Project #4</w:t>
            </w:r>
          </w:p>
        </w:tc>
      </w:tr>
      <w:tr w:rsidR="00F25B2D" w:rsidRPr="0073090B" w14:paraId="3B1C5870" w14:textId="188DF6AE"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572330" w14:textId="77777777" w:rsidR="00611675" w:rsidRDefault="00611675" w:rsidP="008C6FCF">
            <w:pPr>
              <w:ind w:firstLine="0"/>
              <w:rPr>
                <w:rFonts w:ascii="Garamond" w:hAnsi="Garamond"/>
                <w:b w:val="0"/>
                <w:bCs w:val="0"/>
                <w:sz w:val="24"/>
                <w:szCs w:val="24"/>
              </w:rPr>
            </w:pPr>
          </w:p>
          <w:p w14:paraId="562787D8" w14:textId="585AD5B3"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10</w:t>
            </w:r>
          </w:p>
        </w:tc>
        <w:tc>
          <w:tcPr>
            <w:tcW w:w="2610" w:type="dxa"/>
          </w:tcPr>
          <w:p w14:paraId="28605C37" w14:textId="77777777" w:rsidR="00611675" w:rsidRDefault="00611675"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3F945480" w14:textId="77777777" w:rsidR="00F25B2D" w:rsidRDefault="009F6C46"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SPARQL </w:t>
            </w:r>
            <w:r w:rsidR="008C02E4">
              <w:rPr>
                <w:rFonts w:ascii="Garamond" w:hAnsi="Garamond"/>
                <w:i/>
                <w:iCs/>
                <w:sz w:val="24"/>
                <w:szCs w:val="24"/>
              </w:rPr>
              <w:t>Advanced</w:t>
            </w:r>
          </w:p>
          <w:p w14:paraId="4F474436" w14:textId="77777777" w:rsidR="00E02B4F" w:rsidRDefault="00E02B4F"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59350B8" w14:textId="125A417F" w:rsidR="00E02B4F" w:rsidRPr="00074869" w:rsidRDefault="00E02B4F"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Applications of Ontologies</w:t>
            </w:r>
          </w:p>
        </w:tc>
        <w:tc>
          <w:tcPr>
            <w:tcW w:w="2880" w:type="dxa"/>
          </w:tcPr>
          <w:p w14:paraId="0D1CFA14" w14:textId="77777777" w:rsidR="00977C3B"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3599FA1E" w14:textId="5A6C85AE" w:rsidR="00246205" w:rsidRPr="007419B7" w:rsidRDefault="009F6C46" w:rsidP="007419B7">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6 – 7 </w:t>
            </w:r>
            <w:proofErr w:type="spellStart"/>
            <w:r w:rsidRPr="007419B7">
              <w:rPr>
                <w:rFonts w:ascii="Garamond" w:hAnsi="Garamond"/>
                <w:sz w:val="24"/>
                <w:szCs w:val="24"/>
              </w:rPr>
              <w:t>DuCharme</w:t>
            </w:r>
            <w:proofErr w:type="spellEnd"/>
            <w:r w:rsidRPr="007419B7">
              <w:rPr>
                <w:rFonts w:ascii="Garamond" w:hAnsi="Garamond"/>
                <w:sz w:val="24"/>
                <w:szCs w:val="24"/>
              </w:rPr>
              <w:t xml:space="preserve"> </w:t>
            </w:r>
          </w:p>
          <w:p w14:paraId="091DD8DF" w14:textId="62003040" w:rsidR="00B011E0" w:rsidRPr="007419B7" w:rsidRDefault="00B011E0" w:rsidP="007419B7">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Ch. </w:t>
            </w:r>
            <w:r w:rsidR="00E02B4F" w:rsidRPr="007419B7">
              <w:rPr>
                <w:rFonts w:ascii="Garamond" w:hAnsi="Garamond"/>
                <w:sz w:val="24"/>
                <w:szCs w:val="24"/>
              </w:rPr>
              <w:t>8</w:t>
            </w:r>
            <w:r w:rsidRPr="007419B7">
              <w:rPr>
                <w:rFonts w:ascii="Garamond" w:hAnsi="Garamond"/>
                <w:sz w:val="24"/>
                <w:szCs w:val="24"/>
              </w:rPr>
              <w:t>, Smith</w:t>
            </w:r>
          </w:p>
          <w:p w14:paraId="4D6D4DFC" w14:textId="77777777" w:rsidR="009F6C46" w:rsidRDefault="009F6C46" w:rsidP="00246205">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3F8C8839" w14:textId="2C95258A" w:rsidR="00977C3B" w:rsidRPr="00896EC2" w:rsidRDefault="00614920"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06952E56"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93D2AAF" w14:textId="2E4C13A8" w:rsidR="007419B7" w:rsidRPr="007419B7" w:rsidRDefault="007419B7" w:rsidP="007419B7">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Pull Requests Closed for Project #4</w:t>
            </w:r>
          </w:p>
        </w:tc>
      </w:tr>
      <w:tr w:rsidR="00F25B2D" w:rsidRPr="0073090B" w14:paraId="0B7CBA66" w14:textId="5A9B3B43"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659DE4B" w14:textId="77777777" w:rsidR="008C6FCF" w:rsidRDefault="008C6FCF" w:rsidP="008C6FCF">
            <w:pPr>
              <w:ind w:firstLine="0"/>
              <w:rPr>
                <w:rFonts w:ascii="Garamond" w:hAnsi="Garamond"/>
                <w:b w:val="0"/>
                <w:bCs w:val="0"/>
                <w:sz w:val="24"/>
                <w:szCs w:val="24"/>
              </w:rPr>
            </w:pPr>
            <w:r>
              <w:rPr>
                <w:rFonts w:ascii="Garamond" w:hAnsi="Garamond"/>
                <w:sz w:val="24"/>
                <w:szCs w:val="24"/>
              </w:rPr>
              <w:t xml:space="preserve"> </w:t>
            </w:r>
          </w:p>
          <w:p w14:paraId="70DE6EEB" w14:textId="06EFE45F"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1</w:t>
            </w:r>
          </w:p>
        </w:tc>
        <w:tc>
          <w:tcPr>
            <w:tcW w:w="2610" w:type="dxa"/>
          </w:tcPr>
          <w:p w14:paraId="6CA79F5E" w14:textId="77777777" w:rsidR="00F85CDA" w:rsidRDefault="00F85CDA" w:rsidP="007419B7">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759E1CA" w14:textId="7C358EB8" w:rsidR="009F6C46" w:rsidRDefault="009F6C46"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SHACL </w:t>
            </w:r>
            <w:r w:rsidR="00E02B4F">
              <w:rPr>
                <w:rFonts w:ascii="Garamond" w:hAnsi="Garamond"/>
                <w:i/>
                <w:iCs/>
                <w:sz w:val="24"/>
                <w:szCs w:val="24"/>
              </w:rPr>
              <w:t>Basics</w:t>
            </w:r>
          </w:p>
          <w:p w14:paraId="2DB1259A" w14:textId="7FFC490D" w:rsidR="00E02B4F" w:rsidRDefault="00E02B4F"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052135A" w14:textId="63744B3E" w:rsidR="009F6C46" w:rsidRPr="00074869" w:rsidRDefault="00E02B4F" w:rsidP="008C6FC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Inference </w:t>
            </w:r>
          </w:p>
        </w:tc>
        <w:tc>
          <w:tcPr>
            <w:tcW w:w="2880" w:type="dxa"/>
          </w:tcPr>
          <w:p w14:paraId="52F96692" w14:textId="4DC4DD70" w:rsidR="00246205" w:rsidRDefault="00246205" w:rsidP="00246205">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5006557" w14:textId="33A70D5B" w:rsidR="00614920" w:rsidRDefault="00977C3B" w:rsidP="008C6FC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7.1 – 7.5, </w:t>
            </w:r>
            <w:proofErr w:type="spellStart"/>
            <w:r w:rsidRPr="007419B7">
              <w:rPr>
                <w:rFonts w:ascii="Garamond" w:hAnsi="Garamond"/>
                <w:sz w:val="24"/>
                <w:szCs w:val="24"/>
              </w:rPr>
              <w:t>Allemang</w:t>
            </w:r>
            <w:proofErr w:type="spellEnd"/>
            <w:r w:rsidRPr="007419B7">
              <w:rPr>
                <w:rFonts w:ascii="Garamond" w:hAnsi="Garamond"/>
                <w:sz w:val="24"/>
                <w:szCs w:val="24"/>
              </w:rPr>
              <w:t xml:space="preserve">, et. al. </w:t>
            </w:r>
          </w:p>
          <w:p w14:paraId="2AB83AEB" w14:textId="77777777" w:rsidR="008C6FCF" w:rsidRPr="008C6FCF" w:rsidRDefault="008C6FCF" w:rsidP="008C6FCF">
            <w:pPr>
              <w:pStyle w:val="ListParagraph"/>
              <w:ind w:left="360"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07BD1F6B" w14:textId="739160CA" w:rsidR="00977C3B" w:rsidRPr="0073090B" w:rsidRDefault="00977C3B" w:rsidP="00246205">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29657058" w14:textId="77777777" w:rsidR="00F25B2D" w:rsidRDefault="00F25B2D"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03D6251" w14:textId="67F2FAF4" w:rsidR="00246205" w:rsidRPr="007419B7" w:rsidRDefault="007419B7" w:rsidP="007419B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Open Pull Request for Project #5</w:t>
            </w:r>
          </w:p>
        </w:tc>
      </w:tr>
      <w:tr w:rsidR="00F25B2D" w:rsidRPr="0073090B" w14:paraId="41A44A50" w14:textId="1DF18343"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66BADE5" w14:textId="77777777" w:rsidR="00611675" w:rsidRDefault="00611675" w:rsidP="008C6FCF">
            <w:pPr>
              <w:ind w:firstLine="0"/>
              <w:rPr>
                <w:rFonts w:ascii="Garamond" w:hAnsi="Garamond"/>
                <w:b w:val="0"/>
                <w:bCs w:val="0"/>
                <w:sz w:val="24"/>
                <w:szCs w:val="24"/>
              </w:rPr>
            </w:pPr>
          </w:p>
          <w:p w14:paraId="3FF9ACCC" w14:textId="59DEAECB"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2</w:t>
            </w:r>
          </w:p>
        </w:tc>
        <w:tc>
          <w:tcPr>
            <w:tcW w:w="2610" w:type="dxa"/>
          </w:tcPr>
          <w:p w14:paraId="7F70B9D4" w14:textId="77777777" w:rsidR="00F85CDA" w:rsidRDefault="00F85CDA"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5FA541D" w14:textId="77777777" w:rsidR="00E66EB4" w:rsidRDefault="00E66EB4"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SHACL </w:t>
            </w:r>
            <w:r w:rsidR="00E02B4F">
              <w:rPr>
                <w:rFonts w:ascii="Garamond" w:hAnsi="Garamond"/>
                <w:i/>
                <w:iCs/>
                <w:sz w:val="24"/>
                <w:szCs w:val="24"/>
              </w:rPr>
              <w:t>in More Depth</w:t>
            </w:r>
          </w:p>
          <w:p w14:paraId="23017282" w14:textId="77777777" w:rsidR="00E02B4F" w:rsidRDefault="00E02B4F"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866E1A7" w14:textId="7BA3DCC1" w:rsidR="00E02B4F" w:rsidRPr="00074869" w:rsidRDefault="00E02B4F"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lastRenderedPageBreak/>
              <w:t>Dash Library</w:t>
            </w:r>
          </w:p>
        </w:tc>
        <w:tc>
          <w:tcPr>
            <w:tcW w:w="2880" w:type="dxa"/>
          </w:tcPr>
          <w:p w14:paraId="52D33224" w14:textId="0EB8E0B0" w:rsidR="00977C3B" w:rsidRDefault="00977C3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70EA988A" w14:textId="757E1B51" w:rsidR="00977C3B" w:rsidRPr="008C6FCF" w:rsidRDefault="00F85CDA" w:rsidP="008C6FC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C6FCF">
              <w:rPr>
                <w:rFonts w:ascii="Garamond" w:hAnsi="Garamond"/>
                <w:sz w:val="24"/>
                <w:szCs w:val="24"/>
              </w:rPr>
              <w:t xml:space="preserve">SHACL W3C Standard, </w:t>
            </w:r>
            <w:proofErr w:type="spellStart"/>
            <w:r w:rsidRPr="008C6FCF">
              <w:rPr>
                <w:rFonts w:ascii="Garamond" w:hAnsi="Garamond"/>
                <w:sz w:val="24"/>
                <w:szCs w:val="24"/>
              </w:rPr>
              <w:t>Knublauch</w:t>
            </w:r>
            <w:proofErr w:type="spellEnd"/>
            <w:r w:rsidRPr="008C6FCF">
              <w:rPr>
                <w:rFonts w:ascii="Garamond" w:hAnsi="Garamond"/>
                <w:sz w:val="24"/>
                <w:szCs w:val="24"/>
              </w:rPr>
              <w:t xml:space="preserve"> </w:t>
            </w:r>
          </w:p>
          <w:p w14:paraId="10C74A4D" w14:textId="70C61ED3" w:rsidR="00614920" w:rsidRDefault="00614920"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4DEBB1D0" w14:textId="19B2C82E" w:rsidR="00977C3B" w:rsidRPr="0073090B" w:rsidRDefault="00977C3B" w:rsidP="00246205">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A4F5E97" w14:textId="77777777" w:rsidR="00074869" w:rsidRDefault="00074869"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5455FE7" w14:textId="3FB31594" w:rsidR="00246205" w:rsidRPr="008C6FCF" w:rsidRDefault="008C6FCF" w:rsidP="008C6FC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Pull Requests Closed for Project #5</w:t>
            </w:r>
          </w:p>
        </w:tc>
      </w:tr>
      <w:tr w:rsidR="00F25B2D" w:rsidRPr="0073090B" w14:paraId="15E4AC5E" w14:textId="617D147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30645E2" w14:textId="77777777" w:rsidR="008C6FCF" w:rsidRDefault="008C6FCF" w:rsidP="008C6FCF">
            <w:pPr>
              <w:ind w:firstLine="0"/>
              <w:rPr>
                <w:rFonts w:ascii="Garamond" w:hAnsi="Garamond"/>
                <w:b w:val="0"/>
                <w:bCs w:val="0"/>
                <w:sz w:val="24"/>
                <w:szCs w:val="24"/>
              </w:rPr>
            </w:pPr>
          </w:p>
          <w:p w14:paraId="7C77453A" w14:textId="7311A6C5"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3</w:t>
            </w:r>
          </w:p>
        </w:tc>
        <w:tc>
          <w:tcPr>
            <w:tcW w:w="2610" w:type="dxa"/>
          </w:tcPr>
          <w:p w14:paraId="2D4E940D" w14:textId="77777777" w:rsidR="00611675" w:rsidRDefault="00611675" w:rsidP="006565E5">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D38A4CB" w14:textId="77777777" w:rsidR="00E66EB4" w:rsidRDefault="00E02B4F"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Logic Modeling</w:t>
            </w:r>
          </w:p>
          <w:p w14:paraId="4777A0B4" w14:textId="77777777" w:rsidR="006565E5" w:rsidRDefault="006565E5"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6A7C679" w14:textId="23F12234" w:rsidR="006565E5" w:rsidRPr="00074869" w:rsidRDefault="006565E5"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Best Practices</w:t>
            </w:r>
          </w:p>
        </w:tc>
        <w:tc>
          <w:tcPr>
            <w:tcW w:w="2880" w:type="dxa"/>
          </w:tcPr>
          <w:p w14:paraId="426F01C2" w14:textId="77777777" w:rsidR="00977C3B" w:rsidRDefault="00977C3B" w:rsidP="00977C3B">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09D58DF" w14:textId="79E487C3" w:rsidR="00611675" w:rsidRPr="008C6FCF" w:rsidRDefault="00611675" w:rsidP="008C6FC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8C6FCF">
              <w:rPr>
                <w:rFonts w:ascii="Garamond" w:hAnsi="Garamond"/>
                <w:sz w:val="24"/>
                <w:szCs w:val="24"/>
              </w:rPr>
              <w:t>14.1 – 14.5</w:t>
            </w:r>
            <w:r w:rsidR="00E02B4F" w:rsidRPr="008C6FCF">
              <w:rPr>
                <w:rFonts w:ascii="Garamond" w:hAnsi="Garamond"/>
                <w:sz w:val="24"/>
                <w:szCs w:val="24"/>
              </w:rPr>
              <w:t>; 15.1 – 15.4,</w:t>
            </w:r>
            <w:r w:rsidRPr="008C6FCF">
              <w:rPr>
                <w:rFonts w:ascii="Garamond" w:hAnsi="Garamond"/>
                <w:sz w:val="24"/>
                <w:szCs w:val="24"/>
              </w:rPr>
              <w:t xml:space="preserve"> </w:t>
            </w:r>
            <w:proofErr w:type="spellStart"/>
            <w:r w:rsidRPr="008C6FCF">
              <w:rPr>
                <w:rFonts w:ascii="Garamond" w:hAnsi="Garamond"/>
                <w:sz w:val="24"/>
                <w:szCs w:val="24"/>
              </w:rPr>
              <w:t>Allemang</w:t>
            </w:r>
            <w:proofErr w:type="spellEnd"/>
            <w:r w:rsidRPr="008C6FCF">
              <w:rPr>
                <w:rFonts w:ascii="Garamond" w:hAnsi="Garamond"/>
                <w:sz w:val="24"/>
                <w:szCs w:val="24"/>
              </w:rPr>
              <w:t xml:space="preserve">, et. al. </w:t>
            </w:r>
          </w:p>
          <w:p w14:paraId="654FF8BD" w14:textId="5FDCF30C" w:rsidR="00614920" w:rsidRDefault="00614920"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D75C1EF" w14:textId="2FF2CCCC" w:rsidR="00246205" w:rsidRPr="0073090B" w:rsidRDefault="00977C3B" w:rsidP="00977C3B">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0F50C944" w14:textId="77777777" w:rsidR="00F25B2D" w:rsidRDefault="00F25B2D"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686A9CB" w14:textId="6A682637" w:rsidR="00246205" w:rsidRPr="008C6FCF" w:rsidRDefault="008C6FCF" w:rsidP="008C6FC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Open Pull Request for Final Project</w:t>
            </w:r>
          </w:p>
        </w:tc>
      </w:tr>
      <w:tr w:rsidR="00F25B2D" w:rsidRPr="0073090B" w14:paraId="7CDD881F" w14:textId="472C89B1"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238B9B51" w14:textId="77777777" w:rsidR="00611675" w:rsidRDefault="00611675" w:rsidP="008C6FCF">
            <w:pPr>
              <w:ind w:firstLine="0"/>
              <w:rPr>
                <w:rFonts w:ascii="Garamond" w:hAnsi="Garamond"/>
                <w:b w:val="0"/>
                <w:bCs w:val="0"/>
                <w:sz w:val="24"/>
                <w:szCs w:val="24"/>
              </w:rPr>
            </w:pPr>
          </w:p>
          <w:p w14:paraId="7B298C16" w14:textId="19B38C9E"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4</w:t>
            </w:r>
          </w:p>
        </w:tc>
        <w:tc>
          <w:tcPr>
            <w:tcW w:w="2610" w:type="dxa"/>
          </w:tcPr>
          <w:p w14:paraId="1743CDC9" w14:textId="77777777" w:rsidR="00611675" w:rsidRDefault="00611675"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9FEB0B1" w14:textId="77777777" w:rsidR="00F25B2D" w:rsidRDefault="00E02B4F"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Weakness as a Virtue</w:t>
            </w:r>
          </w:p>
          <w:p w14:paraId="0E356D09" w14:textId="77777777" w:rsidR="006565E5" w:rsidRDefault="006565E5"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3F0141E" w14:textId="1304EC52" w:rsidR="006565E5" w:rsidRPr="00074869" w:rsidRDefault="006565E5"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Contemporary Logic </w:t>
            </w:r>
          </w:p>
        </w:tc>
        <w:tc>
          <w:tcPr>
            <w:tcW w:w="2880" w:type="dxa"/>
          </w:tcPr>
          <w:p w14:paraId="33F18788" w14:textId="77777777" w:rsidR="00977C3B"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0CE3500" w14:textId="30099E63" w:rsidR="00977C3B" w:rsidRPr="007419B7" w:rsidRDefault="006565E5" w:rsidP="007419B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 xml:space="preserve">Simple Argument, </w:t>
            </w:r>
            <w:r w:rsidR="00E02B4F" w:rsidRPr="007419B7">
              <w:rPr>
                <w:rFonts w:ascii="Garamond" w:hAnsi="Garamond"/>
                <w:sz w:val="24"/>
                <w:szCs w:val="24"/>
              </w:rPr>
              <w:t>B</w:t>
            </w:r>
            <w:r w:rsidRPr="007419B7">
              <w:rPr>
                <w:rFonts w:ascii="Garamond" w:hAnsi="Garamond"/>
                <w:sz w:val="24"/>
                <w:szCs w:val="24"/>
              </w:rPr>
              <w:t>eall</w:t>
            </w:r>
          </w:p>
          <w:p w14:paraId="37E4F99F" w14:textId="5A6D6985" w:rsidR="006565E5" w:rsidRPr="007419B7" w:rsidRDefault="006565E5" w:rsidP="007419B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419B7">
              <w:rPr>
                <w:rFonts w:ascii="Garamond" w:hAnsi="Garamond"/>
                <w:sz w:val="24"/>
                <w:szCs w:val="24"/>
              </w:rPr>
              <w:t>Student Pull Requests</w:t>
            </w:r>
          </w:p>
          <w:p w14:paraId="7A4B596E" w14:textId="77777777" w:rsidR="00611675" w:rsidRDefault="00611675"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C407A92" w14:textId="5FFBB61B" w:rsidR="00F25B2D" w:rsidRPr="0073090B" w:rsidRDefault="00614920" w:rsidP="008C6FC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403585B5"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2AB26F1" w14:textId="319A73B5" w:rsidR="007419B7" w:rsidRPr="007419B7" w:rsidRDefault="007419B7" w:rsidP="007419B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Revise Pull Requests for Final Project</w:t>
            </w:r>
          </w:p>
        </w:tc>
      </w:tr>
      <w:tr w:rsidR="00F25B2D" w:rsidRPr="0073090B" w14:paraId="5B2F56F9" w14:textId="4B01A4A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1052F405" w14:textId="77777777" w:rsidR="008C6FCF" w:rsidRDefault="008C6FCF" w:rsidP="008C6FCF">
            <w:pPr>
              <w:ind w:firstLine="0"/>
              <w:rPr>
                <w:rFonts w:ascii="Garamond" w:hAnsi="Garamond"/>
                <w:b w:val="0"/>
                <w:bCs w:val="0"/>
                <w:sz w:val="24"/>
                <w:szCs w:val="24"/>
              </w:rPr>
            </w:pPr>
          </w:p>
          <w:p w14:paraId="59BC16D4" w14:textId="1900FD6A"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5</w:t>
            </w:r>
          </w:p>
        </w:tc>
        <w:tc>
          <w:tcPr>
            <w:tcW w:w="2610" w:type="dxa"/>
          </w:tcPr>
          <w:p w14:paraId="2A2DE94E" w14:textId="77777777" w:rsidR="00611675" w:rsidRDefault="00611675" w:rsidP="007419B7">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FC4AFBD" w14:textId="2F1CCA37" w:rsidR="00611675" w:rsidRPr="00074869" w:rsidRDefault="006565E5"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Student Projects</w:t>
            </w:r>
          </w:p>
        </w:tc>
        <w:tc>
          <w:tcPr>
            <w:tcW w:w="2880" w:type="dxa"/>
          </w:tcPr>
          <w:p w14:paraId="750EF6FE" w14:textId="77777777" w:rsidR="00977C3B" w:rsidRDefault="00977C3B" w:rsidP="00977C3B">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0D9D24C3" w14:textId="263B4324" w:rsidR="00977C3B" w:rsidRPr="007419B7" w:rsidRDefault="006565E5" w:rsidP="007419B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419B7">
              <w:rPr>
                <w:rFonts w:ascii="Garamond" w:hAnsi="Garamond"/>
                <w:sz w:val="24"/>
                <w:szCs w:val="24"/>
              </w:rPr>
              <w:t>Student Pull Requests</w:t>
            </w:r>
          </w:p>
          <w:p w14:paraId="60980E07" w14:textId="77777777" w:rsidR="00977C3B" w:rsidRDefault="00977C3B" w:rsidP="00977C3B">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5796AEA4" w14:textId="303A3C9F" w:rsidR="00246205" w:rsidRPr="0073090B" w:rsidRDefault="00977C3B" w:rsidP="007419B7">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1B757AAE" w14:textId="77777777" w:rsidR="00246205" w:rsidRDefault="00246205"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9163785" w14:textId="7018F157" w:rsidR="007419B7" w:rsidRPr="007419B7" w:rsidRDefault="007419B7" w:rsidP="007419B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Revise Pull Requests for Final Project</w:t>
            </w:r>
          </w:p>
        </w:tc>
      </w:tr>
      <w:tr w:rsidR="00B6749A" w:rsidRPr="0073090B" w14:paraId="610134D8"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50DC6AC" w14:textId="77777777" w:rsidR="00B6749A" w:rsidRDefault="00B6749A" w:rsidP="008C6FCF">
            <w:pPr>
              <w:ind w:firstLine="0"/>
              <w:rPr>
                <w:rFonts w:ascii="Garamond" w:hAnsi="Garamond"/>
                <w:b w:val="0"/>
                <w:bCs w:val="0"/>
                <w:sz w:val="24"/>
                <w:szCs w:val="24"/>
              </w:rPr>
            </w:pPr>
            <w:r>
              <w:rPr>
                <w:rFonts w:ascii="Garamond" w:hAnsi="Garamond"/>
                <w:sz w:val="24"/>
                <w:szCs w:val="24"/>
              </w:rPr>
              <w:t xml:space="preserve">   </w:t>
            </w:r>
          </w:p>
          <w:p w14:paraId="609EEE34" w14:textId="6866C751" w:rsidR="00B6749A" w:rsidRDefault="00B6749A" w:rsidP="008C6FCF">
            <w:pPr>
              <w:ind w:firstLine="0"/>
              <w:rPr>
                <w:rFonts w:ascii="Garamond" w:hAnsi="Garamond"/>
                <w:b w:val="0"/>
                <w:bCs w:val="0"/>
                <w:sz w:val="24"/>
                <w:szCs w:val="24"/>
              </w:rPr>
            </w:pPr>
            <w:r>
              <w:rPr>
                <w:rFonts w:ascii="Garamond" w:hAnsi="Garamond"/>
                <w:sz w:val="24"/>
                <w:szCs w:val="24"/>
              </w:rPr>
              <w:t xml:space="preserve">    1</w:t>
            </w:r>
            <w:r w:rsidR="00015892">
              <w:rPr>
                <w:rFonts w:ascii="Garamond" w:hAnsi="Garamond"/>
                <w:sz w:val="24"/>
                <w:szCs w:val="24"/>
              </w:rPr>
              <w:t>6</w:t>
            </w:r>
          </w:p>
        </w:tc>
        <w:tc>
          <w:tcPr>
            <w:tcW w:w="2610" w:type="dxa"/>
          </w:tcPr>
          <w:p w14:paraId="50711DCD" w14:textId="77777777" w:rsidR="00B6749A" w:rsidRDefault="00B6749A"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C252AD7" w14:textId="70C4FED5" w:rsidR="00B6749A" w:rsidRDefault="00B6749A"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Finals</w:t>
            </w:r>
          </w:p>
        </w:tc>
        <w:tc>
          <w:tcPr>
            <w:tcW w:w="2880" w:type="dxa"/>
          </w:tcPr>
          <w:p w14:paraId="09E94CD5" w14:textId="77777777" w:rsidR="00B6749A" w:rsidRDefault="00B6749A"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48E94DCD" w14:textId="2796460C" w:rsidR="00B6749A" w:rsidRDefault="00B6749A"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None</w:t>
            </w:r>
          </w:p>
        </w:tc>
        <w:tc>
          <w:tcPr>
            <w:tcW w:w="2813" w:type="dxa"/>
          </w:tcPr>
          <w:p w14:paraId="33E89E35" w14:textId="77777777" w:rsidR="00B6749A" w:rsidRDefault="00B6749A" w:rsidP="00B6749A">
            <w:pPr>
              <w:pStyle w:val="ListParagraph"/>
              <w:ind w:left="360"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52778A0" w14:textId="77777777" w:rsidR="00B6749A" w:rsidRDefault="00B6749A" w:rsidP="00B6749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B6749A">
              <w:rPr>
                <w:rFonts w:ascii="Garamond" w:hAnsi="Garamond"/>
                <w:sz w:val="24"/>
                <w:szCs w:val="24"/>
              </w:rPr>
              <w:t>Pull Requests Closed for Final Project</w:t>
            </w:r>
          </w:p>
          <w:p w14:paraId="395A8731" w14:textId="7E0A1DD5" w:rsidR="00B6749A" w:rsidRPr="00B6749A" w:rsidRDefault="00B6749A" w:rsidP="00B6749A">
            <w:pPr>
              <w:pStyle w:val="ListParagraph"/>
              <w:ind w:left="360"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bl>
    <w:p w14:paraId="2E7BCC2D" w14:textId="292D3371" w:rsidR="00A311E4" w:rsidRPr="0073090B" w:rsidRDefault="00A311E4" w:rsidP="007419B7">
      <w:pPr>
        <w:spacing w:after="0" w:line="240" w:lineRule="auto"/>
        <w:ind w:firstLine="0"/>
        <w:rPr>
          <w:rFonts w:ascii="Garamond" w:hAnsi="Garamond"/>
          <w:sz w:val="24"/>
          <w:szCs w:val="24"/>
        </w:rPr>
      </w:pPr>
    </w:p>
    <w:sectPr w:rsidR="00A311E4" w:rsidRPr="0073090B" w:rsidSect="003047E1">
      <w:headerReference w:type="default" r:id="rId10"/>
      <w:footerReference w:type="default" r:id="rId11"/>
      <w:headerReference w:type="first" r:id="rId12"/>
      <w:footerReference w:type="first" r:id="rId13"/>
      <w:pgSz w:w="12240" w:h="15840"/>
      <w:pgMar w:top="1440" w:right="1440" w:bottom="1440" w:left="1440" w:header="360" w:footer="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9B6C" w14:textId="77777777" w:rsidR="007F2B4D" w:rsidRDefault="007F2B4D" w:rsidP="001A3C29">
      <w:pPr>
        <w:spacing w:after="0" w:line="240" w:lineRule="auto"/>
      </w:pPr>
      <w:r>
        <w:separator/>
      </w:r>
    </w:p>
  </w:endnote>
  <w:endnote w:type="continuationSeparator" w:id="0">
    <w:p w14:paraId="70542F90" w14:textId="77777777" w:rsidR="007F2B4D" w:rsidRDefault="007F2B4D" w:rsidP="001A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52562"/>
      <w:docPartObj>
        <w:docPartGallery w:val="Page Numbers (Bottom of Page)"/>
        <w:docPartUnique/>
      </w:docPartObj>
    </w:sdtPr>
    <w:sdtEndPr>
      <w:rPr>
        <w:noProof/>
      </w:rPr>
    </w:sdtEndPr>
    <w:sdtContent>
      <w:p w14:paraId="180B6E3D" w14:textId="100ABBD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649DF" w14:textId="334664BD" w:rsidR="00280D2A" w:rsidRDefault="00280D2A" w:rsidP="00280D2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171637"/>
      <w:docPartObj>
        <w:docPartGallery w:val="Page Numbers (Bottom of Page)"/>
        <w:docPartUnique/>
      </w:docPartObj>
    </w:sdtPr>
    <w:sdtEndPr>
      <w:rPr>
        <w:noProof/>
      </w:rPr>
    </w:sdtEndPr>
    <w:sdtContent>
      <w:p w14:paraId="072A3A8A" w14:textId="55C0A07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CC8E9" w14:textId="730E5044" w:rsidR="001A3C29" w:rsidRDefault="001A3C29" w:rsidP="00280D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6E1F" w14:textId="77777777" w:rsidR="007F2B4D" w:rsidRDefault="007F2B4D" w:rsidP="001A3C29">
      <w:pPr>
        <w:spacing w:after="0" w:line="240" w:lineRule="auto"/>
      </w:pPr>
      <w:r>
        <w:separator/>
      </w:r>
    </w:p>
  </w:footnote>
  <w:footnote w:type="continuationSeparator" w:id="0">
    <w:p w14:paraId="7D47D1A6" w14:textId="77777777" w:rsidR="007F2B4D" w:rsidRDefault="007F2B4D" w:rsidP="001A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5332" w14:textId="1C926CAC" w:rsidR="001A3C29" w:rsidRDefault="001A3C29" w:rsidP="008A474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13F9" w14:textId="459D5C23" w:rsidR="001A3C29" w:rsidRDefault="001A3C29" w:rsidP="001A3C29">
    <w:pPr>
      <w:pStyle w:val="Header"/>
      <w:ind w:firstLine="0"/>
      <w:jc w:val="center"/>
    </w:pPr>
    <w:r w:rsidRPr="008A463E">
      <w:rPr>
        <w:rFonts w:ascii="Tw Cen MT" w:eastAsia="Times New Roman" w:hAnsi="Tw Cen MT"/>
        <w:b/>
        <w:bCs/>
        <w:noProof/>
        <w:sz w:val="32"/>
      </w:rPr>
      <w:drawing>
        <wp:inline distT="0" distB="0" distL="0" distR="0" wp14:anchorId="1881B54D" wp14:editId="43150125">
          <wp:extent cx="1294251" cy="495300"/>
          <wp:effectExtent l="0" t="0" r="1270" b="0"/>
          <wp:docPr id="1" name="Picture 1" descr="cntrd_stacked_blue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rd_stacked_blue_gray.png"/>
                  <pic:cNvPicPr/>
                </pic:nvPicPr>
                <pic:blipFill>
                  <a:blip r:embed="rId1"/>
                  <a:stretch>
                    <a:fillRect/>
                  </a:stretch>
                </pic:blipFill>
                <pic:spPr>
                  <a:xfrm>
                    <a:off x="0" y="0"/>
                    <a:ext cx="1307659" cy="5004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7DE"/>
    <w:multiLevelType w:val="hybridMultilevel"/>
    <w:tmpl w:val="F2F2EECE"/>
    <w:lvl w:ilvl="0" w:tplc="0F709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25169"/>
    <w:multiLevelType w:val="hybridMultilevel"/>
    <w:tmpl w:val="BBDA1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AD52A0"/>
    <w:multiLevelType w:val="hybridMultilevel"/>
    <w:tmpl w:val="3334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F8745B"/>
    <w:multiLevelType w:val="hybridMultilevel"/>
    <w:tmpl w:val="4B5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A7FCD"/>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5" w15:restartNumberingAfterBreak="0">
    <w:nsid w:val="263751BA"/>
    <w:multiLevelType w:val="hybridMultilevel"/>
    <w:tmpl w:val="ACF84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D17F80"/>
    <w:multiLevelType w:val="hybridMultilevel"/>
    <w:tmpl w:val="2ED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30D15"/>
    <w:multiLevelType w:val="hybridMultilevel"/>
    <w:tmpl w:val="0E1C9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F600B0"/>
    <w:multiLevelType w:val="hybridMultilevel"/>
    <w:tmpl w:val="F78A2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4528F6"/>
    <w:multiLevelType w:val="hybridMultilevel"/>
    <w:tmpl w:val="2620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FD503F"/>
    <w:multiLevelType w:val="hybridMultilevel"/>
    <w:tmpl w:val="866C5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7679D6"/>
    <w:multiLevelType w:val="hybridMultilevel"/>
    <w:tmpl w:val="A4BA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E01585"/>
    <w:multiLevelType w:val="hybridMultilevel"/>
    <w:tmpl w:val="81EA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F855E0"/>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14" w15:restartNumberingAfterBreak="0">
    <w:nsid w:val="52177171"/>
    <w:multiLevelType w:val="hybridMultilevel"/>
    <w:tmpl w:val="797AD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6B7DD2"/>
    <w:multiLevelType w:val="hybridMultilevel"/>
    <w:tmpl w:val="57364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7C7438"/>
    <w:multiLevelType w:val="hybridMultilevel"/>
    <w:tmpl w:val="B9D0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36EE5"/>
    <w:multiLevelType w:val="hybridMultilevel"/>
    <w:tmpl w:val="5274A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C435BE"/>
    <w:multiLevelType w:val="hybridMultilevel"/>
    <w:tmpl w:val="0AA24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AC7B59"/>
    <w:multiLevelType w:val="hybridMultilevel"/>
    <w:tmpl w:val="2318A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FF6C44"/>
    <w:multiLevelType w:val="hybridMultilevel"/>
    <w:tmpl w:val="7260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8065F9"/>
    <w:multiLevelType w:val="multilevel"/>
    <w:tmpl w:val="DB5A8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F3C621C"/>
    <w:multiLevelType w:val="hybridMultilevel"/>
    <w:tmpl w:val="2F2613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BE7513"/>
    <w:multiLevelType w:val="hybridMultilevel"/>
    <w:tmpl w:val="4DC8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9114702">
    <w:abstractNumId w:val="3"/>
  </w:num>
  <w:num w:numId="2" w16cid:durableId="1911767869">
    <w:abstractNumId w:val="16"/>
  </w:num>
  <w:num w:numId="3" w16cid:durableId="148987595">
    <w:abstractNumId w:val="6"/>
  </w:num>
  <w:num w:numId="4" w16cid:durableId="370884049">
    <w:abstractNumId w:val="7"/>
  </w:num>
  <w:num w:numId="5" w16cid:durableId="1342659840">
    <w:abstractNumId w:val="0"/>
  </w:num>
  <w:num w:numId="6" w16cid:durableId="1286890230">
    <w:abstractNumId w:val="21"/>
  </w:num>
  <w:num w:numId="7" w16cid:durableId="309481833">
    <w:abstractNumId w:val="18"/>
  </w:num>
  <w:num w:numId="8" w16cid:durableId="1752774638">
    <w:abstractNumId w:val="20"/>
  </w:num>
  <w:num w:numId="9" w16cid:durableId="413168143">
    <w:abstractNumId w:val="22"/>
  </w:num>
  <w:num w:numId="10" w16cid:durableId="453138849">
    <w:abstractNumId w:val="4"/>
  </w:num>
  <w:num w:numId="11" w16cid:durableId="131869650">
    <w:abstractNumId w:val="8"/>
  </w:num>
  <w:num w:numId="12" w16cid:durableId="1501698188">
    <w:abstractNumId w:val="17"/>
  </w:num>
  <w:num w:numId="13" w16cid:durableId="820004686">
    <w:abstractNumId w:val="13"/>
  </w:num>
  <w:num w:numId="14" w16cid:durableId="2015720279">
    <w:abstractNumId w:val="5"/>
  </w:num>
  <w:num w:numId="15" w16cid:durableId="612204016">
    <w:abstractNumId w:val="10"/>
  </w:num>
  <w:num w:numId="16" w16cid:durableId="1140657932">
    <w:abstractNumId w:val="23"/>
  </w:num>
  <w:num w:numId="17" w16cid:durableId="1131675724">
    <w:abstractNumId w:val="1"/>
  </w:num>
  <w:num w:numId="18" w16cid:durableId="956988637">
    <w:abstractNumId w:val="19"/>
  </w:num>
  <w:num w:numId="19" w16cid:durableId="912350039">
    <w:abstractNumId w:val="12"/>
  </w:num>
  <w:num w:numId="20" w16cid:durableId="1725904000">
    <w:abstractNumId w:val="14"/>
  </w:num>
  <w:num w:numId="21" w16cid:durableId="1751930147">
    <w:abstractNumId w:val="15"/>
  </w:num>
  <w:num w:numId="22" w16cid:durableId="456535317">
    <w:abstractNumId w:val="11"/>
  </w:num>
  <w:num w:numId="23" w16cid:durableId="212742978">
    <w:abstractNumId w:val="2"/>
  </w:num>
  <w:num w:numId="24" w16cid:durableId="1652901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5D"/>
    <w:rsid w:val="00002EFC"/>
    <w:rsid w:val="00012D7C"/>
    <w:rsid w:val="00015892"/>
    <w:rsid w:val="00017549"/>
    <w:rsid w:val="00023D13"/>
    <w:rsid w:val="00074869"/>
    <w:rsid w:val="000B2AB0"/>
    <w:rsid w:val="000C6CE7"/>
    <w:rsid w:val="000E55AF"/>
    <w:rsid w:val="0010065A"/>
    <w:rsid w:val="00167A88"/>
    <w:rsid w:val="00174B60"/>
    <w:rsid w:val="00176DD6"/>
    <w:rsid w:val="001A3C29"/>
    <w:rsid w:val="001B1D92"/>
    <w:rsid w:val="00200B94"/>
    <w:rsid w:val="00215726"/>
    <w:rsid w:val="00227C70"/>
    <w:rsid w:val="002371AE"/>
    <w:rsid w:val="00246205"/>
    <w:rsid w:val="002654E5"/>
    <w:rsid w:val="00280D2A"/>
    <w:rsid w:val="002A04C6"/>
    <w:rsid w:val="002D61ED"/>
    <w:rsid w:val="003047E1"/>
    <w:rsid w:val="00304BD2"/>
    <w:rsid w:val="00360C0F"/>
    <w:rsid w:val="00362109"/>
    <w:rsid w:val="003975E4"/>
    <w:rsid w:val="00397A98"/>
    <w:rsid w:val="003A069B"/>
    <w:rsid w:val="003B29B4"/>
    <w:rsid w:val="003B7034"/>
    <w:rsid w:val="003D61E2"/>
    <w:rsid w:val="003E3ED8"/>
    <w:rsid w:val="003F2AAF"/>
    <w:rsid w:val="00424885"/>
    <w:rsid w:val="00430C86"/>
    <w:rsid w:val="00455DD0"/>
    <w:rsid w:val="00460505"/>
    <w:rsid w:val="00477975"/>
    <w:rsid w:val="00482B04"/>
    <w:rsid w:val="004E3435"/>
    <w:rsid w:val="00500300"/>
    <w:rsid w:val="005014F6"/>
    <w:rsid w:val="00531D90"/>
    <w:rsid w:val="005423E9"/>
    <w:rsid w:val="005424AF"/>
    <w:rsid w:val="00572DEA"/>
    <w:rsid w:val="005B6DF1"/>
    <w:rsid w:val="005C0593"/>
    <w:rsid w:val="005F5E45"/>
    <w:rsid w:val="00611675"/>
    <w:rsid w:val="00614920"/>
    <w:rsid w:val="006565E5"/>
    <w:rsid w:val="00663A1A"/>
    <w:rsid w:val="006711F0"/>
    <w:rsid w:val="006A12B4"/>
    <w:rsid w:val="006E17FE"/>
    <w:rsid w:val="006E3A69"/>
    <w:rsid w:val="006E7BF6"/>
    <w:rsid w:val="0073090B"/>
    <w:rsid w:val="007419B7"/>
    <w:rsid w:val="00745722"/>
    <w:rsid w:val="007628E9"/>
    <w:rsid w:val="00772357"/>
    <w:rsid w:val="007B75D8"/>
    <w:rsid w:val="007C35CC"/>
    <w:rsid w:val="007F2B4D"/>
    <w:rsid w:val="00854E90"/>
    <w:rsid w:val="0087317A"/>
    <w:rsid w:val="00887031"/>
    <w:rsid w:val="00896EC2"/>
    <w:rsid w:val="008A4749"/>
    <w:rsid w:val="008C02E4"/>
    <w:rsid w:val="008C6FCF"/>
    <w:rsid w:val="008E6E02"/>
    <w:rsid w:val="008F04D5"/>
    <w:rsid w:val="008F4CEF"/>
    <w:rsid w:val="00955CB5"/>
    <w:rsid w:val="0095744D"/>
    <w:rsid w:val="00977C3B"/>
    <w:rsid w:val="009817E3"/>
    <w:rsid w:val="009A06B2"/>
    <w:rsid w:val="009C4DEB"/>
    <w:rsid w:val="009F6C46"/>
    <w:rsid w:val="00A10FF1"/>
    <w:rsid w:val="00A20D93"/>
    <w:rsid w:val="00A236FF"/>
    <w:rsid w:val="00A311E4"/>
    <w:rsid w:val="00A36D39"/>
    <w:rsid w:val="00A54451"/>
    <w:rsid w:val="00A80015"/>
    <w:rsid w:val="00A82E1D"/>
    <w:rsid w:val="00AB2C11"/>
    <w:rsid w:val="00B011E0"/>
    <w:rsid w:val="00B3687D"/>
    <w:rsid w:val="00B6749A"/>
    <w:rsid w:val="00B71C0F"/>
    <w:rsid w:val="00B94B66"/>
    <w:rsid w:val="00B95FA3"/>
    <w:rsid w:val="00B9771E"/>
    <w:rsid w:val="00BC2EB7"/>
    <w:rsid w:val="00BC3329"/>
    <w:rsid w:val="00BC4E16"/>
    <w:rsid w:val="00BC7512"/>
    <w:rsid w:val="00BD6639"/>
    <w:rsid w:val="00BE1F2B"/>
    <w:rsid w:val="00C024D3"/>
    <w:rsid w:val="00C27B25"/>
    <w:rsid w:val="00C30E80"/>
    <w:rsid w:val="00C65DE1"/>
    <w:rsid w:val="00CA50CF"/>
    <w:rsid w:val="00CC468E"/>
    <w:rsid w:val="00CD1A74"/>
    <w:rsid w:val="00D020AE"/>
    <w:rsid w:val="00D05886"/>
    <w:rsid w:val="00D15072"/>
    <w:rsid w:val="00D637FB"/>
    <w:rsid w:val="00D726CC"/>
    <w:rsid w:val="00D7364A"/>
    <w:rsid w:val="00D8575D"/>
    <w:rsid w:val="00D93DB6"/>
    <w:rsid w:val="00DB49FB"/>
    <w:rsid w:val="00DC5F26"/>
    <w:rsid w:val="00E02B4F"/>
    <w:rsid w:val="00E47ABF"/>
    <w:rsid w:val="00E66EB4"/>
    <w:rsid w:val="00E808F6"/>
    <w:rsid w:val="00E838AF"/>
    <w:rsid w:val="00EB4F59"/>
    <w:rsid w:val="00EC2304"/>
    <w:rsid w:val="00EF65EB"/>
    <w:rsid w:val="00F15CAB"/>
    <w:rsid w:val="00F25B2D"/>
    <w:rsid w:val="00F30A78"/>
    <w:rsid w:val="00F36CA8"/>
    <w:rsid w:val="00F606BE"/>
    <w:rsid w:val="00F85CDA"/>
    <w:rsid w:val="00FA0640"/>
    <w:rsid w:val="00FB5A3C"/>
    <w:rsid w:val="00FD7A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F203C"/>
  <w15:docId w15:val="{A2489BFF-EE9C-4A96-BC67-5966A34E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20"/>
  </w:style>
  <w:style w:type="paragraph" w:styleId="Heading1">
    <w:name w:val="heading 1"/>
    <w:basedOn w:val="Normal"/>
    <w:next w:val="Normal"/>
    <w:link w:val="Heading1Char"/>
    <w:uiPriority w:val="9"/>
    <w:qFormat/>
    <w:rsid w:val="001A3C2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1A3C2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A3C2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A3C2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A3C2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A3C2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A3C2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A3C2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A3C2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29"/>
  </w:style>
  <w:style w:type="paragraph" w:styleId="Footer">
    <w:name w:val="footer"/>
    <w:basedOn w:val="Normal"/>
    <w:link w:val="FooterChar"/>
    <w:uiPriority w:val="99"/>
    <w:unhideWhenUsed/>
    <w:rsid w:val="001A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29"/>
  </w:style>
  <w:style w:type="paragraph" w:styleId="BalloonText">
    <w:name w:val="Balloon Text"/>
    <w:basedOn w:val="Normal"/>
    <w:link w:val="BalloonTextChar"/>
    <w:uiPriority w:val="99"/>
    <w:semiHidden/>
    <w:unhideWhenUsed/>
    <w:rsid w:val="001A3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29"/>
    <w:rPr>
      <w:rFonts w:ascii="Tahoma" w:hAnsi="Tahoma" w:cs="Tahoma"/>
      <w:sz w:val="16"/>
      <w:szCs w:val="16"/>
    </w:rPr>
  </w:style>
  <w:style w:type="paragraph" w:styleId="NoSpacing">
    <w:name w:val="No Spacing"/>
    <w:basedOn w:val="Normal"/>
    <w:link w:val="NoSpacingChar"/>
    <w:uiPriority w:val="1"/>
    <w:qFormat/>
    <w:rsid w:val="001A3C29"/>
    <w:pPr>
      <w:spacing w:after="0" w:line="240" w:lineRule="auto"/>
      <w:ind w:firstLine="0"/>
    </w:pPr>
  </w:style>
  <w:style w:type="character" w:customStyle="1" w:styleId="Heading1Char">
    <w:name w:val="Heading 1 Char"/>
    <w:basedOn w:val="DefaultParagraphFont"/>
    <w:link w:val="Heading1"/>
    <w:uiPriority w:val="9"/>
    <w:rsid w:val="001A3C2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1A3C2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A3C2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A3C2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A3C2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A3C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A3C2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A3C2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A3C2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A3C29"/>
    <w:rPr>
      <w:b/>
      <w:bCs/>
      <w:sz w:val="18"/>
      <w:szCs w:val="18"/>
    </w:rPr>
  </w:style>
  <w:style w:type="paragraph" w:styleId="Title">
    <w:name w:val="Title"/>
    <w:basedOn w:val="Normal"/>
    <w:next w:val="Normal"/>
    <w:link w:val="TitleChar"/>
    <w:uiPriority w:val="10"/>
    <w:qFormat/>
    <w:rsid w:val="001A3C2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A3C2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A3C2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A3C29"/>
    <w:rPr>
      <w:i/>
      <w:iCs/>
      <w:color w:val="808080" w:themeColor="text1" w:themeTint="7F"/>
      <w:spacing w:val="10"/>
      <w:sz w:val="24"/>
      <w:szCs w:val="24"/>
    </w:rPr>
  </w:style>
  <w:style w:type="character" w:styleId="Strong">
    <w:name w:val="Strong"/>
    <w:basedOn w:val="DefaultParagraphFont"/>
    <w:uiPriority w:val="22"/>
    <w:qFormat/>
    <w:rsid w:val="001A3C29"/>
    <w:rPr>
      <w:b/>
      <w:bCs/>
      <w:spacing w:val="0"/>
    </w:rPr>
  </w:style>
  <w:style w:type="character" w:styleId="Emphasis">
    <w:name w:val="Emphasis"/>
    <w:uiPriority w:val="20"/>
    <w:qFormat/>
    <w:rsid w:val="001A3C29"/>
    <w:rPr>
      <w:b/>
      <w:bCs/>
      <w:i/>
      <w:iCs/>
      <w:color w:val="auto"/>
    </w:rPr>
  </w:style>
  <w:style w:type="character" w:customStyle="1" w:styleId="NoSpacingChar">
    <w:name w:val="No Spacing Char"/>
    <w:basedOn w:val="DefaultParagraphFont"/>
    <w:link w:val="NoSpacing"/>
    <w:uiPriority w:val="1"/>
    <w:rsid w:val="001A3C29"/>
  </w:style>
  <w:style w:type="paragraph" w:styleId="ListParagraph">
    <w:name w:val="List Paragraph"/>
    <w:basedOn w:val="Normal"/>
    <w:uiPriority w:val="34"/>
    <w:qFormat/>
    <w:rsid w:val="001A3C29"/>
    <w:pPr>
      <w:ind w:left="720"/>
      <w:contextualSpacing/>
    </w:pPr>
  </w:style>
  <w:style w:type="paragraph" w:styleId="Quote">
    <w:name w:val="Quote"/>
    <w:basedOn w:val="Normal"/>
    <w:next w:val="Normal"/>
    <w:link w:val="QuoteChar"/>
    <w:uiPriority w:val="29"/>
    <w:qFormat/>
    <w:rsid w:val="001A3C29"/>
    <w:rPr>
      <w:color w:val="5A5A5A" w:themeColor="text1" w:themeTint="A5"/>
    </w:rPr>
  </w:style>
  <w:style w:type="character" w:customStyle="1" w:styleId="QuoteChar">
    <w:name w:val="Quote Char"/>
    <w:basedOn w:val="DefaultParagraphFont"/>
    <w:link w:val="Quote"/>
    <w:uiPriority w:val="29"/>
    <w:rsid w:val="001A3C29"/>
    <w:rPr>
      <w:color w:val="5A5A5A" w:themeColor="text1" w:themeTint="A5"/>
    </w:rPr>
  </w:style>
  <w:style w:type="paragraph" w:styleId="IntenseQuote">
    <w:name w:val="Intense Quote"/>
    <w:basedOn w:val="Normal"/>
    <w:next w:val="Normal"/>
    <w:link w:val="IntenseQuoteChar"/>
    <w:uiPriority w:val="30"/>
    <w:qFormat/>
    <w:rsid w:val="001A3C2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A3C29"/>
    <w:rPr>
      <w:rFonts w:asciiTheme="majorHAnsi" w:eastAsiaTheme="majorEastAsia" w:hAnsiTheme="majorHAnsi" w:cstheme="majorBidi"/>
      <w:i/>
      <w:iCs/>
      <w:sz w:val="20"/>
      <w:szCs w:val="20"/>
    </w:rPr>
  </w:style>
  <w:style w:type="character" w:styleId="SubtleEmphasis">
    <w:name w:val="Subtle Emphasis"/>
    <w:uiPriority w:val="19"/>
    <w:qFormat/>
    <w:rsid w:val="001A3C29"/>
    <w:rPr>
      <w:i/>
      <w:iCs/>
      <w:color w:val="5A5A5A" w:themeColor="text1" w:themeTint="A5"/>
    </w:rPr>
  </w:style>
  <w:style w:type="character" w:styleId="IntenseEmphasis">
    <w:name w:val="Intense Emphasis"/>
    <w:uiPriority w:val="21"/>
    <w:qFormat/>
    <w:rsid w:val="001A3C29"/>
    <w:rPr>
      <w:b/>
      <w:bCs/>
      <w:i/>
      <w:iCs/>
      <w:color w:val="auto"/>
      <w:u w:val="single"/>
    </w:rPr>
  </w:style>
  <w:style w:type="character" w:styleId="SubtleReference">
    <w:name w:val="Subtle Reference"/>
    <w:uiPriority w:val="31"/>
    <w:qFormat/>
    <w:rsid w:val="001A3C29"/>
    <w:rPr>
      <w:smallCaps/>
    </w:rPr>
  </w:style>
  <w:style w:type="character" w:styleId="IntenseReference">
    <w:name w:val="Intense Reference"/>
    <w:uiPriority w:val="32"/>
    <w:qFormat/>
    <w:rsid w:val="001A3C29"/>
    <w:rPr>
      <w:b/>
      <w:bCs/>
      <w:smallCaps/>
      <w:color w:val="auto"/>
    </w:rPr>
  </w:style>
  <w:style w:type="character" w:styleId="BookTitle">
    <w:name w:val="Book Title"/>
    <w:uiPriority w:val="33"/>
    <w:qFormat/>
    <w:rsid w:val="001A3C2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A3C29"/>
    <w:pPr>
      <w:outlineLvl w:val="9"/>
    </w:pPr>
    <w:rPr>
      <w:lang w:bidi="en-US"/>
    </w:rPr>
  </w:style>
  <w:style w:type="table" w:styleId="LightList-Accent1">
    <w:name w:val="Light List Accent 1"/>
    <w:basedOn w:val="TableNormal"/>
    <w:uiPriority w:val="61"/>
    <w:rsid w:val="001A3C29"/>
    <w:pPr>
      <w:spacing w:after="0" w:line="240" w:lineRule="auto"/>
      <w:ind w:firstLine="0"/>
    </w:pPr>
    <w:rPr>
      <w:rFonts w:eastAsiaTheme="minorHAns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A3C29"/>
    <w:rPr>
      <w:color w:val="0000FF" w:themeColor="hyperlink"/>
      <w:u w:val="single"/>
    </w:rPr>
  </w:style>
  <w:style w:type="table" w:styleId="TableGrid">
    <w:name w:val="Table Grid"/>
    <w:basedOn w:val="TableNormal"/>
    <w:uiPriority w:val="59"/>
    <w:rsid w:val="001A3C29"/>
    <w:pPr>
      <w:spacing w:after="0" w:line="240" w:lineRule="auto"/>
      <w:ind w:firstLine="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4D3"/>
    <w:rPr>
      <w:color w:val="800080" w:themeColor="followedHyperlink"/>
      <w:u w:val="single"/>
    </w:rPr>
  </w:style>
  <w:style w:type="paragraph" w:styleId="NormalWeb">
    <w:name w:val="Normal (Web)"/>
    <w:basedOn w:val="Normal"/>
    <w:uiPriority w:val="99"/>
    <w:unhideWhenUsed/>
    <w:rsid w:val="00280D2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87031"/>
    <w:rPr>
      <w:color w:val="605E5C"/>
      <w:shd w:val="clear" w:color="auto" w:fill="E1DFDD"/>
    </w:rPr>
  </w:style>
  <w:style w:type="table" w:styleId="GridTable5Dark-Accent1">
    <w:name w:val="Grid Table 5 Dark Accent 1"/>
    <w:basedOn w:val="TableNormal"/>
    <w:uiPriority w:val="50"/>
    <w:rsid w:val="00F15C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F15C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3016">
      <w:bodyDiv w:val="1"/>
      <w:marLeft w:val="0"/>
      <w:marRight w:val="0"/>
      <w:marTop w:val="0"/>
      <w:marBottom w:val="0"/>
      <w:divBdr>
        <w:top w:val="none" w:sz="0" w:space="0" w:color="auto"/>
        <w:left w:val="none" w:sz="0" w:space="0" w:color="auto"/>
        <w:bottom w:val="none" w:sz="0" w:space="0" w:color="auto"/>
        <w:right w:val="none" w:sz="0" w:space="0" w:color="auto"/>
      </w:divBdr>
    </w:div>
    <w:div w:id="95946516">
      <w:bodyDiv w:val="1"/>
      <w:marLeft w:val="0"/>
      <w:marRight w:val="0"/>
      <w:marTop w:val="0"/>
      <w:marBottom w:val="0"/>
      <w:divBdr>
        <w:top w:val="none" w:sz="0" w:space="0" w:color="auto"/>
        <w:left w:val="none" w:sz="0" w:space="0" w:color="auto"/>
        <w:bottom w:val="none" w:sz="0" w:space="0" w:color="auto"/>
        <w:right w:val="none" w:sz="0" w:space="0" w:color="auto"/>
      </w:divBdr>
    </w:div>
    <w:div w:id="1098671171">
      <w:bodyDiv w:val="1"/>
      <w:marLeft w:val="0"/>
      <w:marRight w:val="0"/>
      <w:marTop w:val="0"/>
      <w:marBottom w:val="0"/>
      <w:divBdr>
        <w:top w:val="none" w:sz="0" w:space="0" w:color="auto"/>
        <w:left w:val="none" w:sz="0" w:space="0" w:color="auto"/>
        <w:bottom w:val="none" w:sz="0" w:space="0" w:color="auto"/>
        <w:right w:val="none" w:sz="0" w:space="0" w:color="auto"/>
      </w:divBdr>
    </w:div>
    <w:div w:id="1777170512">
      <w:bodyDiv w:val="1"/>
      <w:marLeft w:val="0"/>
      <w:marRight w:val="0"/>
      <w:marTop w:val="0"/>
      <w:marBottom w:val="0"/>
      <w:divBdr>
        <w:top w:val="none" w:sz="0" w:space="0" w:color="auto"/>
        <w:left w:val="none" w:sz="0" w:space="0" w:color="auto"/>
        <w:bottom w:val="none" w:sz="0" w:space="0" w:color="auto"/>
        <w:right w:val="none" w:sz="0" w:space="0" w:color="auto"/>
      </w:divBdr>
    </w:div>
    <w:div w:id="19395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ffalo.edu/grad/succeed/current-students/policy-library.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ohnbeve@buffalo.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uffalo.edu/studentlife/who-we-are/departments/accessibility.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8</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Cathleen Morreale</dc:creator>
  <cp:lastModifiedBy>John Beverley</cp:lastModifiedBy>
  <cp:revision>10</cp:revision>
  <dcterms:created xsi:type="dcterms:W3CDTF">2022-08-26T04:43:00Z</dcterms:created>
  <dcterms:modified xsi:type="dcterms:W3CDTF">2023-01-25T05:16:00Z</dcterms:modified>
</cp:coreProperties>
</file>