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6B2FB" w14:textId="48BCD869" w:rsidR="00482A18" w:rsidRDefault="00482A18" w:rsidP="005377C6">
      <w:pPr>
        <w:pStyle w:val="Heading1"/>
        <w:jc w:val="center"/>
      </w:pPr>
      <w:r>
        <w:t>eCX 2.0 Malicious Domain (/</w:t>
      </w:r>
      <w:proofErr w:type="spellStart"/>
      <w:r>
        <w:t>mal_domain</w:t>
      </w:r>
      <w:proofErr w:type="spellEnd"/>
      <w:r>
        <w:t>) spec</w:t>
      </w:r>
    </w:p>
    <w:p w14:paraId="7EF78A6E" w14:textId="77777777" w:rsidR="00482A18" w:rsidRDefault="00482A18"/>
    <w:p w14:paraId="3B04534D" w14:textId="317B821D" w:rsidR="00482A18" w:rsidRDefault="00482A18" w:rsidP="00953416">
      <w:pPr>
        <w:jc w:val="center"/>
      </w:pPr>
      <w:r>
        <w:t>version 22 September 2021</w:t>
      </w:r>
    </w:p>
    <w:p w14:paraId="6A3B724B" w14:textId="5AA96E23" w:rsidR="00482A18" w:rsidRDefault="00482A18" w:rsidP="00953416">
      <w:pPr>
        <w:jc w:val="center"/>
      </w:pPr>
      <w:r>
        <w:t>Author: Greg Aaron</w:t>
      </w:r>
    </w:p>
    <w:p w14:paraId="60DA319C" w14:textId="30F32B07" w:rsidR="00482A18" w:rsidRDefault="00482A18"/>
    <w:p w14:paraId="0C1321FB" w14:textId="011A882F" w:rsidR="008C2515" w:rsidRDefault="00482A18">
      <w:r>
        <w:t>Text</w:t>
      </w:r>
      <w:r w:rsidR="008C2515">
        <w:t xml:space="preserve"> in [square brackets] </w:t>
      </w:r>
      <w:r>
        <w:t>is</w:t>
      </w:r>
      <w:r w:rsidR="008C2515">
        <w:t xml:space="preserve"> for reference.</w:t>
      </w:r>
    </w:p>
    <w:p w14:paraId="4649FE4D" w14:textId="4D71143F" w:rsidR="00F02631" w:rsidRDefault="00953416">
      <w:r>
        <w:t>When navigating using the “Modules” links at the top of the ECX, user clicks on “Malicious Domain</w:t>
      </w:r>
      <w:r w:rsidR="005377C6">
        <w:t xml:space="preserve"> (</w:t>
      </w:r>
      <w:proofErr w:type="spellStart"/>
      <w:r w:rsidR="005377C6">
        <w:t>mal_domain</w:t>
      </w:r>
      <w:proofErr w:type="spellEnd"/>
      <w:r w:rsidR="005377C6">
        <w:t>)</w:t>
      </w:r>
      <w:r>
        <w:t xml:space="preserve">” and lands on </w:t>
      </w:r>
      <w:r w:rsidR="005377C6">
        <w:t>tab:</w:t>
      </w:r>
      <w:r w:rsidR="006A07D4">
        <w:t xml:space="preserve"> Malicious Domain</w:t>
      </w:r>
      <w:r w:rsidR="005377C6">
        <w:t>.  The other visible tabs will be “Data” and “API Documentation”. (R</w:t>
      </w:r>
      <w:r w:rsidR="005377C6">
        <w:t xml:space="preserve">emove the </w:t>
      </w:r>
      <w:r w:rsidR="005377C6">
        <w:t>M</w:t>
      </w:r>
      <w:r w:rsidR="005377C6">
        <w:t>embers tab</w:t>
      </w:r>
      <w:r w:rsidR="005377C6">
        <w:t>, which is currently visible.)</w:t>
      </w:r>
    </w:p>
    <w:p w14:paraId="4F943029" w14:textId="241C6BE9" w:rsidR="002016BC" w:rsidRDefault="00953416">
      <w:r>
        <w:t xml:space="preserve">The </w:t>
      </w:r>
      <w:r w:rsidR="002016BC">
        <w:t xml:space="preserve">three </w:t>
      </w:r>
      <w:r>
        <w:t xml:space="preserve">tabs need to </w:t>
      </w:r>
      <w:r w:rsidR="002016BC">
        <w:t xml:space="preserve">appear </w:t>
      </w:r>
      <w:r w:rsidR="005377C6">
        <w:t xml:space="preserve">on ALL pages within the </w:t>
      </w:r>
      <w:proofErr w:type="spellStart"/>
      <w:r w:rsidR="005377C6">
        <w:t>mal_domain</w:t>
      </w:r>
      <w:proofErr w:type="spellEnd"/>
      <w:r w:rsidR="005377C6">
        <w:t xml:space="preserve"> module (including the Data page) </w:t>
      </w:r>
      <w:r>
        <w:t xml:space="preserve">when we </w:t>
      </w:r>
      <w:r w:rsidR="005377C6">
        <w:t xml:space="preserve">move </w:t>
      </w:r>
      <w:proofErr w:type="spellStart"/>
      <w:r w:rsidR="005377C6">
        <w:t>mal_domain</w:t>
      </w:r>
      <w:proofErr w:type="spellEnd"/>
      <w:r w:rsidR="005377C6">
        <w:t xml:space="preserve"> </w:t>
      </w:r>
      <w:r w:rsidR="005377C6">
        <w:t>to the ECX2 UI look-and-feel.</w:t>
      </w:r>
    </w:p>
    <w:p w14:paraId="6C3BB326" w14:textId="4A55EAA9" w:rsidR="002016BC" w:rsidRDefault="002016BC" w:rsidP="002016BC">
      <w:pPr>
        <w:spacing w:line="240" w:lineRule="auto"/>
        <w:contextualSpacing/>
      </w:pPr>
      <w:r>
        <w:t>Update</w:t>
      </w:r>
      <w:r w:rsidR="007F3CFB">
        <w:t>s to</w:t>
      </w:r>
      <w:r>
        <w:t xml:space="preserve"> the API documentation</w:t>
      </w:r>
      <w:r w:rsidR="007F3CFB">
        <w:t xml:space="preserve">: Tom, </w:t>
      </w:r>
      <w:r w:rsidR="005A37FD">
        <w:t>p</w:t>
      </w:r>
      <w:r w:rsidR="005A37FD">
        <w:t xml:space="preserve">lease review for any updates to </w:t>
      </w:r>
      <w:r w:rsidR="005A37FD">
        <w:t xml:space="preserve">the </w:t>
      </w:r>
      <w:r w:rsidR="005A37FD">
        <w:t>API documentation that may be needed</w:t>
      </w:r>
      <w:r w:rsidR="00A412FD">
        <w:t xml:space="preserve"> as a result of the below</w:t>
      </w:r>
      <w:r w:rsidR="005A37FD">
        <w:t>.</w:t>
      </w:r>
      <w:r w:rsidR="007F3CFB">
        <w:t xml:space="preserve">  We will deprecate the file upload functionality (see below), so references to that will need to be deleted.</w:t>
      </w:r>
    </w:p>
    <w:p w14:paraId="785B93A2" w14:textId="77777777" w:rsidR="002016BC" w:rsidRDefault="002016BC"/>
    <w:p w14:paraId="65712C83" w14:textId="1C6AB08A" w:rsidR="006A07D4" w:rsidRPr="00782511" w:rsidRDefault="00782511" w:rsidP="00782511">
      <w:pPr>
        <w:pStyle w:val="Heading2"/>
        <w:rPr>
          <w:rFonts w:asciiTheme="minorHAnsi" w:hAnsiTheme="minorHAnsi" w:cstheme="minorHAnsi"/>
          <w:color w:val="0070C0"/>
          <w:sz w:val="24"/>
          <w:szCs w:val="24"/>
        </w:rPr>
      </w:pPr>
      <w:r w:rsidRPr="00782511">
        <w:rPr>
          <w:rFonts w:asciiTheme="minorHAnsi" w:hAnsiTheme="minorHAnsi" w:cstheme="minorHAnsi"/>
          <w:color w:val="0070C0"/>
          <w:sz w:val="24"/>
          <w:szCs w:val="24"/>
        </w:rPr>
        <w:t xml:space="preserve">Text for </w:t>
      </w:r>
      <w:r w:rsidR="005377C6" w:rsidRPr="00782511">
        <w:rPr>
          <w:rFonts w:asciiTheme="minorHAnsi" w:hAnsiTheme="minorHAnsi" w:cstheme="minorHAnsi"/>
          <w:color w:val="0070C0"/>
          <w:sz w:val="24"/>
          <w:szCs w:val="24"/>
        </w:rPr>
        <w:t>Malicious Domain tab:</w:t>
      </w:r>
    </w:p>
    <w:p w14:paraId="1DE483BB" w14:textId="6F332F13" w:rsidR="00782511" w:rsidRDefault="006A07D4" w:rsidP="00782511">
      <w:pPr>
        <w:spacing w:line="240" w:lineRule="auto"/>
        <w:ind w:left="720"/>
        <w:contextualSpacing/>
      </w:pPr>
      <w:r>
        <w:t xml:space="preserve">The Malicious Domain module </w:t>
      </w:r>
      <w:r w:rsidR="005377C6">
        <w:t>contains domain names that are considered dangerous and do not support any legitimate services. Domains listed here are typically registered by, and controlled by, malefactors.</w:t>
      </w:r>
      <w:r w:rsidR="00782511">
        <w:t xml:space="preserve">  APWG members can </w:t>
      </w:r>
      <w:r w:rsidR="00782511">
        <w:t>consider adding th</w:t>
      </w:r>
      <w:r w:rsidR="00782511">
        <w:t>ese domains</w:t>
      </w:r>
      <w:r w:rsidR="00782511">
        <w:t xml:space="preserve"> to blocklists in browsers, firewalls, antivirus products, and other services in order to protect the public.</w:t>
      </w:r>
    </w:p>
    <w:p w14:paraId="7D937B0C" w14:textId="77777777" w:rsidR="00782511" w:rsidRDefault="00782511" w:rsidP="00782511">
      <w:pPr>
        <w:spacing w:line="240" w:lineRule="auto"/>
        <w:ind w:left="720"/>
        <w:contextualSpacing/>
      </w:pPr>
    </w:p>
    <w:p w14:paraId="118C242C" w14:textId="7C9BA900" w:rsidR="006A07D4" w:rsidRDefault="00782511" w:rsidP="00782511">
      <w:pPr>
        <w:spacing w:line="240" w:lineRule="auto"/>
        <w:ind w:left="720"/>
        <w:contextualSpacing/>
      </w:pPr>
      <w:r>
        <w:t xml:space="preserve">This list contains domains (FQDNs) only, and not URLs.  The domains may be at the second, third, or fourth levels. </w:t>
      </w:r>
      <w:r w:rsidR="005377C6">
        <w:t>This module allows users to add notes and files to each record.</w:t>
      </w:r>
    </w:p>
    <w:p w14:paraId="4C1096F8" w14:textId="337C915E" w:rsidR="00782511" w:rsidRDefault="00782511" w:rsidP="00782511">
      <w:pPr>
        <w:spacing w:line="240" w:lineRule="auto"/>
        <w:ind w:left="720"/>
        <w:contextualSpacing/>
      </w:pPr>
    </w:p>
    <w:p w14:paraId="4CE1A4DB" w14:textId="58AF0524" w:rsidR="00782511" w:rsidRDefault="00782511" w:rsidP="00782511">
      <w:pPr>
        <w:spacing w:line="240" w:lineRule="auto"/>
        <w:ind w:left="720"/>
        <w:contextualSpacing/>
      </w:pPr>
      <w:r>
        <w:t>Listings here may include domains used for malware,</w:t>
      </w:r>
      <w:r w:rsidRPr="008C2515">
        <w:t xml:space="preserve"> </w:t>
      </w:r>
      <w:r>
        <w:t>f</w:t>
      </w:r>
      <w:r w:rsidRPr="008C2515">
        <w:t xml:space="preserve">ake </w:t>
      </w:r>
      <w:r>
        <w:t>s</w:t>
      </w:r>
      <w:r w:rsidRPr="008C2515">
        <w:t>tore</w:t>
      </w:r>
      <w:r>
        <w:t>s, scams,</w:t>
      </w:r>
      <w:r>
        <w:t xml:space="preserve"> botnet C&amp;C</w:t>
      </w:r>
      <w:r>
        <w:t xml:space="preserve"> domains</w:t>
      </w:r>
      <w:r>
        <w:t xml:space="preserve">, </w:t>
      </w:r>
      <w:r>
        <w:t xml:space="preserve">and </w:t>
      </w:r>
      <w:r>
        <w:t>other</w:t>
      </w:r>
      <w:r>
        <w:t xml:space="preserve"> harmful purposes.  </w:t>
      </w:r>
      <w:proofErr w:type="spellStart"/>
      <w:r>
        <w:t>Submittors</w:t>
      </w:r>
      <w:proofErr w:type="spellEnd"/>
      <w:r>
        <w:t xml:space="preserve"> are asked to classify the nature of the threat for each domain name.</w:t>
      </w:r>
    </w:p>
    <w:p w14:paraId="5D7F24EF" w14:textId="77777777" w:rsidR="005377C6" w:rsidRDefault="005377C6" w:rsidP="006A07D4">
      <w:pPr>
        <w:spacing w:line="240" w:lineRule="auto"/>
        <w:contextualSpacing/>
      </w:pPr>
    </w:p>
    <w:p w14:paraId="6982C233" w14:textId="44034DCA" w:rsidR="005E21EB" w:rsidRDefault="005E21EB" w:rsidP="005E21EB">
      <w:pPr>
        <w:spacing w:line="240" w:lineRule="auto"/>
        <w:contextualSpacing/>
      </w:pPr>
    </w:p>
    <w:p w14:paraId="4DCC05F0" w14:textId="1874BCEA" w:rsidR="00782511" w:rsidRPr="00782511" w:rsidRDefault="00782511" w:rsidP="00782511">
      <w:pPr>
        <w:pStyle w:val="Heading2"/>
        <w:rPr>
          <w:rFonts w:asciiTheme="minorHAnsi" w:hAnsiTheme="minorHAnsi" w:cstheme="minorHAnsi"/>
          <w:color w:val="0070C0"/>
          <w:sz w:val="24"/>
          <w:szCs w:val="24"/>
        </w:rPr>
      </w:pPr>
      <w:r w:rsidRPr="00782511">
        <w:rPr>
          <w:rFonts w:asciiTheme="minorHAnsi" w:hAnsiTheme="minorHAnsi" w:cstheme="minorHAnsi"/>
          <w:color w:val="0070C0"/>
          <w:sz w:val="24"/>
          <w:szCs w:val="24"/>
        </w:rPr>
        <w:t>Data tab:</w:t>
      </w:r>
    </w:p>
    <w:p w14:paraId="58611B22" w14:textId="77777777" w:rsidR="005E21EB" w:rsidRDefault="005E21EB" w:rsidP="005E21EB">
      <w:pPr>
        <w:spacing w:line="240" w:lineRule="auto"/>
        <w:contextualSpacing/>
      </w:pPr>
    </w:p>
    <w:p w14:paraId="205AC3D1" w14:textId="166427E9" w:rsidR="005E21EB" w:rsidRDefault="005E21EB" w:rsidP="005E21EB">
      <w:pPr>
        <w:spacing w:line="240" w:lineRule="auto"/>
        <w:contextualSpacing/>
      </w:pPr>
      <w:r>
        <w:t>Page ti</w:t>
      </w:r>
      <w:r w:rsidR="001A111C">
        <w:t>t</w:t>
      </w:r>
      <w:r>
        <w:t xml:space="preserve">le: </w:t>
      </w:r>
      <w:r>
        <w:t>Malicious Domains (</w:t>
      </w:r>
      <w:proofErr w:type="spellStart"/>
      <w:r>
        <w:t>mal_domain</w:t>
      </w:r>
      <w:proofErr w:type="spellEnd"/>
      <w:r>
        <w:t>)</w:t>
      </w:r>
    </w:p>
    <w:p w14:paraId="5516E1F2" w14:textId="77777777" w:rsidR="005E21EB" w:rsidRDefault="005E21EB" w:rsidP="005E21EB">
      <w:pPr>
        <w:spacing w:line="240" w:lineRule="auto"/>
        <w:contextualSpacing/>
      </w:pPr>
    </w:p>
    <w:p w14:paraId="69E6E384" w14:textId="4FA1E911" w:rsidR="005E21EB" w:rsidRDefault="005E21EB" w:rsidP="005E21EB">
      <w:pPr>
        <w:spacing w:line="240" w:lineRule="auto"/>
        <w:contextualSpacing/>
      </w:pPr>
      <w:r>
        <w:t xml:space="preserve">Then </w:t>
      </w:r>
      <w:r w:rsidR="006A07D4">
        <w:t>the functionality</w:t>
      </w:r>
      <w:r>
        <w:t xml:space="preserve"> that we have at the top of the Cry</w:t>
      </w:r>
      <w:r>
        <w:t>p</w:t>
      </w:r>
      <w:r>
        <w:t xml:space="preserve">to page: </w:t>
      </w:r>
    </w:p>
    <w:p w14:paraId="18663CB8" w14:textId="69437233" w:rsidR="005E21EB" w:rsidRDefault="005E21EB" w:rsidP="005E21EB">
      <w:pPr>
        <w:spacing w:line="240" w:lineRule="auto"/>
        <w:contextualSpacing/>
      </w:pPr>
      <w:r>
        <w:rPr>
          <w:noProof/>
        </w:rPr>
        <w:drawing>
          <wp:inline distT="0" distB="0" distL="0" distR="0" wp14:anchorId="1EF9DE48" wp14:editId="4DF32812">
            <wp:extent cx="5943600" cy="27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40A7" w14:textId="77777777" w:rsidR="005E21EB" w:rsidRDefault="005E21EB" w:rsidP="005E21EB">
      <w:pPr>
        <w:spacing w:line="240" w:lineRule="auto"/>
        <w:contextualSpacing/>
      </w:pPr>
    </w:p>
    <w:p w14:paraId="36A1A458" w14:textId="77777777" w:rsidR="001A111C" w:rsidRDefault="001A111C" w:rsidP="005E21EB">
      <w:pPr>
        <w:spacing w:line="240" w:lineRule="auto"/>
        <w:contextualSpacing/>
      </w:pPr>
    </w:p>
    <w:p w14:paraId="4CC4309E" w14:textId="47237739" w:rsidR="005E21EB" w:rsidRDefault="001A111C" w:rsidP="005E21EB">
      <w:pPr>
        <w:spacing w:line="240" w:lineRule="auto"/>
        <w:contextualSpacing/>
      </w:pPr>
      <w:r>
        <w:t xml:space="preserve">“Order By” will default to Date Discovered.  The options will be: Classification, Confidence, Created At, </w:t>
      </w:r>
      <w:r>
        <w:t>Dat</w:t>
      </w:r>
      <w:r>
        <w:t>e</w:t>
      </w:r>
      <w:r>
        <w:t xml:space="preserve"> Discovered, Domain</w:t>
      </w:r>
      <w:r>
        <w:t>, ID, Modified At, Status</w:t>
      </w:r>
    </w:p>
    <w:p w14:paraId="05528CBD" w14:textId="4AEDD09A" w:rsidR="005E21EB" w:rsidRDefault="005E21EB" w:rsidP="005E21EB">
      <w:pPr>
        <w:spacing w:line="240" w:lineRule="auto"/>
        <w:contextualSpacing/>
      </w:pPr>
    </w:p>
    <w:p w14:paraId="206888A7" w14:textId="0D40FDB6" w:rsidR="005E21EB" w:rsidRDefault="00782511" w:rsidP="005E21EB">
      <w:pPr>
        <w:spacing w:line="240" w:lineRule="auto"/>
        <w:contextualSpacing/>
      </w:pPr>
      <w:r>
        <w:t>Data fields, left to right:</w:t>
      </w:r>
    </w:p>
    <w:p w14:paraId="1D89F119" w14:textId="5B2FE7F2" w:rsidR="005E21EB" w:rsidRDefault="005E21EB" w:rsidP="007165A1">
      <w:pPr>
        <w:pStyle w:val="ListParagraph"/>
        <w:numPr>
          <w:ilvl w:val="0"/>
          <w:numId w:val="4"/>
        </w:numPr>
        <w:spacing w:line="240" w:lineRule="auto"/>
      </w:pPr>
      <w:r>
        <w:t xml:space="preserve">ID: provide continuity -- continue to </w:t>
      </w:r>
      <w:r w:rsidR="001A111C">
        <w:t>assign per</w:t>
      </w:r>
      <w:r>
        <w:t xml:space="preserve"> the consecutive numbering </w:t>
      </w:r>
      <w:proofErr w:type="spellStart"/>
      <w:r>
        <w:t>that</w:t>
      </w:r>
      <w:r w:rsidR="00AC11F3">
        <w:t>”</w:t>
      </w:r>
      <w:r>
        <w:t>s</w:t>
      </w:r>
      <w:proofErr w:type="spellEnd"/>
      <w:r>
        <w:t xml:space="preserve"> currently being used.  Use "ID" and not "id"</w:t>
      </w:r>
    </w:p>
    <w:p w14:paraId="4FF2FB70" w14:textId="194519F2" w:rsidR="005E21EB" w:rsidRDefault="005E21EB" w:rsidP="007165A1">
      <w:pPr>
        <w:pStyle w:val="ListParagraph"/>
        <w:numPr>
          <w:ilvl w:val="0"/>
          <w:numId w:val="4"/>
        </w:numPr>
        <w:spacing w:line="240" w:lineRule="auto"/>
      </w:pPr>
      <w:r>
        <w:t>Date Discovered.  (Currently "</w:t>
      </w:r>
      <w:r w:rsidR="00782511">
        <w:t>d</w:t>
      </w:r>
      <w:r>
        <w:t>iscovered"</w:t>
      </w:r>
      <w:r w:rsidR="00782511">
        <w:t>.</w:t>
      </w:r>
      <w:r>
        <w:t>) Mandatory for user to provide.</w:t>
      </w:r>
      <w:r w:rsidR="001A111C">
        <w:t xml:space="preserve"> Offer from/to search as in the Crypto module.</w:t>
      </w:r>
      <w:r>
        <w:t xml:space="preserve">  As in the /phish module, </w:t>
      </w:r>
      <w:r w:rsidR="00FE2278">
        <w:t xml:space="preserve">API documentation says that </w:t>
      </w:r>
      <w:proofErr w:type="spellStart"/>
      <w:r>
        <w:t>date_discovered</w:t>
      </w:r>
      <w:proofErr w:type="spellEnd"/>
      <w:r>
        <w:t xml:space="preserve"> is </w:t>
      </w:r>
      <w:r w:rsidR="00782511">
        <w:t xml:space="preserve">submitted as </w:t>
      </w:r>
      <w:r>
        <w:t>a 10</w:t>
      </w:r>
      <w:r w:rsidR="00FE2278">
        <w:t>-</w:t>
      </w:r>
      <w:r>
        <w:t>digit epoch timestamp (in seconds) within</w:t>
      </w:r>
      <w:r w:rsidR="00FE2278">
        <w:t xml:space="preserve"> </w:t>
      </w:r>
      <w:r>
        <w:t>the last year.</w:t>
      </w:r>
      <w:r w:rsidR="00782511">
        <w:t xml:space="preserve">  In the UI, times should be displayed (as they are in Crypto</w:t>
      </w:r>
      <w:r w:rsidR="00FE2278">
        <w:t>)</w:t>
      </w:r>
      <w:r w:rsidR="00782511">
        <w:t xml:space="preserve"> in YYYY-MM-DD 00</w:t>
      </w:r>
      <w:r w:rsidR="00782511">
        <w:t xml:space="preserve">:00:00 </w:t>
      </w:r>
      <w:r w:rsidR="00782511">
        <w:t>UTC format</w:t>
      </w:r>
      <w:r w:rsidR="00FE2278">
        <w:t xml:space="preserve">.  From the above we can infer that the system does reject any POST attempts in which the Date Discovered is more than a year ago – and </w:t>
      </w:r>
      <w:proofErr w:type="spellStart"/>
      <w:r w:rsidR="00FE2278">
        <w:t>that</w:t>
      </w:r>
      <w:r w:rsidR="00AC11F3">
        <w:t>”</w:t>
      </w:r>
      <w:r w:rsidR="00FE2278">
        <w:t>s</w:t>
      </w:r>
      <w:proofErr w:type="spellEnd"/>
      <w:r w:rsidR="00FE2278">
        <w:t xml:space="preserve"> fine, we should continue to enforce that.</w:t>
      </w:r>
    </w:p>
    <w:p w14:paraId="37A4C9BC" w14:textId="4F1C1418" w:rsidR="005E21EB" w:rsidRDefault="005E21EB" w:rsidP="007165A1">
      <w:pPr>
        <w:pStyle w:val="ListParagraph"/>
        <w:numPr>
          <w:ilvl w:val="0"/>
          <w:numId w:val="4"/>
        </w:numPr>
        <w:spacing w:line="240" w:lineRule="auto"/>
      </w:pPr>
      <w:r>
        <w:t xml:space="preserve">Domain: </w:t>
      </w:r>
      <w:r w:rsidR="00FE2278">
        <w:t>perform</w:t>
      </w:r>
      <w:r>
        <w:t xml:space="preserve"> field validation. Those that fail validation should return Post error code: 400</w:t>
      </w:r>
      <w:r w:rsidR="00FE2278">
        <w:t>.</w:t>
      </w:r>
    </w:p>
    <w:p w14:paraId="47DC072A" w14:textId="499CDCC1" w:rsidR="005E21EB" w:rsidRDefault="005E21EB" w:rsidP="007165A1">
      <w:pPr>
        <w:pStyle w:val="ListParagraph"/>
        <w:numPr>
          <w:ilvl w:val="1"/>
          <w:numId w:val="4"/>
        </w:numPr>
        <w:spacing w:line="240" w:lineRule="auto"/>
      </w:pPr>
      <w:r>
        <w:t xml:space="preserve">submissions must </w:t>
      </w:r>
      <w:r w:rsidR="00FE2278">
        <w:t xml:space="preserve">only </w:t>
      </w:r>
      <w:r>
        <w:t xml:space="preserve">be a second-level </w:t>
      </w:r>
      <w:r w:rsidR="004A3D5B">
        <w:t xml:space="preserve">domain </w:t>
      </w:r>
      <w:r>
        <w:t xml:space="preserve">(example.com) or a third-level domain (example.co.uk, </w:t>
      </w:r>
      <w:proofErr w:type="spellStart"/>
      <w:r>
        <w:t>roundcubewebmail-com.web.app</w:t>
      </w:r>
      <w:proofErr w:type="spellEnd"/>
      <w:r>
        <w:t>) or a fourth-level domain (junk.000webhost.co.nz)</w:t>
      </w:r>
      <w:r w:rsidR="00FE2278">
        <w:t>.</w:t>
      </w:r>
    </w:p>
    <w:p w14:paraId="312AAA40" w14:textId="08FFD049" w:rsidR="004A3D5B" w:rsidRDefault="005E21EB" w:rsidP="004A3D5B">
      <w:pPr>
        <w:pStyle w:val="ListParagraph"/>
        <w:numPr>
          <w:ilvl w:val="1"/>
          <w:numId w:val="4"/>
        </w:numPr>
        <w:spacing w:line="240" w:lineRule="auto"/>
      </w:pPr>
      <w:r>
        <w:t>Domains must be FQDNs. They cannot</w:t>
      </w:r>
      <w:r w:rsidR="00FE2278">
        <w:t xml:space="preserve"> be URLs and cannot</w:t>
      </w:r>
      <w:r>
        <w:t xml:space="preserve"> include method; cannot be prepended with "www" or </w:t>
      </w:r>
      <w:r w:rsidR="00FE2278" w:rsidRPr="00FE2278">
        <w:t>https://</w:t>
      </w:r>
      <w:r w:rsidR="00FE2278">
        <w:t xml:space="preserve"> etc.</w:t>
      </w:r>
      <w:r>
        <w:t xml:space="preserve">  They cannot contain a path after the TLD (/directory, /images/picture.aspx), cannot </w:t>
      </w:r>
      <w:r w:rsidR="00FE2278">
        <w:t xml:space="preserve">contain </w:t>
      </w:r>
      <w:r>
        <w:t>query parameters, etc.</w:t>
      </w:r>
      <w:r w:rsidR="004A3D5B">
        <w:t xml:space="preserve"> </w:t>
      </w:r>
      <w:r w:rsidR="004A3D5B">
        <w:t>Submissions with a slash at the end should not be accepted (</w:t>
      </w:r>
      <w:proofErr w:type="spellStart"/>
      <w:r w:rsidR="004A3D5B">
        <w:t>excess.xyz</w:t>
      </w:r>
      <w:proofErr w:type="spellEnd"/>
      <w:r w:rsidR="004A3D5B">
        <w:t>/)</w:t>
      </w:r>
    </w:p>
    <w:p w14:paraId="5F5B3626" w14:textId="5C0D108E" w:rsidR="005E21EB" w:rsidRDefault="005E21EB" w:rsidP="007165A1">
      <w:pPr>
        <w:pStyle w:val="ListParagraph"/>
        <w:numPr>
          <w:ilvl w:val="1"/>
          <w:numId w:val="4"/>
        </w:numPr>
        <w:spacing w:line="240" w:lineRule="auto"/>
      </w:pPr>
      <w:r>
        <w:t xml:space="preserve">All submitted domains must be in a TLD that is in the root; </w:t>
      </w:r>
      <w:r w:rsidR="004A3D5B">
        <w:t>validate against</w:t>
      </w:r>
      <w:r>
        <w:t xml:space="preserve"> this</w:t>
      </w:r>
      <w:r w:rsidR="004A3D5B">
        <w:t xml:space="preserve"> IANA</w:t>
      </w:r>
      <w:r>
        <w:t xml:space="preserve"> list: https://data.iana.org/TLD/tlds-alpha-by-domain.txt    </w:t>
      </w:r>
      <w:r w:rsidR="004A3D5B">
        <w:t>You will want to keep the IANA list locally, and we will want to update it every year or so.</w:t>
      </w:r>
    </w:p>
    <w:p w14:paraId="2B3FC67B" w14:textId="4E0D9C6C" w:rsidR="005E21EB" w:rsidRDefault="005E21EB" w:rsidP="007165A1">
      <w:pPr>
        <w:pStyle w:val="ListParagraph"/>
        <w:numPr>
          <w:ilvl w:val="0"/>
          <w:numId w:val="4"/>
        </w:numPr>
        <w:spacing w:line="240" w:lineRule="auto"/>
      </w:pPr>
      <w:r>
        <w:t xml:space="preserve">Confidence: </w:t>
      </w:r>
      <w:r w:rsidR="004A3D5B">
        <w:t>Required</w:t>
      </w:r>
      <w:r>
        <w:t>. As in the Crypto module, the only allowable values during POST are 100, 90, or 50. A record can be downgraded to 0 via PATCH (</w:t>
      </w:r>
      <w:proofErr w:type="spellStart"/>
      <w:r>
        <w:t>POSTing</w:t>
      </w:r>
      <w:proofErr w:type="spellEnd"/>
      <w:r>
        <w:t xml:space="preserve"> a 0 will be rejected as a 400.)</w:t>
      </w:r>
    </w:p>
    <w:p w14:paraId="59C2BA26" w14:textId="2DE86B82" w:rsidR="005E21EB" w:rsidRDefault="005E21EB" w:rsidP="005E21EB">
      <w:pPr>
        <w:pStyle w:val="ListParagraph"/>
        <w:numPr>
          <w:ilvl w:val="0"/>
          <w:numId w:val="4"/>
        </w:numPr>
        <w:spacing w:line="240" w:lineRule="auto"/>
      </w:pPr>
      <w:r>
        <w:t xml:space="preserve">Classification: </w:t>
      </w:r>
      <w:r w:rsidR="004A3D5B">
        <w:t>Required</w:t>
      </w:r>
      <w:r w:rsidR="007165A1">
        <w:t xml:space="preserve">. </w:t>
      </w:r>
      <w:r>
        <w:t>Tom</w:t>
      </w:r>
      <w:r w:rsidR="00537ADD">
        <w:t>,</w:t>
      </w:r>
      <w:r>
        <w:t xml:space="preserve"> </w:t>
      </w:r>
      <w:r w:rsidR="005879DC">
        <w:t xml:space="preserve">I see three </w:t>
      </w:r>
      <w:r w:rsidR="008C2515">
        <w:t xml:space="preserve">currently </w:t>
      </w:r>
      <w:r w:rsidR="005879DC">
        <w:t xml:space="preserve">allowed values: </w:t>
      </w:r>
      <w:r w:rsidR="008C2515">
        <w:t>m</w:t>
      </w:r>
      <w:r w:rsidR="005879DC" w:rsidRPr="008C2515">
        <w:t xml:space="preserve">alicious, storefront, and </w:t>
      </w:r>
      <w:r w:rsidR="008C2515">
        <w:t>f</w:t>
      </w:r>
      <w:r w:rsidR="005879DC" w:rsidRPr="008C2515">
        <w:t xml:space="preserve">ake </w:t>
      </w:r>
      <w:r w:rsidR="008C2515">
        <w:t>s</w:t>
      </w:r>
      <w:r w:rsidR="005879DC" w:rsidRPr="008C2515">
        <w:t>tore.</w:t>
      </w:r>
      <w:r>
        <w:t xml:space="preserve"> </w:t>
      </w:r>
      <w:r w:rsidR="004A3D5B">
        <w:t>Please a</w:t>
      </w:r>
      <w:r w:rsidR="001F08F2">
        <w:t>dd</w:t>
      </w:r>
      <w:r w:rsidR="008C2515">
        <w:t xml:space="preserve"> these additional allowable values</w:t>
      </w:r>
      <w:r w:rsidR="001F08F2">
        <w:t xml:space="preserve">: </w:t>
      </w:r>
      <w:r w:rsidR="008C2515">
        <w:t xml:space="preserve">scam, </w:t>
      </w:r>
      <w:r w:rsidR="001F08F2">
        <w:t>malware</w:t>
      </w:r>
      <w:r w:rsidR="008C2515">
        <w:t>, botnet C&amp;C, other</w:t>
      </w:r>
    </w:p>
    <w:p w14:paraId="6B901878" w14:textId="029ABBA6" w:rsidR="007165A1" w:rsidRDefault="005E21EB" w:rsidP="005E21EB">
      <w:pPr>
        <w:pStyle w:val="ListParagraph"/>
        <w:numPr>
          <w:ilvl w:val="0"/>
          <w:numId w:val="2"/>
        </w:numPr>
        <w:spacing w:line="240" w:lineRule="auto"/>
      </w:pPr>
      <w:r>
        <w:t xml:space="preserve">Status: </w:t>
      </w:r>
      <w:r w:rsidR="004A3D5B">
        <w:t>Required</w:t>
      </w:r>
      <w:r w:rsidR="007165A1">
        <w:t>.  A</w:t>
      </w:r>
      <w:r>
        <w:t xml:space="preserve">llowable values are "active" and </w:t>
      </w:r>
      <w:r w:rsidR="007165A1">
        <w:t>“inactive”</w:t>
      </w:r>
    </w:p>
    <w:p w14:paraId="4CEB2675" w14:textId="55E6FF83" w:rsidR="007165A1" w:rsidRDefault="005879DC" w:rsidP="007165A1">
      <w:pPr>
        <w:pStyle w:val="ListParagraph"/>
        <w:numPr>
          <w:ilvl w:val="0"/>
          <w:numId w:val="2"/>
        </w:numPr>
        <w:spacing w:line="240" w:lineRule="auto"/>
      </w:pPr>
      <w:r>
        <w:t xml:space="preserve">Created at: add this to the UI; as in the </w:t>
      </w:r>
      <w:r w:rsidR="004A3D5B">
        <w:t>C</w:t>
      </w:r>
      <w:r>
        <w:t>rypto module.</w:t>
      </w:r>
    </w:p>
    <w:p w14:paraId="14817CF8" w14:textId="06A7A9CF" w:rsidR="005879DC" w:rsidRDefault="005879DC" w:rsidP="007165A1">
      <w:pPr>
        <w:pStyle w:val="ListParagraph"/>
        <w:numPr>
          <w:ilvl w:val="0"/>
          <w:numId w:val="2"/>
        </w:numPr>
        <w:spacing w:line="240" w:lineRule="auto"/>
      </w:pPr>
      <w:r>
        <w:t xml:space="preserve">Modified at: </w:t>
      </w:r>
      <w:r>
        <w:t xml:space="preserve">add this to the UI; as in the </w:t>
      </w:r>
      <w:r w:rsidR="004A3D5B">
        <w:t>C</w:t>
      </w:r>
      <w:r>
        <w:t>rypto module.</w:t>
      </w:r>
    </w:p>
    <w:p w14:paraId="389CA7DE" w14:textId="510109B6" w:rsidR="005E21EB" w:rsidRDefault="005E21EB" w:rsidP="005E21EB">
      <w:pPr>
        <w:spacing w:line="240" w:lineRule="auto"/>
        <w:contextualSpacing/>
      </w:pPr>
    </w:p>
    <w:p w14:paraId="023F47C7" w14:textId="3A784477" w:rsidR="005879DC" w:rsidRDefault="005879DC" w:rsidP="005E21EB">
      <w:pPr>
        <w:spacing w:line="240" w:lineRule="auto"/>
        <w:contextualSpacing/>
      </w:pPr>
      <w:r>
        <w:t xml:space="preserve">Create Record button </w:t>
      </w:r>
      <w:r>
        <w:sym w:font="Wingdings" w:char="F0E0"/>
      </w:r>
      <w:r>
        <w:t xml:space="preserve"> dialog box:</w:t>
      </w:r>
    </w:p>
    <w:p w14:paraId="6E8EE0B6" w14:textId="77777777" w:rsidR="005879DC" w:rsidRDefault="005879DC" w:rsidP="005879DC">
      <w:pPr>
        <w:spacing w:line="240" w:lineRule="auto"/>
        <w:contextualSpacing/>
      </w:pPr>
      <w:r>
        <w:t xml:space="preserve">Create a new record </w:t>
      </w:r>
    </w:p>
    <w:p w14:paraId="2C9CD79E" w14:textId="6B07C110" w:rsidR="005879DC" w:rsidRDefault="005879DC" w:rsidP="005879DC">
      <w:pPr>
        <w:pStyle w:val="ListParagraph"/>
        <w:numPr>
          <w:ilvl w:val="0"/>
          <w:numId w:val="5"/>
        </w:numPr>
        <w:spacing w:line="240" w:lineRule="auto"/>
      </w:pPr>
      <w:r>
        <w:t>Date Discovered * [provide a calendar to select from; convert submitted date as necessary in the background]</w:t>
      </w:r>
    </w:p>
    <w:p w14:paraId="190F75C0" w14:textId="6679D5B0" w:rsidR="005879DC" w:rsidRDefault="005879DC" w:rsidP="005879DC">
      <w:pPr>
        <w:pStyle w:val="ListParagraph"/>
        <w:numPr>
          <w:ilvl w:val="0"/>
          <w:numId w:val="2"/>
        </w:numPr>
        <w:spacing w:line="240" w:lineRule="auto"/>
      </w:pPr>
      <w:r>
        <w:t>Domain*</w:t>
      </w:r>
    </w:p>
    <w:p w14:paraId="11E6B6F5" w14:textId="599AB0F8" w:rsidR="005879DC" w:rsidRDefault="005879DC" w:rsidP="005879DC">
      <w:pPr>
        <w:pStyle w:val="ListParagraph"/>
        <w:numPr>
          <w:ilvl w:val="0"/>
          <w:numId w:val="2"/>
        </w:numPr>
        <w:spacing w:line="240" w:lineRule="auto"/>
      </w:pPr>
      <w:r>
        <w:t xml:space="preserve">Confidence * </w:t>
      </w:r>
    </w:p>
    <w:p w14:paraId="307A7273" w14:textId="553BE914" w:rsidR="005879DC" w:rsidRDefault="005879DC" w:rsidP="005879DC">
      <w:pPr>
        <w:pStyle w:val="ListParagraph"/>
        <w:numPr>
          <w:ilvl w:val="0"/>
          <w:numId w:val="2"/>
        </w:numPr>
        <w:spacing w:line="240" w:lineRule="auto"/>
      </w:pPr>
      <w:r>
        <w:t>Classification *</w:t>
      </w:r>
      <w:r w:rsidR="004A3D5B">
        <w:t xml:space="preserve"> [drop-down with options: </w:t>
      </w:r>
      <w:r w:rsidR="004A3D5B">
        <w:t>botnet C&amp;C</w:t>
      </w:r>
      <w:r w:rsidR="004A3D5B">
        <w:t xml:space="preserve">, fake store, </w:t>
      </w:r>
      <w:r w:rsidR="004A3D5B">
        <w:t>m</w:t>
      </w:r>
      <w:r w:rsidR="004A3D5B" w:rsidRPr="008C2515">
        <w:t xml:space="preserve">alicious, </w:t>
      </w:r>
      <w:r w:rsidR="004A3D5B">
        <w:t>malware</w:t>
      </w:r>
      <w:r w:rsidR="004A3D5B">
        <w:t xml:space="preserve">, other, scam, </w:t>
      </w:r>
      <w:r w:rsidR="004A3D5B" w:rsidRPr="008C2515">
        <w:t>storefront.</w:t>
      </w:r>
      <w:r w:rsidR="00AC11F3">
        <w:t>]</w:t>
      </w:r>
    </w:p>
    <w:p w14:paraId="74DDB749" w14:textId="7FC23BF9" w:rsidR="005879DC" w:rsidRDefault="005879DC" w:rsidP="005879DC">
      <w:pPr>
        <w:pStyle w:val="ListParagraph"/>
        <w:spacing w:line="240" w:lineRule="auto"/>
      </w:pPr>
      <w:r>
        <w:t>[Save button]</w:t>
      </w:r>
    </w:p>
    <w:p w14:paraId="5983B757" w14:textId="21A93B32" w:rsidR="005879DC" w:rsidRDefault="005879DC" w:rsidP="005879DC">
      <w:pPr>
        <w:pStyle w:val="ListParagraph"/>
        <w:spacing w:line="240" w:lineRule="auto"/>
      </w:pPr>
      <w:r>
        <w:t xml:space="preserve"> * Required</w:t>
      </w:r>
    </w:p>
    <w:p w14:paraId="1BCEF92B" w14:textId="2D43CB33" w:rsidR="005879DC" w:rsidRDefault="005879DC" w:rsidP="005E21EB">
      <w:pPr>
        <w:spacing w:line="240" w:lineRule="auto"/>
        <w:contextualSpacing/>
      </w:pPr>
    </w:p>
    <w:p w14:paraId="1CD735BA" w14:textId="723077BA" w:rsidR="001F08F2" w:rsidRDefault="002E4DC1" w:rsidP="005E21EB">
      <w:pPr>
        <w:spacing w:line="240" w:lineRule="auto"/>
        <w:contextualSpacing/>
      </w:pPr>
      <w:r>
        <w:t>Similar to</w:t>
      </w:r>
      <w:r w:rsidR="001F08F2">
        <w:t xml:space="preserve"> the Crypto module: clicking on the ID number will bring up a “Detail </w:t>
      </w:r>
      <w:proofErr w:type="spellStart"/>
      <w:r w:rsidR="001F08F2">
        <w:t>Mal_Domain</w:t>
      </w:r>
      <w:proofErr w:type="spellEnd"/>
      <w:r w:rsidR="001F08F2">
        <w:t xml:space="preserve"> Entry”</w:t>
      </w:r>
      <w:r>
        <w:t xml:space="preserve"> dialog box:</w:t>
      </w:r>
    </w:p>
    <w:p w14:paraId="2ABF3EE1" w14:textId="77362E15" w:rsidR="002E4DC1" w:rsidRDefault="002E4DC1" w:rsidP="004A3D5B">
      <w:pPr>
        <w:pStyle w:val="ListParagraph"/>
        <w:tabs>
          <w:tab w:val="left" w:pos="5445"/>
        </w:tabs>
        <w:spacing w:line="240" w:lineRule="auto"/>
      </w:pPr>
      <w:r>
        <w:lastRenderedPageBreak/>
        <w:t xml:space="preserve">Edit, Notes, Files buttons at top, </w:t>
      </w:r>
      <w:r w:rsidR="004A3D5B">
        <w:t>and</w:t>
      </w:r>
      <w:r>
        <w:t xml:space="preserve"> Entry ID</w:t>
      </w:r>
    </w:p>
    <w:p w14:paraId="3B6E0EE7" w14:textId="083E763C" w:rsidR="002E4DC1" w:rsidRDefault="002E4DC1" w:rsidP="002E4DC1">
      <w:pPr>
        <w:pStyle w:val="ListParagraph"/>
        <w:spacing w:line="240" w:lineRule="auto"/>
      </w:pPr>
    </w:p>
    <w:p w14:paraId="5F4A85C1" w14:textId="41D6E6CD" w:rsidR="002E4DC1" w:rsidRDefault="004A3D5B" w:rsidP="002E4DC1">
      <w:pPr>
        <w:pStyle w:val="ListParagraph"/>
        <w:spacing w:line="240" w:lineRule="auto"/>
      </w:pPr>
      <w:r>
        <w:t>[</w:t>
      </w:r>
      <w:r w:rsidR="002E4DC1">
        <w:t>Fields are:</w:t>
      </w:r>
      <w:r>
        <w:t>]</w:t>
      </w:r>
    </w:p>
    <w:p w14:paraId="6EEDB832" w14:textId="6697AE59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>Date Discovered</w:t>
      </w:r>
    </w:p>
    <w:p w14:paraId="2F7A2D5C" w14:textId="77777777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>Domain</w:t>
      </w:r>
    </w:p>
    <w:p w14:paraId="1D4B5507" w14:textId="77777777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>Confidence</w:t>
      </w:r>
    </w:p>
    <w:p w14:paraId="0733842D" w14:textId="2B233A3B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>Classification</w:t>
      </w:r>
    </w:p>
    <w:p w14:paraId="771578F9" w14:textId="140CFC36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 xml:space="preserve">Create User </w:t>
      </w:r>
      <w:r>
        <w:t>[</w:t>
      </w:r>
      <w:r>
        <w:t xml:space="preserve">name and email address; </w:t>
      </w:r>
      <w:r>
        <w:t>visible only to admins]</w:t>
      </w:r>
    </w:p>
    <w:p w14:paraId="3550042A" w14:textId="28C03FE1" w:rsidR="002E4DC1" w:rsidRDefault="002E4DC1" w:rsidP="002E4DC1">
      <w:pPr>
        <w:pStyle w:val="ListParagraph"/>
        <w:numPr>
          <w:ilvl w:val="0"/>
          <w:numId w:val="2"/>
        </w:numPr>
        <w:spacing w:line="240" w:lineRule="auto"/>
      </w:pPr>
      <w:r>
        <w:t xml:space="preserve">Update User </w:t>
      </w:r>
      <w:r>
        <w:t>[name and email address; visible only to admins]</w:t>
      </w:r>
    </w:p>
    <w:p w14:paraId="725F5568" w14:textId="724B192E" w:rsidR="008C2515" w:rsidRDefault="008C2515" w:rsidP="008C2515">
      <w:pPr>
        <w:spacing w:line="240" w:lineRule="auto"/>
      </w:pPr>
    </w:p>
    <w:p w14:paraId="4611EF59" w14:textId="4E10236A" w:rsidR="008C2515" w:rsidRDefault="008C2515" w:rsidP="008C2515">
      <w:pPr>
        <w:spacing w:line="240" w:lineRule="auto"/>
      </w:pPr>
      <w:r>
        <w:t xml:space="preserve">Edit </w:t>
      </w:r>
      <w:proofErr w:type="spellStart"/>
      <w:r>
        <w:t>Mal_domain</w:t>
      </w:r>
      <w:proofErr w:type="spellEnd"/>
      <w:r>
        <w:t xml:space="preserve"> Entry</w:t>
      </w:r>
    </w:p>
    <w:p w14:paraId="0831A350" w14:textId="0EFF5B67" w:rsidR="008C2515" w:rsidRDefault="008C2515" w:rsidP="008C2515">
      <w:pPr>
        <w:pStyle w:val="ListParagraph"/>
        <w:spacing w:line="240" w:lineRule="auto"/>
      </w:pPr>
      <w:r>
        <w:t>[</w:t>
      </w:r>
      <w:r>
        <w:t>Fields are:</w:t>
      </w:r>
      <w:r>
        <w:t>]</w:t>
      </w:r>
    </w:p>
    <w:p w14:paraId="4DB1D481" w14:textId="3B0C6149" w:rsidR="008C2515" w:rsidRDefault="008C2515" w:rsidP="008C2515">
      <w:pPr>
        <w:pStyle w:val="ListParagraph"/>
        <w:numPr>
          <w:ilvl w:val="0"/>
          <w:numId w:val="2"/>
        </w:numPr>
        <w:spacing w:line="240" w:lineRule="auto"/>
      </w:pPr>
      <w:r>
        <w:t>Domain</w:t>
      </w:r>
      <w:r>
        <w:t xml:space="preserve"> [read-only, for user reference]</w:t>
      </w:r>
    </w:p>
    <w:p w14:paraId="3A323480" w14:textId="55B7495D" w:rsidR="008C2515" w:rsidRDefault="008C2515" w:rsidP="008C2515">
      <w:pPr>
        <w:pStyle w:val="ListParagraph"/>
        <w:numPr>
          <w:ilvl w:val="0"/>
          <w:numId w:val="2"/>
        </w:numPr>
        <w:spacing w:line="240" w:lineRule="auto"/>
      </w:pPr>
      <w:r>
        <w:t>Confidence</w:t>
      </w:r>
      <w:r>
        <w:t xml:space="preserve"> [drop-down, with choices of 100, 90. 50, and 0]</w:t>
      </w:r>
    </w:p>
    <w:p w14:paraId="3314F1F6" w14:textId="18F6741A" w:rsidR="008C2515" w:rsidRDefault="008C2515" w:rsidP="008C2515">
      <w:pPr>
        <w:pStyle w:val="ListParagraph"/>
        <w:numPr>
          <w:ilvl w:val="0"/>
          <w:numId w:val="2"/>
        </w:numPr>
        <w:spacing w:line="240" w:lineRule="auto"/>
      </w:pPr>
      <w:r>
        <w:t>Classification</w:t>
      </w:r>
      <w:r>
        <w:t xml:space="preserve"> </w:t>
      </w:r>
      <w:r>
        <w:t>[drop-down, with choices</w:t>
      </w:r>
    </w:p>
    <w:p w14:paraId="45932D94" w14:textId="77777777" w:rsidR="008C2515" w:rsidRDefault="008C2515" w:rsidP="008C2515">
      <w:pPr>
        <w:pStyle w:val="ListParagraph"/>
        <w:numPr>
          <w:ilvl w:val="0"/>
          <w:numId w:val="2"/>
        </w:numPr>
        <w:spacing w:line="240" w:lineRule="auto"/>
      </w:pPr>
      <w:r>
        <w:t>Create User [name and email address; visible only to admins]</w:t>
      </w:r>
    </w:p>
    <w:p w14:paraId="3A485DFC" w14:textId="77777777" w:rsidR="008C2515" w:rsidRDefault="008C2515" w:rsidP="008C2515">
      <w:pPr>
        <w:pStyle w:val="ListParagraph"/>
        <w:numPr>
          <w:ilvl w:val="0"/>
          <w:numId w:val="2"/>
        </w:numPr>
        <w:spacing w:line="240" w:lineRule="auto"/>
      </w:pPr>
      <w:r>
        <w:t>Update User [name and email address; visible only to admins]</w:t>
      </w:r>
    </w:p>
    <w:p w14:paraId="5C2B6795" w14:textId="5E94E9A9" w:rsidR="008C2515" w:rsidRDefault="00482A18" w:rsidP="00482A18">
      <w:pPr>
        <w:spacing w:line="240" w:lineRule="auto"/>
        <w:ind w:left="360"/>
      </w:pPr>
      <w:r>
        <w:t>[Save changes button]</w:t>
      </w:r>
    </w:p>
    <w:p w14:paraId="11D4CE91" w14:textId="606DA557" w:rsidR="00482A18" w:rsidRDefault="00482A18" w:rsidP="00482A18">
      <w:pPr>
        <w:spacing w:line="240" w:lineRule="auto"/>
        <w:ind w:left="360"/>
      </w:pPr>
      <w:r>
        <w:t>* Required</w:t>
      </w:r>
    </w:p>
    <w:p w14:paraId="696CDCD6" w14:textId="67487025" w:rsidR="00482A18" w:rsidRDefault="00482A18" w:rsidP="00482A18">
      <w:pPr>
        <w:spacing w:line="240" w:lineRule="auto"/>
        <w:ind w:left="360"/>
      </w:pPr>
    </w:p>
    <w:p w14:paraId="6EFBD822" w14:textId="33F6CCD7" w:rsidR="00482A18" w:rsidRDefault="00482A18" w:rsidP="00482A18">
      <w:pPr>
        <w:spacing w:line="240" w:lineRule="auto"/>
      </w:pPr>
      <w:r>
        <w:t>Notes and Files dialog windows should be similar to those in the Crypto module.</w:t>
      </w:r>
    </w:p>
    <w:p w14:paraId="5945D718" w14:textId="6759A010" w:rsidR="00482A18" w:rsidRDefault="00482A18" w:rsidP="00482A18">
      <w:pPr>
        <w:spacing w:line="240" w:lineRule="auto"/>
        <w:ind w:left="360"/>
      </w:pPr>
    </w:p>
    <w:p w14:paraId="745E78AD" w14:textId="723C403A" w:rsidR="00482A18" w:rsidRPr="004A3D5B" w:rsidRDefault="004A3D5B" w:rsidP="004A3D5B">
      <w:pPr>
        <w:pStyle w:val="Heading2"/>
        <w:rPr>
          <w:rFonts w:asciiTheme="minorHAnsi" w:hAnsiTheme="minorHAnsi" w:cstheme="minorHAnsi"/>
          <w:color w:val="0070C0"/>
          <w:sz w:val="24"/>
          <w:szCs w:val="24"/>
        </w:rPr>
      </w:pPr>
      <w:r w:rsidRPr="004A3D5B">
        <w:rPr>
          <w:rFonts w:asciiTheme="minorHAnsi" w:hAnsiTheme="minorHAnsi" w:cstheme="minorHAnsi"/>
          <w:color w:val="0070C0"/>
          <w:sz w:val="24"/>
          <w:szCs w:val="24"/>
        </w:rPr>
        <w:t>Bulk Upload</w:t>
      </w:r>
    </w:p>
    <w:p w14:paraId="05961DFC" w14:textId="3734D094" w:rsidR="005E21EB" w:rsidRDefault="005E21EB" w:rsidP="005E21EB">
      <w:pPr>
        <w:spacing w:line="240" w:lineRule="auto"/>
        <w:contextualSpacing/>
      </w:pPr>
      <w:r>
        <w:t xml:space="preserve">There is a "CSV Bulk Upload" option on the current Data page. </w:t>
      </w:r>
      <w:r w:rsidR="005879DC">
        <w:t xml:space="preserve"> </w:t>
      </w:r>
      <w:r>
        <w:t>For ECX 2.0, we will not support this option.</w:t>
      </w:r>
    </w:p>
    <w:p w14:paraId="6B08FB3A" w14:textId="77777777" w:rsidR="005E21EB" w:rsidRDefault="005E21EB" w:rsidP="005E21EB">
      <w:pPr>
        <w:spacing w:line="240" w:lineRule="auto"/>
        <w:contextualSpacing/>
      </w:pPr>
      <w:r>
        <w:t>In the API documentation, we see "files : Upload and download files for a specific entity"</w:t>
      </w:r>
    </w:p>
    <w:p w14:paraId="529AC021" w14:textId="113FFFA4" w:rsidR="005E21EB" w:rsidRDefault="005E21EB" w:rsidP="005E21EB">
      <w:pPr>
        <w:spacing w:line="240" w:lineRule="auto"/>
        <w:contextualSpacing/>
      </w:pPr>
      <w:r>
        <w:t xml:space="preserve">"Upload a new file linked to this entity. The uploaded file will be </w:t>
      </w:r>
      <w:proofErr w:type="spellStart"/>
      <w:r>
        <w:t>avaialble</w:t>
      </w:r>
      <w:proofErr w:type="spellEnd"/>
      <w:r>
        <w:t xml:space="preserve"> for download by all group members as a randomly generated password-protected zip archive. If the uploaded file has the same name and hash as an existing file, a 409 will be returned.</w:t>
      </w:r>
      <w:r w:rsidR="005879DC">
        <w:t>”</w:t>
      </w:r>
      <w:r w:rsidR="004A3D5B">
        <w:t xml:space="preserve">  Please delete such references</w:t>
      </w:r>
      <w:r w:rsidR="00AC11F3">
        <w:t xml:space="preserve"> for ECX 2.0.</w:t>
      </w:r>
    </w:p>
    <w:p w14:paraId="76DB8D6B" w14:textId="5FCD351C" w:rsidR="005E21EB" w:rsidRDefault="005E21EB"/>
    <w:p w14:paraId="5E7B5B19" w14:textId="3D21337E" w:rsidR="005E21EB" w:rsidRPr="005A37FD" w:rsidRDefault="002016BC">
      <w:pPr>
        <w:rPr>
          <w:b/>
          <w:bCs/>
          <w:color w:val="0070C0"/>
          <w:sz w:val="24"/>
          <w:szCs w:val="24"/>
        </w:rPr>
      </w:pPr>
      <w:r w:rsidRPr="005A37FD">
        <w:rPr>
          <w:b/>
          <w:bCs/>
          <w:color w:val="0070C0"/>
          <w:sz w:val="24"/>
          <w:szCs w:val="24"/>
        </w:rPr>
        <w:t>Text for Documentation dialog window</w:t>
      </w:r>
    </w:p>
    <w:p w14:paraId="4775E4BA" w14:textId="63FBDBF9" w:rsidR="006A07D4" w:rsidRPr="006A07D4" w:rsidRDefault="006A07D4" w:rsidP="006A07D4">
      <w:pPr>
        <w:shd w:val="clear" w:color="auto" w:fill="FFFFFF"/>
        <w:spacing w:after="240" w:line="480" w:lineRule="atLeast"/>
        <w:outlineLvl w:val="1"/>
        <w:rPr>
          <w:rFonts w:ascii="Roboto" w:eastAsia="Times New Roman" w:hAnsi="Roboto" w:cs="Times New Roman"/>
          <w:color w:val="212529"/>
          <w:sz w:val="30"/>
          <w:szCs w:val="30"/>
        </w:rPr>
      </w:pPr>
      <w:r w:rsidRPr="006A07D4">
        <w:rPr>
          <w:rFonts w:ascii="Roboto" w:eastAsia="Times New Roman" w:hAnsi="Roboto" w:cs="Times New Roman"/>
          <w:color w:val="212529"/>
          <w:sz w:val="30"/>
          <w:szCs w:val="30"/>
        </w:rPr>
        <w:t xml:space="preserve">Documentation for </w:t>
      </w:r>
      <w:r w:rsidR="00AC11F3">
        <w:rPr>
          <w:rFonts w:ascii="Roboto" w:eastAsia="Times New Roman" w:hAnsi="Roboto" w:cs="Times New Roman"/>
          <w:color w:val="212529"/>
          <w:sz w:val="30"/>
          <w:szCs w:val="30"/>
        </w:rPr>
        <w:t>Malicious Domain</w:t>
      </w:r>
    </w:p>
    <w:p w14:paraId="10D4835F" w14:textId="28E5F3CC" w:rsidR="006A07D4" w:rsidRPr="006A07D4" w:rsidRDefault="006A07D4" w:rsidP="006A07D4">
      <w:p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For full documentation of the API for this module, please click the "API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 xml:space="preserve"> Documentation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" link.</w:t>
      </w:r>
    </w:p>
    <w:p w14:paraId="43C09825" w14:textId="68B06E5E" w:rsidR="006A07D4" w:rsidRPr="006A07D4" w:rsidRDefault="006A07D4" w:rsidP="006A07D4">
      <w:p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This group focuses on sharing of data related to </w:t>
      </w:r>
      <w:r w:rsidR="002016BC">
        <w:rPr>
          <w:rFonts w:ascii="Roboto" w:eastAsia="Times New Roman" w:hAnsi="Roboto" w:cs="Times New Roman"/>
          <w:color w:val="212529"/>
          <w:sz w:val="21"/>
          <w:szCs w:val="21"/>
        </w:rPr>
        <w:t>domain names that are devoted to malicious activity.</w:t>
      </w:r>
    </w:p>
    <w:p w14:paraId="78670B7A" w14:textId="11E264D2" w:rsidR="006A07D4" w:rsidRPr="006A07D4" w:rsidRDefault="00AC11F3" w:rsidP="006A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212529"/>
          <w:sz w:val="21"/>
          <w:szCs w:val="21"/>
          <w:shd w:val="clear" w:color="auto" w:fill="FFFFFF"/>
        </w:rPr>
        <w:t>Data in this module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  <w:shd w:val="clear" w:color="auto" w:fill="FFFFFF"/>
        </w:rPr>
        <w:t xml:space="preserve"> is composed of the following fields:</w:t>
      </w:r>
    </w:p>
    <w:p w14:paraId="243044FA" w14:textId="77777777" w:rsidR="006A07D4" w:rsidRPr="006A07D4" w:rsidRDefault="006A07D4" w:rsidP="006A07D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lastRenderedPageBreak/>
        <w:t>id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: a unique incrementing key</w:t>
      </w:r>
    </w:p>
    <w:p w14:paraId="5087E1D1" w14:textId="588050C1" w:rsidR="006A07D4" w:rsidRPr="006A07D4" w:rsidRDefault="00AC11F3" w:rsidP="006A07D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Date Discovered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: </w:t>
      </w:r>
      <w:r w:rsidR="006A07D4" w:rsidRPr="006A07D4">
        <w:rPr>
          <w:rFonts w:ascii="Roboto" w:eastAsia="Times New Roman" w:hAnsi="Roboto" w:cs="Times New Roman"/>
          <w:i/>
          <w:iCs/>
          <w:color w:val="212529"/>
          <w:sz w:val="21"/>
          <w:szCs w:val="21"/>
        </w:rPr>
        <w:t>*required*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 Unix UTC timestamp indicating the time when the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submitting APWG member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discovered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 the malicious domain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.</w:t>
      </w:r>
    </w:p>
    <w:p w14:paraId="07EF01CB" w14:textId="410CCC82" w:rsidR="006A07D4" w:rsidRPr="006A07D4" w:rsidRDefault="00AC11F3" w:rsidP="006A07D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Domain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: </w:t>
      </w:r>
      <w:r w:rsidR="006A07D4" w:rsidRPr="006A07D4">
        <w:rPr>
          <w:rFonts w:ascii="Roboto" w:eastAsia="Times New Roman" w:hAnsi="Roboto" w:cs="Times New Roman"/>
          <w:i/>
          <w:iCs/>
          <w:color w:val="212529"/>
          <w:sz w:val="21"/>
          <w:szCs w:val="21"/>
        </w:rPr>
        <w:t>*required*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 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The domain must be a FQDN, and may be at the second (example.com), third (example.co.uk) or fourth (scam.example.co.uk) level. URLs are </w:t>
      </w:r>
      <w:r w:rsidR="002016BC">
        <w:rPr>
          <w:rFonts w:ascii="Roboto" w:eastAsia="Times New Roman" w:hAnsi="Roboto" w:cs="Times New Roman"/>
          <w:color w:val="212529"/>
          <w:sz w:val="21"/>
          <w:szCs w:val="21"/>
        </w:rPr>
        <w:t xml:space="preserve">not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accepted.</w:t>
      </w:r>
    </w:p>
    <w:p w14:paraId="77248DAD" w14:textId="6AE7ACBB" w:rsidR="006A07D4" w:rsidRPr="006A07D4" w:rsidRDefault="00AC11F3" w:rsidP="006A07D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Classification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: </w:t>
      </w:r>
      <w:r w:rsidRPr="006A07D4">
        <w:rPr>
          <w:rFonts w:ascii="Roboto" w:eastAsia="Times New Roman" w:hAnsi="Roboto" w:cs="Times New Roman"/>
          <w:i/>
          <w:iCs/>
          <w:color w:val="212529"/>
          <w:sz w:val="21"/>
          <w:szCs w:val="21"/>
        </w:rPr>
        <w:t>*required*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 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 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An optional classification of the type of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abusive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activity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a domain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has been involved in. The allowable values are: </w:t>
      </w:r>
      <w:r w:rsidRPr="00AC11F3">
        <w:rPr>
          <w:rFonts w:ascii="Roboto" w:hAnsi="Roboto"/>
        </w:rPr>
        <w:t>botnet C&amp;C, fake store, malicious, malware, other, scam, storefront</w:t>
      </w:r>
    </w:p>
    <w:p w14:paraId="457FC6EB" w14:textId="3A22CA2A" w:rsidR="006A07D4" w:rsidRPr="006A07D4" w:rsidRDefault="00AC11F3" w:rsidP="002016B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C</w:t>
      </w:r>
      <w:r w:rsidR="006A07D4" w:rsidRPr="006A07D4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onfidence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: </w:t>
      </w:r>
      <w:r w:rsidRPr="006A07D4">
        <w:rPr>
          <w:rFonts w:ascii="Roboto" w:eastAsia="Times New Roman" w:hAnsi="Roboto" w:cs="Times New Roman"/>
          <w:i/>
          <w:iCs/>
          <w:color w:val="212529"/>
          <w:sz w:val="21"/>
          <w:szCs w:val="21"/>
        </w:rPr>
        <w:t>*required*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 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 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A score of 50, 90, or 100 indicating how confident the submitter is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that the domain is devoted malicious purposes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. False-positives are scored 0.</w:t>
      </w:r>
    </w:p>
    <w:p w14:paraId="40073B7A" w14:textId="0A35BE16" w:rsidR="006A07D4" w:rsidRPr="006A07D4" w:rsidRDefault="00AC11F3" w:rsidP="002016B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C</w:t>
      </w:r>
      <w:r w:rsidR="006A07D4" w:rsidRPr="006A07D4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reated</w:t>
      </w: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 xml:space="preserve"> at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: The time the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record 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was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submitted into the EXC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>.</w:t>
      </w:r>
    </w:p>
    <w:p w14:paraId="65DF8686" w14:textId="5D451868" w:rsidR="002016BC" w:rsidRPr="002016BC" w:rsidRDefault="00AC11F3" w:rsidP="002016B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M</w:t>
      </w:r>
      <w:r w:rsidR="006A07D4" w:rsidRPr="006A07D4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odified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: The time the 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>record</w:t>
      </w:r>
      <w:r w:rsidR="006A07D4"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was last modified.</w:t>
      </w:r>
    </w:p>
    <w:p w14:paraId="478808F3" w14:textId="7EEFB88C" w:rsidR="002016BC" w:rsidRDefault="002016BC" w:rsidP="002016BC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2016BC">
        <w:rPr>
          <w:rFonts w:ascii="Roboto" w:eastAsia="Times New Roman" w:hAnsi="Roboto" w:cs="Times New Roman"/>
          <w:b/>
          <w:bCs/>
          <w:color w:val="212529"/>
          <w:sz w:val="21"/>
          <w:szCs w:val="21"/>
        </w:rPr>
        <w:t>Status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: </w:t>
      </w:r>
      <w:r w:rsidRPr="006A07D4">
        <w:rPr>
          <w:rFonts w:ascii="Roboto" w:eastAsia="Times New Roman" w:hAnsi="Roboto" w:cs="Times New Roman"/>
          <w:i/>
          <w:iCs/>
          <w:color w:val="212529"/>
          <w:sz w:val="21"/>
          <w:szCs w:val="21"/>
        </w:rPr>
        <w:t>*required*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 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 </w:t>
      </w:r>
      <w:r w:rsidR="007F3CFB">
        <w:rPr>
          <w:rFonts w:ascii="Roboto" w:eastAsia="Times New Roman" w:hAnsi="Roboto" w:cs="Times New Roman"/>
          <w:color w:val="212529"/>
          <w:sz w:val="21"/>
          <w:szCs w:val="21"/>
        </w:rPr>
        <w:t>May be “active” or “inactive”</w:t>
      </w:r>
      <w:r>
        <w:rPr>
          <w:rFonts w:ascii="Roboto" w:eastAsia="Times New Roman" w:hAnsi="Roboto" w:cs="Times New Roman"/>
          <w:color w:val="212529"/>
          <w:sz w:val="21"/>
          <w:szCs w:val="21"/>
        </w:rPr>
        <w:t xml:space="preserve"> </w:t>
      </w:r>
    </w:p>
    <w:p w14:paraId="35CD2204" w14:textId="59700150" w:rsidR="006A07D4" w:rsidRPr="006A07D4" w:rsidRDefault="006A07D4" w:rsidP="006A07D4">
      <w:p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Any member with access to the data may edit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 xml:space="preserve">(PATCH) 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any record.</w:t>
      </w:r>
    </w:p>
    <w:p w14:paraId="199EC1E8" w14:textId="288113F8" w:rsidR="006A07D4" w:rsidRPr="006A07D4" w:rsidRDefault="006A07D4" w:rsidP="006A07D4">
      <w:p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When creating a new </w:t>
      </w:r>
      <w:proofErr w:type="spellStart"/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mal_domain</w:t>
      </w:r>
      <w:proofErr w:type="spellEnd"/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entry you may enter data in any of the above fields except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“i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d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”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,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“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created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 xml:space="preserve"> at”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, and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“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modified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”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. Those fields are populated automatically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 xml:space="preserve"> by  the ECX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. The same is true when editing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a record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>.</w:t>
      </w:r>
    </w:p>
    <w:p w14:paraId="7A819B92" w14:textId="00DC21EA" w:rsidR="006A07D4" w:rsidRPr="006A07D4" w:rsidRDefault="006A07D4" w:rsidP="006A07D4">
      <w:pPr>
        <w:shd w:val="clear" w:color="auto" w:fill="FFFFFF"/>
        <w:spacing w:after="18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Each </w:t>
      </w:r>
      <w:r w:rsidR="00AC11F3">
        <w:rPr>
          <w:rFonts w:ascii="Roboto" w:eastAsia="Times New Roman" w:hAnsi="Roboto" w:cs="Times New Roman"/>
          <w:color w:val="212529"/>
          <w:sz w:val="21"/>
          <w:szCs w:val="21"/>
        </w:rPr>
        <w:t>record</w:t>
      </w:r>
      <w:r w:rsidRPr="006A07D4">
        <w:rPr>
          <w:rFonts w:ascii="Roboto" w:eastAsia="Times New Roman" w:hAnsi="Roboto" w:cs="Times New Roman"/>
          <w:color w:val="212529"/>
          <w:sz w:val="21"/>
          <w:szCs w:val="21"/>
        </w:rPr>
        <w:t xml:space="preserve"> may have attached files and notes. Once a file or note is added it cannot be changed or removed except by an APWG administrator.</w:t>
      </w:r>
    </w:p>
    <w:p w14:paraId="0C71FEAD" w14:textId="77777777" w:rsidR="005E21EB" w:rsidRDefault="005E21EB"/>
    <w:sectPr w:rsidR="005E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4782"/>
    <w:multiLevelType w:val="hybridMultilevel"/>
    <w:tmpl w:val="2C68E132"/>
    <w:lvl w:ilvl="0" w:tplc="62B4F4B0">
      <w:start w:val="2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556E0"/>
    <w:multiLevelType w:val="hybridMultilevel"/>
    <w:tmpl w:val="38047D78"/>
    <w:lvl w:ilvl="0" w:tplc="62B4F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73913"/>
    <w:multiLevelType w:val="hybridMultilevel"/>
    <w:tmpl w:val="8A742F4A"/>
    <w:lvl w:ilvl="0" w:tplc="62B4F4B0">
      <w:start w:val="2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40C3D"/>
    <w:multiLevelType w:val="multilevel"/>
    <w:tmpl w:val="83D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E5D7A"/>
    <w:multiLevelType w:val="hybridMultilevel"/>
    <w:tmpl w:val="C24C7A00"/>
    <w:lvl w:ilvl="0" w:tplc="62B4F4B0">
      <w:start w:val="2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EB"/>
    <w:rsid w:val="001A111C"/>
    <w:rsid w:val="001F08F2"/>
    <w:rsid w:val="002016BC"/>
    <w:rsid w:val="002E4DC1"/>
    <w:rsid w:val="00482A18"/>
    <w:rsid w:val="004A3D5B"/>
    <w:rsid w:val="005377C6"/>
    <w:rsid w:val="00537ADD"/>
    <w:rsid w:val="005879DC"/>
    <w:rsid w:val="005A37FD"/>
    <w:rsid w:val="005E21EB"/>
    <w:rsid w:val="00652CA7"/>
    <w:rsid w:val="006A07D4"/>
    <w:rsid w:val="007165A1"/>
    <w:rsid w:val="00782511"/>
    <w:rsid w:val="007F3CFB"/>
    <w:rsid w:val="008C2515"/>
    <w:rsid w:val="00953416"/>
    <w:rsid w:val="00A412FD"/>
    <w:rsid w:val="00AC11F3"/>
    <w:rsid w:val="00E95263"/>
    <w:rsid w:val="00F02631"/>
    <w:rsid w:val="00FE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9E4C"/>
  <w15:chartTrackingRefBased/>
  <w15:docId w15:val="{94A5DF5A-DC77-47BA-B72C-D6993AA1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0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7D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165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2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E2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Aaron</dc:creator>
  <cp:keywords/>
  <dc:description/>
  <cp:lastModifiedBy>Greg Aaron</cp:lastModifiedBy>
  <cp:revision>6</cp:revision>
  <dcterms:created xsi:type="dcterms:W3CDTF">2021-09-22T15:53:00Z</dcterms:created>
  <dcterms:modified xsi:type="dcterms:W3CDTF">2021-09-22T20:18:00Z</dcterms:modified>
</cp:coreProperties>
</file>