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9795" w14:textId="42950682" w:rsidR="006277E8" w:rsidRPr="006277E8" w:rsidRDefault="006277E8" w:rsidP="006277E8">
      <w:pPr>
        <w:rPr>
          <w:b/>
          <w:sz w:val="48"/>
          <w:szCs w:val="48"/>
        </w:rPr>
      </w:pPr>
      <w:bookmarkStart w:id="0" w:name="_GoBack"/>
      <w:bookmarkEnd w:id="0"/>
      <w:proofErr w:type="spellStart"/>
      <w:r>
        <w:rPr>
          <w:b/>
          <w:sz w:val="48"/>
          <w:szCs w:val="48"/>
        </w:rPr>
        <w:t>core_images</w:t>
      </w:r>
      <w:proofErr w:type="spellEnd"/>
    </w:p>
    <w:p w14:paraId="331B09CB" w14:textId="77777777" w:rsidR="006277E8" w:rsidRDefault="006277E8" w:rsidP="006277E8"/>
    <w:p w14:paraId="2F538258" w14:textId="77777777" w:rsidR="006277E8" w:rsidRDefault="006277E8" w:rsidP="006277E8">
      <w:r>
        <w:t xml:space="preserve">The following lines of code are examples of my experiments. You are free to take them to test and experiment on your own. I am not responsible for errors in the code and the use you make of it. </w:t>
      </w:r>
    </w:p>
    <w:p w14:paraId="31BC3C64" w14:textId="77777777" w:rsidR="006277E8" w:rsidRDefault="006277E8" w:rsidP="006277E8"/>
    <w:p w14:paraId="37D78CDC" w14:textId="1640DC92" w:rsidR="006277E8" w:rsidRDefault="006277E8">
      <w:r>
        <w:t xml:space="preserve">All the examples shown here come from templates literally stolen from </w:t>
      </w:r>
      <w:hyperlink r:id="rId5" w:history="1">
        <w:r w:rsidRPr="009614C8">
          <w:rPr>
            <w:rStyle w:val="Hyperlink"/>
          </w:rPr>
          <w:t>https://scikit-image.org/</w:t>
        </w:r>
      </w:hyperlink>
      <w:r>
        <w:t xml:space="preserve"> . This is an outgrowth of a work initiated a log time ago (</w:t>
      </w:r>
      <w:hyperlink r:id="rId6" w:history="1">
        <w:r w:rsidRPr="009614C8">
          <w:rPr>
            <w:rStyle w:val="Hyperlink"/>
          </w:rPr>
          <w:t>https://www.onepetro.org/conference-paper/SPWLA-2011-Z</w:t>
        </w:r>
      </w:hyperlink>
      <w:r>
        <w:t xml:space="preserve"> ) but the </w:t>
      </w:r>
      <w:proofErr w:type="spellStart"/>
      <w:r>
        <w:t>scikit</w:t>
      </w:r>
      <w:proofErr w:type="spellEnd"/>
      <w:r>
        <w:t xml:space="preserve"> tools rises this to another level, and I am only scratching the surface of the applications that can come from here. </w:t>
      </w:r>
      <w:proofErr w:type="gramStart"/>
      <w:r w:rsidR="00771948">
        <w:t>Obviously</w:t>
      </w:r>
      <w:proofErr w:type="gramEnd"/>
      <w:r w:rsidR="00771948">
        <w:t xml:space="preserve"> this can be </w:t>
      </w:r>
      <w:r w:rsidR="00D243A0">
        <w:t xml:space="preserve">automatized to batch process a lot of images. In the real case of cores, there are a few artifacts that need to be </w:t>
      </w:r>
      <w:proofErr w:type="gramStart"/>
      <w:r w:rsidR="00D243A0">
        <w:t>taken into account</w:t>
      </w:r>
      <w:proofErr w:type="gramEnd"/>
      <w:r w:rsidR="00D243A0">
        <w:t xml:space="preserve">, like broken pieces that are so common. But the tools in </w:t>
      </w:r>
      <w:proofErr w:type="spellStart"/>
      <w:r w:rsidR="00D243A0">
        <w:t>scikit</w:t>
      </w:r>
      <w:proofErr w:type="spellEnd"/>
      <w:r w:rsidR="00D243A0">
        <w:t xml:space="preserve">-image can be explored to tackle this type of problem. In here I am showing just 3 simple examples. </w:t>
      </w:r>
    </w:p>
    <w:p w14:paraId="61E7BBCA" w14:textId="121C2215" w:rsidR="006277E8" w:rsidRDefault="006277E8"/>
    <w:p w14:paraId="2653FA23" w14:textId="482A7D11" w:rsidR="006277E8" w:rsidRDefault="006277E8">
      <w:r w:rsidRPr="006277E8">
        <w:rPr>
          <w:b/>
          <w:sz w:val="32"/>
          <w:szCs w:val="32"/>
        </w:rPr>
        <w:t>strom_histogram_equal2</w:t>
      </w:r>
    </w:p>
    <w:p w14:paraId="01BF7187" w14:textId="77777777" w:rsidR="006277E8" w:rsidRDefault="006277E8"/>
    <w:p w14:paraId="39D80886" w14:textId="40060ED8" w:rsidR="006277E8" w:rsidRDefault="006277E8">
      <w:r>
        <w:t>The original core image of a stromatolite (</w:t>
      </w:r>
      <w:hyperlink r:id="rId7" w:history="1">
        <w:r w:rsidRPr="009614C8">
          <w:rPr>
            <w:rStyle w:val="Hyperlink"/>
          </w:rPr>
          <w:t>https://geology.utah.gov/map-pub/survey-notes/core-center-news/lacustrine-teaching-tool/</w:t>
        </w:r>
      </w:hyperlink>
      <w:r>
        <w:t xml:space="preserve"> ) goes through filters that enhance the color contrast. The current version has 3 outputs ‘Contrast stretching’, ‘Histogram equalization’ and ‘Adaptative equalization’. T</w:t>
      </w:r>
      <w:r w:rsidR="009005DF">
        <w:t xml:space="preserve">he original image is in piece1.png and the final in img_adapteq.png. The processing really enhances contrast and makes looking at the final detail much easier. </w:t>
      </w:r>
      <w:r>
        <w:t xml:space="preserve">In this example </w:t>
      </w:r>
      <w:r w:rsidR="009005DF">
        <w:t xml:space="preserve">the histograms are stretched to </w:t>
      </w:r>
      <w:r>
        <w:t xml:space="preserve">10 and 90, but the user can play with these parameters to get </w:t>
      </w:r>
      <w:r w:rsidR="009005DF">
        <w:t>images more adapted to his/her needs.</w:t>
      </w:r>
    </w:p>
    <w:p w14:paraId="43745BCC" w14:textId="61F26717" w:rsidR="009005DF" w:rsidRDefault="009005DF"/>
    <w:p w14:paraId="5C2A9F6E" w14:textId="4D8EC5B9" w:rsidR="009005DF" w:rsidRDefault="009005DF" w:rsidP="009005DF">
      <w:r w:rsidRPr="006277E8">
        <w:rPr>
          <w:b/>
          <w:sz w:val="32"/>
          <w:szCs w:val="32"/>
        </w:rPr>
        <w:t>strom_histogram_equal</w:t>
      </w:r>
      <w:r>
        <w:rPr>
          <w:b/>
          <w:sz w:val="32"/>
          <w:szCs w:val="32"/>
        </w:rPr>
        <w:t>3</w:t>
      </w:r>
    </w:p>
    <w:p w14:paraId="6A3326E2" w14:textId="77777777" w:rsidR="009005DF" w:rsidRDefault="009005DF" w:rsidP="009005DF"/>
    <w:p w14:paraId="2B69D039" w14:textId="69685787" w:rsidR="009005DF" w:rsidRDefault="009005DF" w:rsidP="009005DF">
      <w:r>
        <w:t xml:space="preserve">The same image as before is passed through another set of filters that enhances the intensity histogram by Global or Local equalization. The global </w:t>
      </w:r>
      <w:r w:rsidR="00F31825">
        <w:t xml:space="preserve">result (global_eq.png) </w:t>
      </w:r>
      <w:r>
        <w:t>divides the image into two parts</w:t>
      </w:r>
      <w:r w:rsidR="00F31825">
        <w:t>, northeast and southwest.</w:t>
      </w:r>
      <w:r w:rsidR="0038182D">
        <w:t xml:space="preserve"> I am no paleontologist but </w:t>
      </w:r>
      <w:r w:rsidR="00F31825">
        <w:t>there</w:t>
      </w:r>
      <w:r w:rsidR="0038182D">
        <w:t xml:space="preserve"> are changes in the original fossil, or in the fossilization process</w:t>
      </w:r>
      <w:r w:rsidR="00F31825">
        <w:t xml:space="preserve">, as imaged by those two parts; I am sure that an expert eye spotted said changes in the </w:t>
      </w:r>
      <w:r w:rsidR="0038182D">
        <w:t>original photo</w:t>
      </w:r>
      <w:r w:rsidR="00F31825">
        <w:t xml:space="preserve"> but even my uncultured eye can see them clearly now</w:t>
      </w:r>
      <w:r w:rsidR="0038182D">
        <w:t xml:space="preserve">. The local equalization </w:t>
      </w:r>
      <w:r w:rsidR="00F31825">
        <w:t xml:space="preserve">(result in local_eq.png) </w:t>
      </w:r>
      <w:r w:rsidR="0038182D">
        <w:t>does a piecewise equalization of the histograms</w:t>
      </w:r>
      <w:r w:rsidR="00F31825">
        <w:t xml:space="preserve">. The result is an enhancement of </w:t>
      </w:r>
      <w:proofErr w:type="gramStart"/>
      <w:r w:rsidR="00F31825">
        <w:t>detail  at</w:t>
      </w:r>
      <w:proofErr w:type="gramEnd"/>
      <w:r w:rsidR="00F31825">
        <w:t xml:space="preserve"> the expense of losing some of the perspective. Like looking at the trees instead of the forest. </w:t>
      </w:r>
      <w:r w:rsidR="00771948">
        <w:t>Both outputs can have a use in the study of this type of photo.</w:t>
      </w:r>
    </w:p>
    <w:p w14:paraId="62F2D1E6" w14:textId="186B4810" w:rsidR="00771948" w:rsidRDefault="00771948" w:rsidP="009005DF"/>
    <w:p w14:paraId="256399C6" w14:textId="718A1E78" w:rsidR="00771948" w:rsidRDefault="00771948" w:rsidP="00771948">
      <w:pPr>
        <w:rPr>
          <w:b/>
          <w:sz w:val="32"/>
          <w:szCs w:val="32"/>
        </w:rPr>
      </w:pPr>
      <w:proofErr w:type="spellStart"/>
      <w:r w:rsidRPr="00771948">
        <w:rPr>
          <w:b/>
          <w:sz w:val="32"/>
          <w:szCs w:val="32"/>
        </w:rPr>
        <w:t>segmentation_color</w:t>
      </w:r>
      <w:proofErr w:type="spellEnd"/>
    </w:p>
    <w:p w14:paraId="5ABFCEB0" w14:textId="77777777" w:rsidR="00771948" w:rsidRDefault="00771948" w:rsidP="00771948"/>
    <w:p w14:paraId="66B849AE" w14:textId="7CFF9E94" w:rsidR="00771948" w:rsidRDefault="00771948" w:rsidP="00771948">
      <w:r>
        <w:t xml:space="preserve">This is a very useful tool to analyze core photos I am showing an application to a thin slice here (taken from page 3. 12 of </w:t>
      </w:r>
      <w:hyperlink r:id="rId8" w:history="1">
        <w:r w:rsidRPr="009614C8">
          <w:rPr>
            <w:rStyle w:val="Hyperlink"/>
          </w:rPr>
          <w:t>https://d1rkab7tlqy5f1.cloudfront.net/CiTG/Over%20faculteit/Afdelingen/Geoscience%20Engineering/Education/petrophysics.pdf</w:t>
        </w:r>
      </w:hyperlink>
      <w:r>
        <w:t xml:space="preserve"> ). Only two colors are used here to make a binary separation to distinguish grains from pores the inverted color result (obtained using Control-Alt-I in windows </w:t>
      </w:r>
      <w:r w:rsidR="00D243A0">
        <w:t>P</w:t>
      </w:r>
      <w:r>
        <w:t xml:space="preserve">aint) can be contrasted directly with the output in the original reference. Making </w:t>
      </w:r>
      <w:r w:rsidR="00D243A0">
        <w:t>a</w:t>
      </w:r>
      <w:r>
        <w:t xml:space="preserve"> histogram of those two colors can yield a porosity estimate easily. There are many other applications. I the guise of my original work, this can expedite and objectivize the analysis of laminated sequences. I could not find a publicly available image to show, but results are excellent. And using more colors instead of just 2, can subdivide the image not only into two parts (sand and shale) but </w:t>
      </w:r>
      <w:r w:rsidR="00D243A0">
        <w:t xml:space="preserve">facies or differences in invasion profiles can be characterized. </w:t>
      </w:r>
      <w:proofErr w:type="gramStart"/>
      <w:r w:rsidR="00D243A0">
        <w:t>Again</w:t>
      </w:r>
      <w:proofErr w:type="gramEnd"/>
      <w:r w:rsidR="00D243A0">
        <w:t xml:space="preserve"> this is just scratching the surface of what can be done with these wonderful tools</w:t>
      </w:r>
    </w:p>
    <w:sectPr w:rsidR="0077194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A761A"/>
    <w:multiLevelType w:val="hybridMultilevel"/>
    <w:tmpl w:val="8E1A0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4BD"/>
    <w:rsid w:val="000764BD"/>
    <w:rsid w:val="00166C51"/>
    <w:rsid w:val="001B6AD7"/>
    <w:rsid w:val="001C514B"/>
    <w:rsid w:val="0038182D"/>
    <w:rsid w:val="004A6714"/>
    <w:rsid w:val="006277E8"/>
    <w:rsid w:val="00654151"/>
    <w:rsid w:val="006B5AC6"/>
    <w:rsid w:val="007277D1"/>
    <w:rsid w:val="00771948"/>
    <w:rsid w:val="009005DF"/>
    <w:rsid w:val="009F1E31"/>
    <w:rsid w:val="00D243A0"/>
    <w:rsid w:val="00F31825"/>
    <w:rsid w:val="00F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0574"/>
  <w15:docId w15:val="{EADAD56C-7E1B-4780-BCC6-B6870E8B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4A6714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627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rkab7tlqy5f1.cloudfront.net/CiTG/Over%20faculteit/Afdelingen/Geoscience%20Engineering/Education/petrophysic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ology.utah.gov/map-pub/survey-notes/core-center-news/lacustrine-teaching-to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epetro.org/conference-paper/SPWLA-2011-Z" TargetMode="External"/><Relationship Id="rId5" Type="http://schemas.openxmlformats.org/officeDocument/2006/relationships/hyperlink" Target="https://scikit-imag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Perarnau</dc:creator>
  <dc:description/>
  <cp:lastModifiedBy>Adrian Perarnau</cp:lastModifiedBy>
  <cp:revision>3</cp:revision>
  <dcterms:created xsi:type="dcterms:W3CDTF">2019-04-10T18:53:00Z</dcterms:created>
  <dcterms:modified xsi:type="dcterms:W3CDTF">2019-04-10T18:53:00Z</dcterms:modified>
  <dc:language>en-US</dc:language>
</cp:coreProperties>
</file>