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C120" w14:textId="77777777" w:rsidR="00ED6D0C" w:rsidRPr="00E600E7" w:rsidRDefault="00ED6D0C" w:rsidP="009F659D">
      <w:pPr>
        <w:pStyle w:val="NoSpacing"/>
        <w:tabs>
          <w:tab w:val="left" w:pos="540"/>
        </w:tabs>
        <w:rPr>
          <w:rFonts w:ascii="Avenir Next LT Pro Demi" w:hAnsi="Avenir Next LT Pro Demi" w:cs="Times New Roman"/>
          <w:sz w:val="10"/>
          <w:szCs w:val="10"/>
        </w:rPr>
      </w:pPr>
    </w:p>
    <w:p w14:paraId="5C57EFA3" w14:textId="77777777" w:rsidR="008F212B" w:rsidRDefault="008F212B" w:rsidP="00745E53">
      <w:pPr>
        <w:pStyle w:val="NoSpacing"/>
        <w:ind w:left="1080" w:right="360"/>
        <w:rPr>
          <w:rFonts w:ascii="Avenir Next LT Pro Demi" w:hAnsi="Avenir Next LT Pro Demi"/>
          <w:color w:val="00B0F0"/>
        </w:rPr>
      </w:pPr>
    </w:p>
    <w:p w14:paraId="3EB27079" w14:textId="77777777" w:rsidR="008F212B" w:rsidRDefault="008F212B" w:rsidP="00745E53">
      <w:pPr>
        <w:pStyle w:val="NoSpacing"/>
        <w:ind w:left="1080" w:right="360"/>
        <w:rPr>
          <w:rFonts w:ascii="Avenir Next LT Pro Demi" w:hAnsi="Avenir Next LT Pro Demi"/>
          <w:color w:val="00B0F0"/>
        </w:rPr>
      </w:pPr>
    </w:p>
    <w:p w14:paraId="2725E349" w14:textId="4627BA56" w:rsidR="002263C8" w:rsidRPr="009566E4" w:rsidRDefault="002263C8" w:rsidP="00745E53">
      <w:pPr>
        <w:pStyle w:val="NoSpacing"/>
        <w:ind w:left="1080" w:right="360"/>
        <w:rPr>
          <w:rFonts w:ascii="Avenir Next LT Pro Demi" w:hAnsi="Avenir Next LT Pro Demi"/>
        </w:rPr>
      </w:pPr>
      <w:r w:rsidRPr="009566E4">
        <w:rPr>
          <w:rFonts w:ascii="Avenir Next LT Pro Demi" w:hAnsi="Avenir Next LT Pro Demi"/>
          <w:color w:val="00B0F0"/>
        </w:rPr>
        <w:t>DATE</w:t>
      </w:r>
      <w:r w:rsidRPr="009566E4">
        <w:rPr>
          <w:rFonts w:ascii="Avenir Next LT Pro Demi" w:hAnsi="Avenir Next LT Pro Demi"/>
        </w:rPr>
        <w:t xml:space="preserve">: </w:t>
      </w:r>
    </w:p>
    <w:p w14:paraId="738D2841" w14:textId="77777777" w:rsidR="002263C8" w:rsidRPr="002263C8" w:rsidRDefault="002263C8" w:rsidP="00745E53">
      <w:pPr>
        <w:pStyle w:val="NoSpacing"/>
        <w:ind w:left="1080"/>
        <w:rPr>
          <w:rFonts w:ascii="Avenir Next LT Pro Demi" w:hAnsi="Avenir Next LT Pro Demi"/>
          <w:sz w:val="20"/>
          <w:szCs w:val="20"/>
        </w:rPr>
      </w:pPr>
    </w:p>
    <w:p w14:paraId="094E436C" w14:textId="301206FA" w:rsidR="002263C8" w:rsidRDefault="005D676E" w:rsidP="00745E53">
      <w:pPr>
        <w:pStyle w:val="NoSpacing"/>
        <w:ind w:left="1080"/>
        <w:rPr>
          <w:rFonts w:ascii="Avenir Next LT Pro Demi" w:hAnsi="Avenir Next LT Pro Demi"/>
        </w:rPr>
      </w:pPr>
      <w:r>
        <w:rPr>
          <w:rFonts w:ascii="Avenir Next LT Pro Demi" w:hAnsi="Avenir Next LT Pro Demi"/>
        </w:rPr>
        <w:t>Client Name</w:t>
      </w:r>
      <w:r w:rsidR="002263C8" w:rsidRPr="009566E4">
        <w:rPr>
          <w:rFonts w:ascii="Avenir Next LT Pro Demi" w:hAnsi="Avenir Next LT Pro Demi"/>
        </w:rPr>
        <w:t>,</w:t>
      </w:r>
    </w:p>
    <w:p w14:paraId="6A867520" w14:textId="77777777" w:rsidR="00704FBD" w:rsidRPr="009566E4" w:rsidRDefault="00704FBD" w:rsidP="00745E53">
      <w:pPr>
        <w:pStyle w:val="NoSpacing"/>
        <w:ind w:left="1080"/>
        <w:rPr>
          <w:rFonts w:ascii="Avenir Next LT Pro Demi" w:hAnsi="Avenir Next LT Pro Demi"/>
        </w:rPr>
      </w:pPr>
    </w:p>
    <w:p w14:paraId="1A7D38D0" w14:textId="536C8208" w:rsidR="002263C8" w:rsidRPr="009566E4" w:rsidRDefault="002263C8" w:rsidP="00745E53">
      <w:pPr>
        <w:pStyle w:val="NoSpacing"/>
        <w:ind w:left="1080"/>
        <w:rPr>
          <w:rFonts w:ascii="Avenir Next LT Pro" w:hAnsi="Avenir Next LT Pro"/>
        </w:rPr>
      </w:pPr>
      <w:r w:rsidRPr="009566E4">
        <w:rPr>
          <w:rFonts w:ascii="Avenir Next LT Pro" w:hAnsi="Avenir Next LT Pro"/>
        </w:rPr>
        <w:t>Thank you for your interest in utilizing Elite Risk for your insurance needs. Below is a</w:t>
      </w:r>
      <w:r w:rsidR="00E27148" w:rsidRPr="009566E4">
        <w:rPr>
          <w:rFonts w:ascii="Avenir Next LT Pro" w:hAnsi="Avenir Next LT Pro"/>
        </w:rPr>
        <w:t xml:space="preserve"> customized insurance program tailored for </w:t>
      </w:r>
      <w:r w:rsidR="005D676E">
        <w:rPr>
          <w:rFonts w:ascii="Avenir Next LT Pro" w:hAnsi="Avenir Next LT Pro"/>
        </w:rPr>
        <w:t>(Company Name)</w:t>
      </w:r>
      <w:r w:rsidR="00E27148" w:rsidRPr="009566E4">
        <w:rPr>
          <w:rFonts w:ascii="Avenir Next LT Pro" w:hAnsi="Avenir Next LT Pro"/>
        </w:rPr>
        <w:t xml:space="preserve"> that includes policies issued through </w:t>
      </w:r>
      <w:r w:rsidR="005D676E">
        <w:rPr>
          <w:rFonts w:ascii="Avenir Next LT Pro" w:hAnsi="Avenir Next LT Pro"/>
        </w:rPr>
        <w:t xml:space="preserve">(Carrier Name) </w:t>
      </w:r>
      <w:r w:rsidR="00E27148" w:rsidRPr="009566E4">
        <w:rPr>
          <w:rFonts w:ascii="Avenir Next LT Pro" w:hAnsi="Avenir Next LT Pro"/>
        </w:rPr>
        <w:t>and a captive insurance</w:t>
      </w:r>
      <w:r w:rsidR="00613C33">
        <w:rPr>
          <w:rFonts w:ascii="Avenir Next LT Pro" w:hAnsi="Avenir Next LT Pro"/>
        </w:rPr>
        <w:t xml:space="preserve"> company to reinsure some of the risk</w:t>
      </w:r>
      <w:r w:rsidR="00E27148" w:rsidRPr="009566E4">
        <w:rPr>
          <w:rFonts w:ascii="Avenir Next LT Pro" w:hAnsi="Avenir Next LT Pro"/>
        </w:rPr>
        <w:t>.</w:t>
      </w:r>
      <w:r w:rsidRPr="009566E4">
        <w:rPr>
          <w:rFonts w:ascii="Avenir Next LT Pro" w:hAnsi="Avenir Next LT Pro"/>
        </w:rPr>
        <w:t xml:space="preserve"> </w:t>
      </w:r>
    </w:p>
    <w:p w14:paraId="50F94E57" w14:textId="77777777" w:rsidR="002263C8" w:rsidRDefault="002263C8" w:rsidP="00745E53">
      <w:pPr>
        <w:pStyle w:val="NoSpacing"/>
        <w:spacing w:line="276" w:lineRule="auto"/>
        <w:ind w:left="1080"/>
        <w:rPr>
          <w:rFonts w:ascii="Avenir Next LT Pro Demi" w:hAnsi="Avenir Next LT Pro Demi"/>
          <w:sz w:val="20"/>
          <w:szCs w:val="20"/>
        </w:rPr>
      </w:pPr>
    </w:p>
    <w:tbl>
      <w:tblPr>
        <w:tblStyle w:val="TableGrid1"/>
        <w:tblW w:w="10710" w:type="dxa"/>
        <w:tblInd w:w="85" w:type="dxa"/>
        <w:tblBorders>
          <w:top w:val="single" w:sz="12" w:space="0" w:color="5B63B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1620"/>
        <w:gridCol w:w="1800"/>
      </w:tblGrid>
      <w:tr w:rsidR="0023281E" w:rsidRPr="00F56B0E" w14:paraId="63C339CF" w14:textId="77777777" w:rsidTr="009E1A3F">
        <w:trPr>
          <w:trHeight w:val="312"/>
        </w:trPr>
        <w:tc>
          <w:tcPr>
            <w:tcW w:w="7290" w:type="dxa"/>
            <w:vAlign w:val="bottom"/>
          </w:tcPr>
          <w:p w14:paraId="78048B57" w14:textId="77777777" w:rsidR="0023281E" w:rsidRDefault="0023281E" w:rsidP="00C972DB">
            <w:pPr>
              <w:pStyle w:val="NoSpacing"/>
              <w:spacing w:line="276" w:lineRule="auto"/>
              <w:ind w:right="360"/>
              <w:rPr>
                <w:rFonts w:ascii="Avenir Next LT Pro" w:hAnsi="Avenir Next LT Pro" w:cs="Times New Roman"/>
                <w:sz w:val="20"/>
                <w:szCs w:val="20"/>
              </w:rPr>
            </w:pPr>
          </w:p>
          <w:p w14:paraId="64528CDE" w14:textId="77777777" w:rsidR="00F51B29" w:rsidRPr="00F56B0E" w:rsidRDefault="00F51B29" w:rsidP="00C972DB">
            <w:pPr>
              <w:pStyle w:val="NoSpacing"/>
              <w:spacing w:line="276" w:lineRule="auto"/>
              <w:ind w:right="360"/>
              <w:rPr>
                <w:rFonts w:ascii="Avenir Next LT Pro" w:hAnsi="Avenir Next LT Pro" w:cs="Times New Roman"/>
                <w:sz w:val="20"/>
                <w:szCs w:val="20"/>
              </w:rPr>
            </w:pPr>
          </w:p>
        </w:tc>
        <w:tc>
          <w:tcPr>
            <w:tcW w:w="1620" w:type="dxa"/>
          </w:tcPr>
          <w:p w14:paraId="4DF30DD2" w14:textId="77777777" w:rsidR="0023281E" w:rsidRPr="00F56B0E" w:rsidRDefault="0023281E" w:rsidP="00C972DB">
            <w:pPr>
              <w:pStyle w:val="NoSpacing"/>
              <w:spacing w:line="276" w:lineRule="auto"/>
              <w:jc w:val="right"/>
              <w:rPr>
                <w:rFonts w:ascii="Avenir Next LT Pro Demi" w:hAnsi="Avenir Next LT Pro Demi" w:cs="Times New Roman"/>
              </w:rPr>
            </w:pPr>
          </w:p>
        </w:tc>
        <w:tc>
          <w:tcPr>
            <w:tcW w:w="1800" w:type="dxa"/>
            <w:vAlign w:val="bottom"/>
          </w:tcPr>
          <w:p w14:paraId="0065FDB8" w14:textId="77777777" w:rsidR="0023281E" w:rsidRPr="00F56B0E" w:rsidRDefault="0023281E" w:rsidP="00C972DB">
            <w:pPr>
              <w:pStyle w:val="NoSpacing"/>
              <w:spacing w:line="276" w:lineRule="auto"/>
              <w:ind w:right="360"/>
              <w:jc w:val="right"/>
              <w:rPr>
                <w:rFonts w:ascii="Avenir Next LT Pro Demi" w:hAnsi="Avenir Next LT Pro Demi" w:cs="Times New Roman"/>
              </w:rPr>
            </w:pPr>
          </w:p>
        </w:tc>
      </w:tr>
    </w:tbl>
    <w:tbl>
      <w:tblPr>
        <w:tblStyle w:val="TableGrid"/>
        <w:tblW w:w="1071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4147"/>
        <w:gridCol w:w="1800"/>
        <w:gridCol w:w="2335"/>
      </w:tblGrid>
      <w:tr w:rsidR="00C56233" w:rsidRPr="00F56B0E" w14:paraId="6E6EFBC2" w14:textId="77777777" w:rsidTr="00F51B29">
        <w:trPr>
          <w:trHeight w:val="535"/>
        </w:trPr>
        <w:tc>
          <w:tcPr>
            <w:tcW w:w="2428" w:type="dxa"/>
            <w:vAlign w:val="bottom"/>
          </w:tcPr>
          <w:p w14:paraId="538D9C5B" w14:textId="77777777" w:rsidR="00C56233" w:rsidRPr="00F56B0E" w:rsidRDefault="00C56233" w:rsidP="0023281E">
            <w:pPr>
              <w:pStyle w:val="NoSpacing"/>
              <w:spacing w:line="276" w:lineRule="auto"/>
              <w:ind w:left="75"/>
              <w:rPr>
                <w:rFonts w:ascii="Avenir Next LT Pro Demi" w:hAnsi="Avenir Next LT Pro Demi" w:cs="Times New Roman"/>
                <w:color w:val="00B0F0"/>
                <w:sz w:val="24"/>
                <w:szCs w:val="24"/>
              </w:rPr>
            </w:pPr>
            <w:r w:rsidRPr="00F56B0E">
              <w:rPr>
                <w:rFonts w:ascii="Avenir Next LT Pro Demi" w:hAnsi="Avenir Next LT Pro Demi" w:cs="Times New Roman"/>
                <w:color w:val="00B0F0"/>
                <w:sz w:val="24"/>
                <w:szCs w:val="24"/>
              </w:rPr>
              <w:t>Captive Policy</w:t>
            </w:r>
          </w:p>
        </w:tc>
        <w:tc>
          <w:tcPr>
            <w:tcW w:w="8282" w:type="dxa"/>
            <w:gridSpan w:val="3"/>
            <w:vAlign w:val="bottom"/>
          </w:tcPr>
          <w:p w14:paraId="7AB43555" w14:textId="23B45618" w:rsidR="00C56233" w:rsidRPr="00F56B0E" w:rsidRDefault="005D676E" w:rsidP="0023281E">
            <w:pPr>
              <w:pStyle w:val="NoSpacing"/>
              <w:spacing w:line="276" w:lineRule="auto"/>
              <w:ind w:right="360"/>
              <w:rPr>
                <w:rFonts w:ascii="Avenir Next LT Pro Demi" w:hAnsi="Avenir Next LT Pro Demi" w:cs="Times New Roman"/>
                <w:sz w:val="24"/>
                <w:szCs w:val="24"/>
              </w:rPr>
            </w:pPr>
            <w:r>
              <w:rPr>
                <w:rFonts w:ascii="Avenir Next LT Pro Demi" w:hAnsi="Avenir Next LT Pro Demi" w:cs="Times New Roman"/>
                <w:sz w:val="24"/>
                <w:szCs w:val="24"/>
              </w:rPr>
              <w:t>(Captive Policy Description)</w:t>
            </w:r>
          </w:p>
        </w:tc>
      </w:tr>
      <w:tr w:rsidR="00AA4BE3" w:rsidRPr="00F56B0E" w14:paraId="62E4D08C" w14:textId="77777777" w:rsidTr="00F51B29">
        <w:trPr>
          <w:trHeight w:val="440"/>
        </w:trPr>
        <w:tc>
          <w:tcPr>
            <w:tcW w:w="2428" w:type="dxa"/>
          </w:tcPr>
          <w:p w14:paraId="32BD2150" w14:textId="77777777" w:rsidR="00AA4BE3" w:rsidRPr="00F56B0E" w:rsidRDefault="00AA4BE3" w:rsidP="00925853">
            <w:pPr>
              <w:pStyle w:val="NoSpacing"/>
              <w:spacing w:line="276" w:lineRule="auto"/>
              <w:ind w:left="75"/>
              <w:rPr>
                <w:rFonts w:ascii="Avenir Next LT Pro" w:hAnsi="Avenir Next LT Pro" w:cs="Times New Roman"/>
                <w:sz w:val="20"/>
                <w:szCs w:val="20"/>
              </w:rPr>
            </w:pPr>
          </w:p>
        </w:tc>
        <w:tc>
          <w:tcPr>
            <w:tcW w:w="4147" w:type="dxa"/>
          </w:tcPr>
          <w:p w14:paraId="1CB3B9D4" w14:textId="77777777" w:rsidR="00AA4BE3" w:rsidRPr="00F56B0E" w:rsidRDefault="00AA4BE3" w:rsidP="00AA4BE3">
            <w:pPr>
              <w:pStyle w:val="NoSpacing"/>
              <w:spacing w:line="276" w:lineRule="auto"/>
              <w:ind w:right="360"/>
              <w:jc w:val="center"/>
              <w:rPr>
                <w:rFonts w:ascii="Avenir Next LT Pro Demi" w:hAnsi="Avenir Next LT Pro Demi" w:cs="Times New Roman"/>
                <w:sz w:val="20"/>
                <w:szCs w:val="20"/>
              </w:rPr>
            </w:pPr>
          </w:p>
        </w:tc>
        <w:tc>
          <w:tcPr>
            <w:tcW w:w="1800" w:type="dxa"/>
            <w:vAlign w:val="bottom"/>
          </w:tcPr>
          <w:p w14:paraId="35ECC399" w14:textId="6D23C925" w:rsidR="00AA4BE3" w:rsidRPr="009566E4" w:rsidRDefault="00AA4BE3" w:rsidP="0023281E">
            <w:pPr>
              <w:pStyle w:val="NoSpacing"/>
              <w:spacing w:line="276" w:lineRule="auto"/>
              <w:ind w:right="-15"/>
              <w:jc w:val="center"/>
              <w:rPr>
                <w:rFonts w:ascii="Avenir Next LT Pro Demi" w:hAnsi="Avenir Next LT Pro Demi" w:cs="Times New Roman"/>
                <w:sz w:val="24"/>
                <w:szCs w:val="24"/>
              </w:rPr>
            </w:pPr>
          </w:p>
        </w:tc>
        <w:tc>
          <w:tcPr>
            <w:tcW w:w="2335" w:type="dxa"/>
            <w:vAlign w:val="bottom"/>
          </w:tcPr>
          <w:p w14:paraId="5718864B" w14:textId="75BE26FC" w:rsidR="00AA4BE3" w:rsidRPr="009566E4" w:rsidRDefault="005D676E" w:rsidP="0023281E">
            <w:pPr>
              <w:pStyle w:val="NoSpacing"/>
              <w:spacing w:line="276" w:lineRule="auto"/>
              <w:ind w:right="-105"/>
              <w:jc w:val="center"/>
              <w:rPr>
                <w:rFonts w:ascii="Avenir Next LT Pro Demi" w:hAnsi="Avenir Next LT Pro Demi" w:cs="Times New Roman"/>
                <w:sz w:val="24"/>
                <w:szCs w:val="24"/>
              </w:rPr>
            </w:pPr>
            <w:r>
              <w:rPr>
                <w:rFonts w:ascii="Avenir Next LT Pro Demi" w:hAnsi="Avenir Next LT Pro Demi" w:cs="Times New Roman"/>
                <w:sz w:val="24"/>
                <w:szCs w:val="24"/>
              </w:rPr>
              <w:t>Cell</w:t>
            </w:r>
          </w:p>
        </w:tc>
      </w:tr>
      <w:tr w:rsidR="000A5274" w:rsidRPr="00F56B0E" w14:paraId="4273D26B" w14:textId="77777777" w:rsidTr="00A2768C">
        <w:trPr>
          <w:trHeight w:val="432"/>
        </w:trPr>
        <w:tc>
          <w:tcPr>
            <w:tcW w:w="10710" w:type="dxa"/>
            <w:gridSpan w:val="4"/>
          </w:tcPr>
          <w:p w14:paraId="7F217AE0" w14:textId="77777777" w:rsidR="000A5274" w:rsidRPr="009566E4" w:rsidRDefault="000A5274" w:rsidP="00925853">
            <w:pPr>
              <w:pStyle w:val="NoSpacing"/>
              <w:spacing w:line="276" w:lineRule="auto"/>
              <w:rPr>
                <w:rFonts w:ascii="Avenir Next LT Pro Demi" w:hAnsi="Avenir Next LT Pro Demi" w:cs="Times New Roman"/>
              </w:rPr>
            </w:pPr>
            <w:r w:rsidRPr="009566E4">
              <w:rPr>
                <w:rFonts w:ascii="Avenir Next LT Pro Demi" w:hAnsi="Avenir Next LT Pro Demi" w:cs="Times New Roman"/>
              </w:rPr>
              <w:t xml:space="preserve">Formation </w:t>
            </w:r>
            <w:r w:rsidR="001152C4" w:rsidRPr="009566E4">
              <w:rPr>
                <w:rFonts w:ascii="Avenir Next LT Pro Demi" w:hAnsi="Avenir Next LT Pro Demi" w:cs="Times New Roman"/>
              </w:rPr>
              <w:t xml:space="preserve">Year of </w:t>
            </w:r>
            <w:r w:rsidRPr="009566E4">
              <w:rPr>
                <w:rFonts w:ascii="Avenir Next LT Pro Demi" w:hAnsi="Avenir Next LT Pro Demi" w:cs="Times New Roman"/>
              </w:rPr>
              <w:t>Captive</w:t>
            </w:r>
          </w:p>
        </w:tc>
      </w:tr>
      <w:tr w:rsidR="00AA4BE3" w:rsidRPr="00F56B0E" w14:paraId="7CE47B71" w14:textId="77777777" w:rsidTr="00F51B29">
        <w:tc>
          <w:tcPr>
            <w:tcW w:w="2428" w:type="dxa"/>
          </w:tcPr>
          <w:p w14:paraId="705C340D" w14:textId="77777777" w:rsidR="00AA4BE3" w:rsidRPr="00F56B0E" w:rsidRDefault="00AA4BE3" w:rsidP="00925853">
            <w:pPr>
              <w:pStyle w:val="NoSpacing"/>
              <w:spacing w:line="276" w:lineRule="auto"/>
              <w:ind w:left="75"/>
              <w:rPr>
                <w:rFonts w:ascii="Avenir Next LT Pro" w:hAnsi="Avenir Next LT Pro" w:cs="Times New Roman"/>
                <w:sz w:val="20"/>
                <w:szCs w:val="20"/>
              </w:rPr>
            </w:pPr>
          </w:p>
        </w:tc>
        <w:tc>
          <w:tcPr>
            <w:tcW w:w="4147" w:type="dxa"/>
          </w:tcPr>
          <w:p w14:paraId="1C45C71E" w14:textId="77777777" w:rsidR="00AA4BE3" w:rsidRPr="009566E4" w:rsidRDefault="00AA4BE3" w:rsidP="00A633FB">
            <w:pPr>
              <w:pStyle w:val="NoSpacing"/>
              <w:spacing w:line="276" w:lineRule="auto"/>
              <w:ind w:right="360"/>
              <w:rPr>
                <w:rFonts w:ascii="Avenir Next LT Pro" w:hAnsi="Avenir Next LT Pro" w:cs="Times New Roman"/>
              </w:rPr>
            </w:pPr>
            <w:r w:rsidRPr="009566E4">
              <w:rPr>
                <w:rFonts w:ascii="Avenir Next LT Pro" w:hAnsi="Avenir Next LT Pro" w:cs="Times New Roman"/>
              </w:rPr>
              <w:t>Formation Fee</w:t>
            </w:r>
            <w:r w:rsidR="001152C4" w:rsidRPr="009566E4">
              <w:rPr>
                <w:rFonts w:ascii="Avenir Next LT Pro" w:hAnsi="Avenir Next LT Pro" w:cs="Times New Roman"/>
              </w:rPr>
              <w:t xml:space="preserve"> (Not Refundable)</w:t>
            </w:r>
          </w:p>
        </w:tc>
        <w:tc>
          <w:tcPr>
            <w:tcW w:w="1800" w:type="dxa"/>
          </w:tcPr>
          <w:p w14:paraId="3BF48F0F" w14:textId="10E89165" w:rsidR="00A633FB" w:rsidRPr="009566E4" w:rsidRDefault="00A633FB" w:rsidP="00F56B0E">
            <w:pPr>
              <w:pStyle w:val="NoSpacing"/>
              <w:spacing w:line="276" w:lineRule="auto"/>
              <w:jc w:val="center"/>
              <w:rPr>
                <w:rFonts w:ascii="Avenir Next LT Pro" w:hAnsi="Avenir Next LT Pro" w:cs="Times New Roman"/>
              </w:rPr>
            </w:pPr>
          </w:p>
        </w:tc>
        <w:tc>
          <w:tcPr>
            <w:tcW w:w="2335" w:type="dxa"/>
          </w:tcPr>
          <w:p w14:paraId="3020FF07" w14:textId="74348311" w:rsidR="00AA4BE3" w:rsidRPr="009566E4" w:rsidRDefault="00A633FB"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5D676E">
              <w:rPr>
                <w:rFonts w:ascii="Avenir Next LT Pro" w:hAnsi="Avenir Next LT Pro" w:cs="Times New Roman"/>
              </w:rPr>
              <w:t>25</w:t>
            </w:r>
            <w:r w:rsidRPr="009566E4">
              <w:rPr>
                <w:rFonts w:ascii="Avenir Next LT Pro" w:hAnsi="Avenir Next LT Pro" w:cs="Times New Roman"/>
              </w:rPr>
              <w:t>,000</w:t>
            </w:r>
          </w:p>
        </w:tc>
      </w:tr>
      <w:tr w:rsidR="00AA4BE3" w:rsidRPr="00F56B0E" w14:paraId="7A228021" w14:textId="77777777" w:rsidTr="00F51B29">
        <w:trPr>
          <w:trHeight w:val="450"/>
        </w:trPr>
        <w:tc>
          <w:tcPr>
            <w:tcW w:w="2428" w:type="dxa"/>
          </w:tcPr>
          <w:p w14:paraId="64609E53" w14:textId="77777777" w:rsidR="00AA4BE3" w:rsidRPr="00F56B0E" w:rsidRDefault="00AA4BE3" w:rsidP="00925853">
            <w:pPr>
              <w:pStyle w:val="NoSpacing"/>
              <w:spacing w:line="276" w:lineRule="auto"/>
              <w:ind w:left="75"/>
              <w:rPr>
                <w:rFonts w:ascii="Avenir Next LT Pro" w:hAnsi="Avenir Next LT Pro" w:cs="Times New Roman"/>
                <w:sz w:val="20"/>
                <w:szCs w:val="20"/>
              </w:rPr>
            </w:pPr>
          </w:p>
        </w:tc>
        <w:tc>
          <w:tcPr>
            <w:tcW w:w="4147" w:type="dxa"/>
          </w:tcPr>
          <w:p w14:paraId="69A6D527" w14:textId="223F4FB2" w:rsidR="00AA4BE3" w:rsidRPr="00F56B0E" w:rsidRDefault="00AA4BE3" w:rsidP="00A633FB">
            <w:pPr>
              <w:pStyle w:val="NoSpacing"/>
              <w:spacing w:line="276" w:lineRule="auto"/>
              <w:ind w:right="360"/>
              <w:rPr>
                <w:rFonts w:ascii="Avenir Next LT Pro" w:hAnsi="Avenir Next LT Pro" w:cs="Times New Roman"/>
                <w:sz w:val="20"/>
                <w:szCs w:val="20"/>
              </w:rPr>
            </w:pPr>
            <w:r w:rsidRPr="009566E4">
              <w:rPr>
                <w:rFonts w:ascii="Avenir Next LT Pro" w:hAnsi="Avenir Next LT Pro" w:cs="Times New Roman"/>
              </w:rPr>
              <w:t xml:space="preserve">Capitalization </w:t>
            </w:r>
          </w:p>
        </w:tc>
        <w:tc>
          <w:tcPr>
            <w:tcW w:w="1800" w:type="dxa"/>
          </w:tcPr>
          <w:p w14:paraId="404C34CD" w14:textId="451E9A65" w:rsidR="00AA4BE3" w:rsidRPr="009566E4" w:rsidRDefault="00AA4BE3" w:rsidP="00F56B0E">
            <w:pPr>
              <w:pStyle w:val="NoSpacing"/>
              <w:spacing w:line="276" w:lineRule="auto"/>
              <w:jc w:val="center"/>
              <w:rPr>
                <w:rFonts w:ascii="Avenir Next LT Pro" w:hAnsi="Avenir Next LT Pro" w:cs="Times New Roman"/>
              </w:rPr>
            </w:pPr>
          </w:p>
        </w:tc>
        <w:tc>
          <w:tcPr>
            <w:tcW w:w="2335" w:type="dxa"/>
          </w:tcPr>
          <w:p w14:paraId="46926B13" w14:textId="77777777" w:rsidR="00AA4BE3" w:rsidRPr="009566E4" w:rsidRDefault="00A633FB"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C04154" w:rsidRPr="009566E4">
              <w:rPr>
                <w:rFonts w:ascii="Avenir Next LT Pro" w:hAnsi="Avenir Next LT Pro" w:cs="Times New Roman"/>
              </w:rPr>
              <w:t xml:space="preserve">  5</w:t>
            </w:r>
            <w:r w:rsidRPr="009566E4">
              <w:rPr>
                <w:rFonts w:ascii="Avenir Next LT Pro" w:hAnsi="Avenir Next LT Pro" w:cs="Times New Roman"/>
              </w:rPr>
              <w:t>0,000</w:t>
            </w:r>
          </w:p>
        </w:tc>
      </w:tr>
      <w:tr w:rsidR="001152C4" w:rsidRPr="00F56B0E" w14:paraId="78B10CD2" w14:textId="77777777" w:rsidTr="00A2768C">
        <w:trPr>
          <w:trHeight w:val="513"/>
        </w:trPr>
        <w:tc>
          <w:tcPr>
            <w:tcW w:w="10710" w:type="dxa"/>
            <w:gridSpan w:val="4"/>
          </w:tcPr>
          <w:p w14:paraId="2EBAFC4C" w14:textId="77777777" w:rsidR="0013776D" w:rsidRDefault="0013776D" w:rsidP="00537850">
            <w:pPr>
              <w:pStyle w:val="NoSpacing"/>
              <w:spacing w:line="276" w:lineRule="auto"/>
              <w:ind w:right="360"/>
              <w:jc w:val="center"/>
              <w:rPr>
                <w:rFonts w:ascii="Avenir Next LT Pro" w:hAnsi="Avenir Next LT Pro" w:cs="Times New Roman"/>
                <w:i/>
                <w:iCs/>
                <w:sz w:val="20"/>
                <w:szCs w:val="20"/>
              </w:rPr>
            </w:pPr>
          </w:p>
          <w:p w14:paraId="189A7617" w14:textId="4D6ECCFE" w:rsidR="001152C4" w:rsidRPr="00F56B0E" w:rsidRDefault="001152C4" w:rsidP="00537850">
            <w:pPr>
              <w:pStyle w:val="NoSpacing"/>
              <w:spacing w:line="276" w:lineRule="auto"/>
              <w:ind w:right="360"/>
              <w:jc w:val="center"/>
              <w:rPr>
                <w:rFonts w:ascii="Avenir Next LT Pro" w:hAnsi="Avenir Next LT Pro" w:cs="Times New Roman"/>
                <w:i/>
                <w:iCs/>
                <w:sz w:val="20"/>
                <w:szCs w:val="20"/>
              </w:rPr>
            </w:pPr>
            <w:r w:rsidRPr="00F56B0E">
              <w:rPr>
                <w:rFonts w:ascii="Avenir Next LT Pro" w:hAnsi="Avenir Next LT Pro" w:cs="Times New Roman"/>
                <w:i/>
                <w:iCs/>
                <w:sz w:val="20"/>
                <w:szCs w:val="20"/>
              </w:rPr>
              <w:t>*F</w:t>
            </w:r>
            <w:r w:rsidR="00537850">
              <w:rPr>
                <w:rFonts w:ascii="Avenir Next LT Pro" w:hAnsi="Avenir Next LT Pro" w:cs="Times New Roman"/>
                <w:i/>
                <w:iCs/>
                <w:sz w:val="20"/>
                <w:szCs w:val="20"/>
              </w:rPr>
              <w:t xml:space="preserve">ormation fee </w:t>
            </w:r>
            <w:r w:rsidRPr="00F56B0E">
              <w:rPr>
                <w:rFonts w:ascii="Avenir Next LT Pro" w:hAnsi="Avenir Next LT Pro" w:cs="Times New Roman"/>
                <w:i/>
                <w:iCs/>
                <w:sz w:val="20"/>
                <w:szCs w:val="20"/>
              </w:rPr>
              <w:t xml:space="preserve">is </w:t>
            </w:r>
            <w:r>
              <w:rPr>
                <w:rFonts w:ascii="Avenir Next LT Pro" w:hAnsi="Avenir Next LT Pro" w:cs="Times New Roman"/>
                <w:i/>
                <w:iCs/>
                <w:sz w:val="20"/>
                <w:szCs w:val="20"/>
              </w:rPr>
              <w:t xml:space="preserve">due </w:t>
            </w:r>
            <w:r w:rsidR="00537850">
              <w:rPr>
                <w:rFonts w:ascii="Avenir Next LT Pro" w:hAnsi="Avenir Next LT Pro" w:cs="Times New Roman"/>
                <w:i/>
                <w:iCs/>
                <w:sz w:val="20"/>
                <w:szCs w:val="20"/>
              </w:rPr>
              <w:t>upon execution of this quote</w:t>
            </w:r>
            <w:r>
              <w:rPr>
                <w:rFonts w:ascii="Avenir Next LT Pro" w:hAnsi="Avenir Next LT Pro" w:cs="Times New Roman"/>
                <w:i/>
                <w:iCs/>
                <w:sz w:val="20"/>
                <w:szCs w:val="20"/>
              </w:rPr>
              <w:t xml:space="preserve"> and remaining capital when</w:t>
            </w:r>
            <w:r w:rsidRPr="00F56B0E">
              <w:rPr>
                <w:rFonts w:ascii="Avenir Next LT Pro" w:hAnsi="Avenir Next LT Pro" w:cs="Times New Roman"/>
                <w:i/>
                <w:iCs/>
                <w:sz w:val="20"/>
                <w:szCs w:val="20"/>
              </w:rPr>
              <w:t xml:space="preserve"> provisional license is </w:t>
            </w:r>
            <w:r w:rsidR="00537850">
              <w:rPr>
                <w:rFonts w:ascii="Avenir Next LT Pro" w:hAnsi="Avenir Next LT Pro" w:cs="Times New Roman"/>
                <w:i/>
                <w:iCs/>
                <w:sz w:val="20"/>
                <w:szCs w:val="20"/>
              </w:rPr>
              <w:t>issued</w:t>
            </w:r>
            <w:r>
              <w:rPr>
                <w:rFonts w:ascii="Avenir Next LT Pro" w:hAnsi="Avenir Next LT Pro" w:cs="Times New Roman"/>
                <w:i/>
                <w:iCs/>
                <w:sz w:val="20"/>
                <w:szCs w:val="20"/>
              </w:rPr>
              <w:t>.</w:t>
            </w:r>
          </w:p>
        </w:tc>
      </w:tr>
      <w:tr w:rsidR="000A5274" w:rsidRPr="00F56B0E" w14:paraId="7E9172FD" w14:textId="77777777" w:rsidTr="005D676E">
        <w:trPr>
          <w:trHeight w:val="666"/>
        </w:trPr>
        <w:tc>
          <w:tcPr>
            <w:tcW w:w="10710" w:type="dxa"/>
            <w:gridSpan w:val="4"/>
          </w:tcPr>
          <w:p w14:paraId="4CCA92F7" w14:textId="77777777" w:rsidR="0013776D" w:rsidRDefault="0013776D" w:rsidP="00925853">
            <w:pPr>
              <w:pStyle w:val="NoSpacing"/>
              <w:spacing w:line="276" w:lineRule="auto"/>
              <w:rPr>
                <w:rFonts w:ascii="Avenir Next LT Pro Demi" w:hAnsi="Avenir Next LT Pro Demi" w:cs="Times New Roman"/>
              </w:rPr>
            </w:pPr>
          </w:p>
          <w:p w14:paraId="3B45C488" w14:textId="566DC926" w:rsidR="000A5274" w:rsidRPr="00F56B0E" w:rsidRDefault="000A5274" w:rsidP="00925853">
            <w:pPr>
              <w:pStyle w:val="NoSpacing"/>
              <w:spacing w:line="276" w:lineRule="auto"/>
              <w:rPr>
                <w:rFonts w:ascii="Avenir Next LT Pro Demi" w:hAnsi="Avenir Next LT Pro Demi" w:cs="Times New Roman"/>
                <w:sz w:val="20"/>
                <w:szCs w:val="20"/>
              </w:rPr>
            </w:pPr>
            <w:r w:rsidRPr="009566E4">
              <w:rPr>
                <w:rFonts w:ascii="Avenir Next LT Pro Demi" w:hAnsi="Avenir Next LT Pro Demi" w:cs="Times New Roman"/>
              </w:rPr>
              <w:t>Annual</w:t>
            </w:r>
            <w:r w:rsidR="001152C4" w:rsidRPr="009566E4">
              <w:rPr>
                <w:rFonts w:ascii="Avenir Next LT Pro Demi" w:hAnsi="Avenir Next LT Pro Demi" w:cs="Times New Roman"/>
              </w:rPr>
              <w:t xml:space="preserve"> Captive</w:t>
            </w:r>
            <w:r w:rsidRPr="009566E4">
              <w:rPr>
                <w:rFonts w:ascii="Avenir Next LT Pro Demi" w:hAnsi="Avenir Next LT Pro Demi" w:cs="Times New Roman"/>
              </w:rPr>
              <w:t xml:space="preserve"> Management Fees</w:t>
            </w:r>
          </w:p>
        </w:tc>
      </w:tr>
      <w:tr w:rsidR="00A633FB" w:rsidRPr="00F56B0E" w14:paraId="177D47A7" w14:textId="77777777" w:rsidTr="00F51B29">
        <w:tc>
          <w:tcPr>
            <w:tcW w:w="2428" w:type="dxa"/>
          </w:tcPr>
          <w:p w14:paraId="2CF54F18" w14:textId="77777777" w:rsidR="00A633FB" w:rsidRPr="00F56B0E" w:rsidRDefault="00A633FB" w:rsidP="00925853">
            <w:pPr>
              <w:pStyle w:val="NoSpacing"/>
              <w:spacing w:line="276" w:lineRule="auto"/>
              <w:ind w:left="75"/>
              <w:rPr>
                <w:rFonts w:ascii="Avenir Next LT Pro" w:hAnsi="Avenir Next LT Pro" w:cs="Times New Roman"/>
                <w:sz w:val="20"/>
                <w:szCs w:val="20"/>
              </w:rPr>
            </w:pPr>
          </w:p>
        </w:tc>
        <w:tc>
          <w:tcPr>
            <w:tcW w:w="4147" w:type="dxa"/>
          </w:tcPr>
          <w:p w14:paraId="59E816DF" w14:textId="77777777" w:rsidR="00A633FB" w:rsidRPr="009566E4" w:rsidRDefault="00A633FB" w:rsidP="000A5274">
            <w:pPr>
              <w:pStyle w:val="NoSpacing"/>
              <w:spacing w:line="276" w:lineRule="auto"/>
              <w:ind w:right="360"/>
              <w:rPr>
                <w:rFonts w:ascii="Avenir Next LT Pro" w:hAnsi="Avenir Next LT Pro" w:cs="Times New Roman"/>
              </w:rPr>
            </w:pPr>
            <w:r w:rsidRPr="009566E4">
              <w:rPr>
                <w:rFonts w:ascii="Avenir Next LT Pro" w:hAnsi="Avenir Next LT Pro" w:cs="Times New Roman"/>
              </w:rPr>
              <w:t>Management Fee</w:t>
            </w:r>
          </w:p>
        </w:tc>
        <w:tc>
          <w:tcPr>
            <w:tcW w:w="1800" w:type="dxa"/>
          </w:tcPr>
          <w:p w14:paraId="37C249F8" w14:textId="00FDFCD0" w:rsidR="00A633FB" w:rsidRPr="009566E4" w:rsidRDefault="00A633FB" w:rsidP="00F56B0E">
            <w:pPr>
              <w:pStyle w:val="NoSpacing"/>
              <w:spacing w:line="276" w:lineRule="auto"/>
              <w:jc w:val="center"/>
              <w:rPr>
                <w:rFonts w:ascii="Avenir Next LT Pro" w:hAnsi="Avenir Next LT Pro" w:cs="Times New Roman"/>
              </w:rPr>
            </w:pPr>
          </w:p>
        </w:tc>
        <w:tc>
          <w:tcPr>
            <w:tcW w:w="2335" w:type="dxa"/>
          </w:tcPr>
          <w:p w14:paraId="339C8A95" w14:textId="002FBB88" w:rsidR="00A633FB" w:rsidRPr="009566E4" w:rsidRDefault="00A633FB"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C04154" w:rsidRPr="009566E4">
              <w:rPr>
                <w:rFonts w:ascii="Avenir Next LT Pro" w:hAnsi="Avenir Next LT Pro" w:cs="Times New Roman"/>
              </w:rPr>
              <w:t>4</w:t>
            </w:r>
            <w:r w:rsidR="005D676E">
              <w:rPr>
                <w:rFonts w:ascii="Avenir Next LT Pro" w:hAnsi="Avenir Next LT Pro" w:cs="Times New Roman"/>
              </w:rPr>
              <w:t>5</w:t>
            </w:r>
            <w:r w:rsidRPr="009566E4">
              <w:rPr>
                <w:rFonts w:ascii="Avenir Next LT Pro" w:hAnsi="Avenir Next LT Pro" w:cs="Times New Roman"/>
              </w:rPr>
              <w:t>,000</w:t>
            </w:r>
          </w:p>
        </w:tc>
      </w:tr>
      <w:tr w:rsidR="00F56B0E" w:rsidRPr="00F56B0E" w14:paraId="1154FADB" w14:textId="77777777" w:rsidTr="00F51B29">
        <w:trPr>
          <w:trHeight w:val="405"/>
        </w:trPr>
        <w:tc>
          <w:tcPr>
            <w:tcW w:w="2428" w:type="dxa"/>
          </w:tcPr>
          <w:p w14:paraId="3C329D1F" w14:textId="77777777" w:rsidR="00F56B0E" w:rsidRPr="00F56B0E" w:rsidRDefault="00F56B0E" w:rsidP="00531074">
            <w:pPr>
              <w:pStyle w:val="NoSpacing"/>
              <w:spacing w:line="276" w:lineRule="auto"/>
              <w:ind w:left="75"/>
              <w:rPr>
                <w:rFonts w:ascii="Avenir Next LT Pro" w:hAnsi="Avenir Next LT Pro" w:cs="Times New Roman"/>
                <w:sz w:val="20"/>
                <w:szCs w:val="20"/>
              </w:rPr>
            </w:pPr>
          </w:p>
        </w:tc>
        <w:tc>
          <w:tcPr>
            <w:tcW w:w="4147" w:type="dxa"/>
          </w:tcPr>
          <w:p w14:paraId="7CC284BA" w14:textId="77777777" w:rsidR="00F56B0E" w:rsidRPr="009566E4" w:rsidRDefault="00F56B0E" w:rsidP="00531074">
            <w:pPr>
              <w:pStyle w:val="NoSpacing"/>
              <w:spacing w:line="276" w:lineRule="auto"/>
              <w:ind w:right="360"/>
              <w:rPr>
                <w:rFonts w:ascii="Avenir Next LT Pro" w:hAnsi="Avenir Next LT Pro" w:cs="Times New Roman"/>
              </w:rPr>
            </w:pPr>
            <w:r w:rsidRPr="009566E4">
              <w:rPr>
                <w:rFonts w:ascii="Avenir Next LT Pro" w:hAnsi="Avenir Next LT Pro" w:cs="Times New Roman"/>
              </w:rPr>
              <w:t>Ongoing Management Fee after Year 1</w:t>
            </w:r>
          </w:p>
        </w:tc>
        <w:tc>
          <w:tcPr>
            <w:tcW w:w="1800" w:type="dxa"/>
          </w:tcPr>
          <w:p w14:paraId="4D6AC4F0" w14:textId="2AD87754" w:rsidR="00F56B0E" w:rsidRPr="009566E4" w:rsidRDefault="00F56B0E" w:rsidP="00F56B0E">
            <w:pPr>
              <w:pStyle w:val="NoSpacing"/>
              <w:spacing w:line="276" w:lineRule="auto"/>
              <w:jc w:val="center"/>
              <w:rPr>
                <w:rFonts w:ascii="Avenir Next LT Pro" w:hAnsi="Avenir Next LT Pro" w:cs="Times New Roman"/>
              </w:rPr>
            </w:pPr>
          </w:p>
        </w:tc>
        <w:tc>
          <w:tcPr>
            <w:tcW w:w="2335" w:type="dxa"/>
          </w:tcPr>
          <w:p w14:paraId="1411FE49" w14:textId="43DC877F" w:rsidR="00F56B0E" w:rsidRPr="009566E4" w:rsidRDefault="00F56B0E" w:rsidP="00F56B0E">
            <w:pPr>
              <w:pStyle w:val="NoSpacing"/>
              <w:spacing w:line="276" w:lineRule="auto"/>
              <w:jc w:val="center"/>
              <w:rPr>
                <w:rFonts w:ascii="Avenir Next LT Pro" w:hAnsi="Avenir Next LT Pro" w:cs="Times New Roman"/>
              </w:rPr>
            </w:pPr>
            <w:r w:rsidRPr="009566E4">
              <w:rPr>
                <w:rFonts w:ascii="Avenir Next LT Pro" w:hAnsi="Avenir Next LT Pro" w:cs="Times New Roman"/>
              </w:rPr>
              <w:t xml:space="preserve">$   </w:t>
            </w:r>
            <w:r w:rsidR="00C04154" w:rsidRPr="009566E4">
              <w:rPr>
                <w:rFonts w:ascii="Avenir Next LT Pro" w:hAnsi="Avenir Next LT Pro" w:cs="Times New Roman"/>
              </w:rPr>
              <w:t>4</w:t>
            </w:r>
            <w:r w:rsidR="005D676E">
              <w:rPr>
                <w:rFonts w:ascii="Avenir Next LT Pro" w:hAnsi="Avenir Next LT Pro" w:cs="Times New Roman"/>
              </w:rPr>
              <w:t>5</w:t>
            </w:r>
            <w:r w:rsidRPr="009566E4">
              <w:rPr>
                <w:rFonts w:ascii="Avenir Next LT Pro" w:hAnsi="Avenir Next LT Pro" w:cs="Times New Roman"/>
              </w:rPr>
              <w:t>,000</w:t>
            </w:r>
          </w:p>
        </w:tc>
      </w:tr>
      <w:tr w:rsidR="00537850" w:rsidRPr="00F56B0E" w14:paraId="1E659A7E" w14:textId="77777777" w:rsidTr="00A2768C">
        <w:tc>
          <w:tcPr>
            <w:tcW w:w="10710" w:type="dxa"/>
            <w:gridSpan w:val="4"/>
          </w:tcPr>
          <w:p w14:paraId="2C4BC209" w14:textId="77777777" w:rsidR="0013776D" w:rsidRDefault="0013776D" w:rsidP="00537850">
            <w:pPr>
              <w:pStyle w:val="NoSpacing"/>
              <w:spacing w:line="276" w:lineRule="auto"/>
              <w:ind w:right="360"/>
              <w:jc w:val="center"/>
              <w:rPr>
                <w:rFonts w:ascii="Avenir Next LT Pro" w:hAnsi="Avenir Next LT Pro" w:cs="Times New Roman"/>
                <w:i/>
                <w:iCs/>
                <w:sz w:val="20"/>
                <w:szCs w:val="20"/>
              </w:rPr>
            </w:pPr>
          </w:p>
          <w:p w14:paraId="2F9318D1" w14:textId="77777777" w:rsidR="00537850" w:rsidRDefault="00537850" w:rsidP="00537850">
            <w:pPr>
              <w:pStyle w:val="NoSpacing"/>
              <w:spacing w:line="276" w:lineRule="auto"/>
              <w:ind w:right="360"/>
              <w:jc w:val="center"/>
              <w:rPr>
                <w:rFonts w:ascii="Avenir Next LT Pro" w:hAnsi="Avenir Next LT Pro" w:cs="Times New Roman"/>
                <w:i/>
                <w:iCs/>
                <w:sz w:val="20"/>
                <w:szCs w:val="20"/>
              </w:rPr>
            </w:pPr>
            <w:r w:rsidRPr="00F56B0E">
              <w:rPr>
                <w:rFonts w:ascii="Avenir Next LT Pro" w:hAnsi="Avenir Next LT Pro" w:cs="Times New Roman"/>
                <w:i/>
                <w:iCs/>
                <w:sz w:val="20"/>
                <w:szCs w:val="20"/>
              </w:rPr>
              <w:t>*</w:t>
            </w:r>
            <w:r w:rsidR="00327E2B">
              <w:rPr>
                <w:rFonts w:ascii="Avenir Next LT Pro" w:hAnsi="Avenir Next LT Pro" w:cs="Times New Roman"/>
                <w:i/>
                <w:iCs/>
                <w:sz w:val="20"/>
                <w:szCs w:val="20"/>
              </w:rPr>
              <w:t xml:space="preserve"> Management Fee for Year 1 is due in full upon formation and approval of the Captive. After Year 1, </w:t>
            </w:r>
            <w:r w:rsidRPr="00F56B0E">
              <w:rPr>
                <w:rFonts w:ascii="Avenir Next LT Pro" w:hAnsi="Avenir Next LT Pro" w:cs="Times New Roman"/>
                <w:i/>
                <w:iCs/>
                <w:sz w:val="20"/>
                <w:szCs w:val="20"/>
              </w:rPr>
              <w:t xml:space="preserve">Management Fee is paid </w:t>
            </w:r>
            <w:proofErr w:type="gramStart"/>
            <w:r w:rsidR="00613C33">
              <w:rPr>
                <w:rFonts w:ascii="Avenir Next LT Pro" w:hAnsi="Avenir Next LT Pro" w:cs="Times New Roman"/>
                <w:i/>
                <w:iCs/>
                <w:sz w:val="20"/>
                <w:szCs w:val="20"/>
              </w:rPr>
              <w:t xml:space="preserve">annually </w:t>
            </w:r>
            <w:r w:rsidRPr="00F56B0E">
              <w:rPr>
                <w:rFonts w:ascii="Avenir Next LT Pro" w:hAnsi="Avenir Next LT Pro" w:cs="Times New Roman"/>
                <w:i/>
                <w:iCs/>
                <w:sz w:val="20"/>
                <w:szCs w:val="20"/>
              </w:rPr>
              <w:t xml:space="preserve"> in</w:t>
            </w:r>
            <w:proofErr w:type="gramEnd"/>
            <w:r w:rsidRPr="00F56B0E">
              <w:rPr>
                <w:rFonts w:ascii="Avenir Next LT Pro" w:hAnsi="Avenir Next LT Pro" w:cs="Times New Roman"/>
                <w:i/>
                <w:iCs/>
                <w:sz w:val="20"/>
                <w:szCs w:val="20"/>
              </w:rPr>
              <w:t xml:space="preserve"> advance</w:t>
            </w:r>
            <w:r w:rsidR="00327E2B">
              <w:rPr>
                <w:rFonts w:ascii="Avenir Next LT Pro" w:hAnsi="Avenir Next LT Pro" w:cs="Times New Roman"/>
                <w:i/>
                <w:iCs/>
                <w:sz w:val="20"/>
                <w:szCs w:val="20"/>
              </w:rPr>
              <w:t>.</w:t>
            </w:r>
            <w:r>
              <w:rPr>
                <w:rFonts w:ascii="Avenir Next LT Pro" w:hAnsi="Avenir Next LT Pro" w:cs="Times New Roman"/>
                <w:i/>
                <w:iCs/>
                <w:sz w:val="20"/>
                <w:szCs w:val="20"/>
              </w:rPr>
              <w:t xml:space="preserve"> </w:t>
            </w:r>
            <w:r w:rsidR="00327E2B">
              <w:rPr>
                <w:rFonts w:ascii="Avenir Next LT Pro" w:hAnsi="Avenir Next LT Pro" w:cs="Times New Roman"/>
                <w:i/>
                <w:iCs/>
                <w:sz w:val="20"/>
                <w:szCs w:val="20"/>
              </w:rPr>
              <w:t xml:space="preserve">Management Fee </w:t>
            </w:r>
            <w:r w:rsidRPr="00F56B0E">
              <w:rPr>
                <w:rFonts w:ascii="Avenir Next LT Pro" w:hAnsi="Avenir Next LT Pro" w:cs="Times New Roman"/>
                <w:i/>
                <w:iCs/>
                <w:sz w:val="20"/>
                <w:szCs w:val="20"/>
              </w:rPr>
              <w:t xml:space="preserve">includes </w:t>
            </w:r>
            <w:r>
              <w:rPr>
                <w:rFonts w:ascii="Avenir Next LT Pro" w:hAnsi="Avenir Next LT Pro" w:cs="Times New Roman"/>
                <w:i/>
                <w:iCs/>
                <w:sz w:val="20"/>
                <w:szCs w:val="20"/>
              </w:rPr>
              <w:t xml:space="preserve">all operation expenses </w:t>
            </w:r>
            <w:r w:rsidRPr="00F56B0E">
              <w:rPr>
                <w:rFonts w:ascii="Avenir Next LT Pro" w:hAnsi="Avenir Next LT Pro" w:cs="Times New Roman"/>
                <w:i/>
                <w:iCs/>
                <w:sz w:val="20"/>
                <w:szCs w:val="20"/>
              </w:rPr>
              <w:t>other than tax</w:t>
            </w:r>
            <w:r>
              <w:rPr>
                <w:rFonts w:ascii="Avenir Next LT Pro" w:hAnsi="Avenir Next LT Pro" w:cs="Times New Roman"/>
                <w:i/>
                <w:iCs/>
                <w:sz w:val="20"/>
                <w:szCs w:val="20"/>
              </w:rPr>
              <w:t>es and claims.</w:t>
            </w:r>
          </w:p>
          <w:p w14:paraId="60301184" w14:textId="77777777" w:rsidR="00613C33" w:rsidRDefault="00613C33" w:rsidP="00537850">
            <w:pPr>
              <w:pStyle w:val="NoSpacing"/>
              <w:spacing w:line="276" w:lineRule="auto"/>
              <w:ind w:right="360"/>
              <w:jc w:val="center"/>
              <w:rPr>
                <w:rFonts w:ascii="Avenir Next LT Pro" w:hAnsi="Avenir Next LT Pro" w:cs="Times New Roman"/>
                <w:i/>
                <w:iCs/>
                <w:sz w:val="20"/>
                <w:szCs w:val="20"/>
              </w:rPr>
            </w:pPr>
          </w:p>
          <w:p w14:paraId="2E7D4063" w14:textId="77777777" w:rsidR="00613C33"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Management fee is subject to change based on the calendar year premium the captive receives as follows:</w:t>
            </w:r>
          </w:p>
          <w:p w14:paraId="3D275072" w14:textId="6FF5B2D1" w:rsidR="00613C33"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$300k or less premium management fee is $4</w:t>
            </w:r>
            <w:r w:rsidR="005D676E">
              <w:rPr>
                <w:rFonts w:ascii="Avenir Next LT Pro" w:hAnsi="Avenir Next LT Pro" w:cs="Times New Roman"/>
                <w:i/>
                <w:iCs/>
                <w:sz w:val="20"/>
                <w:szCs w:val="20"/>
              </w:rPr>
              <w:t>5</w:t>
            </w:r>
            <w:r>
              <w:rPr>
                <w:rFonts w:ascii="Avenir Next LT Pro" w:hAnsi="Avenir Next LT Pro" w:cs="Times New Roman"/>
                <w:i/>
                <w:iCs/>
                <w:sz w:val="20"/>
                <w:szCs w:val="20"/>
              </w:rPr>
              <w:t>,000</w:t>
            </w:r>
          </w:p>
          <w:p w14:paraId="01013F9E" w14:textId="2717E1D8" w:rsidR="00613C33"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$300k to $1.2M in premium management fee is $5</w:t>
            </w:r>
            <w:r w:rsidR="005D676E">
              <w:rPr>
                <w:rFonts w:ascii="Avenir Next LT Pro" w:hAnsi="Avenir Next LT Pro" w:cs="Times New Roman"/>
                <w:i/>
                <w:iCs/>
                <w:sz w:val="20"/>
                <w:szCs w:val="20"/>
              </w:rPr>
              <w:t>5</w:t>
            </w:r>
            <w:r>
              <w:rPr>
                <w:rFonts w:ascii="Avenir Next LT Pro" w:hAnsi="Avenir Next LT Pro" w:cs="Times New Roman"/>
                <w:i/>
                <w:iCs/>
                <w:sz w:val="20"/>
                <w:szCs w:val="20"/>
              </w:rPr>
              <w:t>,000</w:t>
            </w:r>
          </w:p>
          <w:p w14:paraId="04287037" w14:textId="3D74DC06" w:rsidR="00613C33" w:rsidRPr="00F56B0E" w:rsidRDefault="00613C33" w:rsidP="00537850">
            <w:pPr>
              <w:pStyle w:val="NoSpacing"/>
              <w:spacing w:line="276" w:lineRule="auto"/>
              <w:ind w:right="360"/>
              <w:jc w:val="center"/>
              <w:rPr>
                <w:rFonts w:ascii="Avenir Next LT Pro" w:hAnsi="Avenir Next LT Pro" w:cs="Times New Roman"/>
                <w:i/>
                <w:iCs/>
                <w:sz w:val="20"/>
                <w:szCs w:val="20"/>
              </w:rPr>
            </w:pPr>
            <w:r>
              <w:rPr>
                <w:rFonts w:ascii="Avenir Next LT Pro" w:hAnsi="Avenir Next LT Pro" w:cs="Times New Roman"/>
                <w:i/>
                <w:iCs/>
                <w:sz w:val="20"/>
                <w:szCs w:val="20"/>
              </w:rPr>
              <w:t>$1.2M to $2.9M in premium management fee is $</w:t>
            </w:r>
            <w:r w:rsidR="005D676E">
              <w:rPr>
                <w:rFonts w:ascii="Avenir Next LT Pro" w:hAnsi="Avenir Next LT Pro" w:cs="Times New Roman"/>
                <w:i/>
                <w:iCs/>
                <w:sz w:val="20"/>
                <w:szCs w:val="20"/>
              </w:rPr>
              <w:t>65</w:t>
            </w:r>
            <w:r>
              <w:rPr>
                <w:rFonts w:ascii="Avenir Next LT Pro" w:hAnsi="Avenir Next LT Pro" w:cs="Times New Roman"/>
                <w:i/>
                <w:iCs/>
                <w:sz w:val="20"/>
                <w:szCs w:val="20"/>
              </w:rPr>
              <w:t xml:space="preserve">,000 </w:t>
            </w:r>
          </w:p>
        </w:tc>
      </w:tr>
      <w:tr w:rsidR="000A5274" w:rsidRPr="00F56B0E" w14:paraId="6B8A3AE7" w14:textId="77777777" w:rsidTr="00A2768C">
        <w:trPr>
          <w:trHeight w:val="1242"/>
        </w:trPr>
        <w:tc>
          <w:tcPr>
            <w:tcW w:w="10710" w:type="dxa"/>
            <w:gridSpan w:val="4"/>
            <w:vAlign w:val="bottom"/>
          </w:tcPr>
          <w:p w14:paraId="31E9EA53"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2A6CDA6D"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173B4F7D"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1B52AACA" w14:textId="77777777" w:rsidR="0013776D" w:rsidRDefault="0013776D" w:rsidP="00B50F0B">
            <w:pPr>
              <w:pStyle w:val="NoSpacing"/>
              <w:spacing w:line="276" w:lineRule="auto"/>
              <w:ind w:right="-104"/>
              <w:rPr>
                <w:rFonts w:ascii="Avenir Next LT Pro Demi" w:hAnsi="Avenir Next LT Pro Demi" w:cs="Times New Roman"/>
                <w:sz w:val="24"/>
                <w:szCs w:val="24"/>
              </w:rPr>
            </w:pPr>
          </w:p>
          <w:p w14:paraId="3AE48334" w14:textId="59653943" w:rsidR="000A5274" w:rsidRPr="002A7991" w:rsidRDefault="002A7991" w:rsidP="00B50F0B">
            <w:pPr>
              <w:pStyle w:val="NoSpacing"/>
              <w:spacing w:line="276" w:lineRule="auto"/>
              <w:ind w:right="-104"/>
              <w:rPr>
                <w:rFonts w:ascii="Avenir Next LT Pro Demi" w:hAnsi="Avenir Next LT Pro Demi" w:cs="Times New Roman"/>
                <w:sz w:val="20"/>
                <w:szCs w:val="20"/>
                <w:highlight w:val="yellow"/>
              </w:rPr>
            </w:pPr>
            <w:r w:rsidRPr="009E1A3F">
              <w:rPr>
                <w:rFonts w:ascii="Avenir Next LT Pro Demi" w:hAnsi="Avenir Next LT Pro Demi" w:cs="Times New Roman"/>
                <w:sz w:val="24"/>
                <w:szCs w:val="24"/>
              </w:rPr>
              <w:t>Premiums for the captive program will be actuarially determined for the assumed risk(s) agreed to by the policy holder. Policies will be issued by Victoria Corporate Ltd and reinsured by the captive.</w:t>
            </w:r>
          </w:p>
        </w:tc>
      </w:tr>
    </w:tbl>
    <w:p w14:paraId="3102A807" w14:textId="77777777" w:rsidR="00794243" w:rsidRPr="00537B5A" w:rsidRDefault="00794243" w:rsidP="00C444CD">
      <w:pPr>
        <w:pStyle w:val="NoSpacing"/>
        <w:ind w:right="360"/>
        <w:rPr>
          <w:rFonts w:ascii="Avenir Next LT Pro Demi" w:hAnsi="Avenir Next LT Pro Demi"/>
          <w:sz w:val="20"/>
          <w:szCs w:val="20"/>
        </w:rPr>
      </w:pPr>
    </w:p>
    <w:p w14:paraId="4DF4F4FA" w14:textId="77777777" w:rsidR="008648A5" w:rsidRDefault="008648A5">
      <w:pPr>
        <w:rPr>
          <w:rFonts w:ascii="Avenir Next LT Pro Demi" w:hAnsi="Avenir Next LT Pro Demi"/>
          <w:sz w:val="20"/>
          <w:szCs w:val="20"/>
        </w:rPr>
      </w:pPr>
      <w:r>
        <w:rPr>
          <w:rFonts w:ascii="Avenir Next LT Pro Demi" w:hAnsi="Avenir Next LT Pro Demi"/>
          <w:sz w:val="20"/>
          <w:szCs w:val="20"/>
        </w:rPr>
        <w:br w:type="page"/>
      </w:r>
    </w:p>
    <w:p w14:paraId="4966EBE4" w14:textId="77777777" w:rsidR="009566E4" w:rsidRDefault="009566E4" w:rsidP="00C444CD">
      <w:pPr>
        <w:pStyle w:val="NoSpacing"/>
        <w:ind w:right="360"/>
        <w:rPr>
          <w:rFonts w:ascii="Avenir Next LT Pro Demi" w:hAnsi="Avenir Next LT Pro Demi"/>
          <w:sz w:val="20"/>
          <w:szCs w:val="20"/>
        </w:rPr>
      </w:pPr>
    </w:p>
    <w:p w14:paraId="14397124" w14:textId="77777777" w:rsidR="008F212B" w:rsidRDefault="008F212B" w:rsidP="00EB4983">
      <w:pPr>
        <w:pStyle w:val="NoSpacing"/>
        <w:spacing w:line="276" w:lineRule="auto"/>
        <w:ind w:left="1260" w:right="360"/>
        <w:rPr>
          <w:rFonts w:ascii="Avenir Next LT Pro Demi" w:hAnsi="Avenir Next LT Pro Demi"/>
        </w:rPr>
      </w:pPr>
    </w:p>
    <w:p w14:paraId="384A3014" w14:textId="77777777" w:rsidR="008F212B" w:rsidRDefault="008F212B" w:rsidP="00EB4983">
      <w:pPr>
        <w:pStyle w:val="NoSpacing"/>
        <w:spacing w:line="276" w:lineRule="auto"/>
        <w:ind w:left="1260" w:right="360"/>
        <w:rPr>
          <w:rFonts w:ascii="Avenir Next LT Pro Demi" w:hAnsi="Avenir Next LT Pro Demi"/>
        </w:rPr>
      </w:pPr>
    </w:p>
    <w:p w14:paraId="10B5AE1F" w14:textId="77777777" w:rsidR="008F212B" w:rsidRDefault="008F212B" w:rsidP="00EB4983">
      <w:pPr>
        <w:pStyle w:val="NoSpacing"/>
        <w:spacing w:line="276" w:lineRule="auto"/>
        <w:ind w:left="1260" w:right="360"/>
        <w:rPr>
          <w:rFonts w:ascii="Avenir Next LT Pro Demi" w:hAnsi="Avenir Next LT Pro Demi"/>
        </w:rPr>
      </w:pPr>
    </w:p>
    <w:p w14:paraId="0C747833" w14:textId="1123425D" w:rsidR="00F9271F" w:rsidRPr="008648A5" w:rsidRDefault="00F9271F" w:rsidP="00EB4983">
      <w:pPr>
        <w:pStyle w:val="NoSpacing"/>
        <w:spacing w:line="276" w:lineRule="auto"/>
        <w:ind w:left="1260" w:right="360"/>
        <w:rPr>
          <w:rFonts w:ascii="Avenir Next LT Pro Demi" w:hAnsi="Avenir Next LT Pro Demi"/>
        </w:rPr>
      </w:pPr>
      <w:r w:rsidRPr="008648A5">
        <w:rPr>
          <w:rFonts w:ascii="Avenir Next LT Pro Demi" w:hAnsi="Avenir Next LT Pro Demi"/>
        </w:rPr>
        <w:t xml:space="preserve">By the Execution of this indicative quote, I </w:t>
      </w:r>
      <w:r w:rsidR="00327E2B" w:rsidRPr="008648A5">
        <w:rPr>
          <w:rFonts w:ascii="Avenir Next LT Pro Demi" w:hAnsi="Avenir Next LT Pro Demi"/>
        </w:rPr>
        <w:t>he</w:t>
      </w:r>
      <w:r w:rsidR="00327E2B">
        <w:rPr>
          <w:rFonts w:ascii="Avenir Next LT Pro Demi" w:hAnsi="Avenir Next LT Pro Demi"/>
        </w:rPr>
        <w:t>re</w:t>
      </w:r>
      <w:r w:rsidR="00327E2B" w:rsidRPr="008648A5">
        <w:rPr>
          <w:rFonts w:ascii="Avenir Next LT Pro Demi" w:hAnsi="Avenir Next LT Pro Demi"/>
        </w:rPr>
        <w:t xml:space="preserve">by </w:t>
      </w:r>
      <w:r w:rsidRPr="008648A5">
        <w:rPr>
          <w:rFonts w:ascii="Avenir Next LT Pro Demi" w:hAnsi="Avenir Next LT Pro Demi"/>
        </w:rPr>
        <w:t>acknowledge that:</w:t>
      </w:r>
    </w:p>
    <w:p w14:paraId="6B34055B" w14:textId="77777777" w:rsidR="00F9271F" w:rsidRPr="008648A5"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I am accepting this coverage at the premium shown.</w:t>
      </w:r>
    </w:p>
    <w:p w14:paraId="45BE632D" w14:textId="77777777" w:rsidR="00F9271F" w:rsidRPr="008648A5"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I understand that premium is due in full within 7 days of accepting this quote.</w:t>
      </w:r>
    </w:p>
    <w:p w14:paraId="33EF9D93" w14:textId="77777777" w:rsidR="00F9271F" w:rsidRPr="008648A5"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I agree to pay the non-refundable formation fee set forth above.</w:t>
      </w:r>
    </w:p>
    <w:p w14:paraId="0A7CDD48" w14:textId="3536227A" w:rsidR="00F9271F" w:rsidRDefault="00F9271F" w:rsidP="00EB4983">
      <w:pPr>
        <w:pStyle w:val="NoSpacing"/>
        <w:numPr>
          <w:ilvl w:val="0"/>
          <w:numId w:val="1"/>
        </w:numPr>
        <w:spacing w:line="276" w:lineRule="auto"/>
        <w:ind w:left="1890" w:right="900"/>
        <w:rPr>
          <w:rFonts w:ascii="Avenir Next LT Pro" w:hAnsi="Avenir Next LT Pro"/>
        </w:rPr>
      </w:pPr>
      <w:r w:rsidRPr="008648A5">
        <w:rPr>
          <w:rFonts w:ascii="Avenir Next LT Pro" w:hAnsi="Avenir Next LT Pro"/>
        </w:rPr>
        <w:t xml:space="preserve">I understand that, as a condition of my ownership of the </w:t>
      </w:r>
      <w:r w:rsidR="00537B5A" w:rsidRPr="008648A5">
        <w:rPr>
          <w:rFonts w:ascii="Avenir Next LT Pro" w:hAnsi="Avenir Next LT Pro"/>
        </w:rPr>
        <w:t>captive entity</w:t>
      </w:r>
      <w:r w:rsidRPr="008648A5">
        <w:rPr>
          <w:rFonts w:ascii="Avenir Next LT Pro" w:hAnsi="Avenir Next LT Pro"/>
        </w:rPr>
        <w:t xml:space="preserve">, I must enter into a management agreement with MSI regarding the management of the captive entity. </w:t>
      </w:r>
      <w:r w:rsidR="00327E2B">
        <w:rPr>
          <w:rFonts w:ascii="Avenir Next LT Pro" w:hAnsi="Avenir Next LT Pro"/>
        </w:rPr>
        <w:t xml:space="preserve">I agree to pay the Management Fee for Year 1 in full upon formation and </w:t>
      </w:r>
      <w:r w:rsidR="00AB28B0">
        <w:rPr>
          <w:rFonts w:ascii="Avenir Next LT Pro" w:hAnsi="Avenir Next LT Pro"/>
        </w:rPr>
        <w:t xml:space="preserve">NCDOI </w:t>
      </w:r>
      <w:r w:rsidR="00327E2B">
        <w:rPr>
          <w:rFonts w:ascii="Avenir Next LT Pro" w:hAnsi="Avenir Next LT Pro"/>
        </w:rPr>
        <w:t>approval of the captive entity</w:t>
      </w:r>
      <w:r w:rsidR="00AB28B0">
        <w:rPr>
          <w:rFonts w:ascii="Avenir Next LT Pro" w:hAnsi="Avenir Next LT Pro"/>
        </w:rPr>
        <w:t>, regardless of whether I have signed a management agreement with MSI</w:t>
      </w:r>
      <w:r w:rsidR="00327E2B">
        <w:rPr>
          <w:rFonts w:ascii="Avenir Next LT Pro" w:hAnsi="Avenir Next LT Pro"/>
        </w:rPr>
        <w:t xml:space="preserve">. </w:t>
      </w:r>
      <w:r w:rsidRPr="008648A5">
        <w:rPr>
          <w:rFonts w:ascii="Avenir Next LT Pro" w:hAnsi="Avenir Next LT Pro"/>
        </w:rPr>
        <w:t>MSI will provide a copy of the management agreement for my review.</w:t>
      </w:r>
    </w:p>
    <w:p w14:paraId="7341D491" w14:textId="77777777" w:rsidR="00EB4983" w:rsidRDefault="00EB4983" w:rsidP="00EB4983">
      <w:pPr>
        <w:pStyle w:val="NoSpacing"/>
        <w:ind w:right="900"/>
        <w:rPr>
          <w:rFonts w:ascii="Avenir Next LT Pro" w:hAnsi="Avenir Next LT Pro"/>
        </w:rPr>
      </w:pPr>
    </w:p>
    <w:p w14:paraId="3F84AE78" w14:textId="77777777" w:rsidR="00EB4983" w:rsidRPr="008648A5" w:rsidRDefault="00EB4983" w:rsidP="00EB4983">
      <w:pPr>
        <w:pStyle w:val="NoSpacing"/>
        <w:ind w:right="900"/>
        <w:rPr>
          <w:rFonts w:ascii="Avenir Next LT Pro" w:hAnsi="Avenir Next LT Pro"/>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1800"/>
        <w:gridCol w:w="1260"/>
      </w:tblGrid>
      <w:tr w:rsidR="00135B1F" w:rsidRPr="008648A5" w14:paraId="1D886D95" w14:textId="77777777" w:rsidTr="00EB4983">
        <w:tc>
          <w:tcPr>
            <w:tcW w:w="7375" w:type="dxa"/>
          </w:tcPr>
          <w:p w14:paraId="60260BBB" w14:textId="77777777" w:rsidR="002A7991" w:rsidRPr="008648A5" w:rsidRDefault="000B2BFE" w:rsidP="00135B1F">
            <w:pPr>
              <w:pStyle w:val="NoSpacing"/>
              <w:ind w:left="-120" w:right="-15"/>
              <w:rPr>
                <w:rFonts w:ascii="Avenir Next LT Pro Demi" w:hAnsi="Avenir Next LT Pro Demi"/>
              </w:rPr>
            </w:pPr>
            <w:r w:rsidRPr="008648A5">
              <w:rPr>
                <w:rFonts w:ascii="Avenir Next LT Pro Demi" w:hAnsi="Avenir Next LT Pro Demi"/>
              </w:rPr>
              <w:t>I have selected the formation option set forth above for the following structure</w:t>
            </w:r>
            <w:r w:rsidR="00B50F0B" w:rsidRPr="008648A5">
              <w:rPr>
                <w:rFonts w:ascii="Avenir Next LT Pro Demi" w:hAnsi="Avenir Next LT Pro Demi"/>
              </w:rPr>
              <w:t xml:space="preserve"> and </w:t>
            </w:r>
            <w:r w:rsidRPr="008648A5">
              <w:rPr>
                <w:rFonts w:ascii="Avenir Next LT Pro Demi" w:hAnsi="Avenir Next LT Pro Demi"/>
              </w:rPr>
              <w:t>I understand that MSI will now begin the formation process of the captive entity:</w:t>
            </w:r>
          </w:p>
        </w:tc>
        <w:tc>
          <w:tcPr>
            <w:tcW w:w="1800" w:type="dxa"/>
            <w:vAlign w:val="center"/>
          </w:tcPr>
          <w:p w14:paraId="2E9CF27B" w14:textId="30ED7F74" w:rsidR="002A7991" w:rsidRPr="008648A5" w:rsidRDefault="002A7991" w:rsidP="00B50F0B">
            <w:pPr>
              <w:pStyle w:val="NoSpacing"/>
              <w:jc w:val="right"/>
              <w:rPr>
                <w:rFonts w:ascii="Avenir Next LT Pro Demi" w:hAnsi="Avenir Next LT Pro Demi"/>
                <w:b/>
                <w:bCs/>
              </w:rPr>
            </w:pPr>
          </w:p>
        </w:tc>
        <w:tc>
          <w:tcPr>
            <w:tcW w:w="1260" w:type="dxa"/>
            <w:vAlign w:val="center"/>
          </w:tcPr>
          <w:p w14:paraId="560F2196" w14:textId="77777777" w:rsidR="002A7991" w:rsidRPr="008648A5" w:rsidRDefault="00135B1F" w:rsidP="00B50F0B">
            <w:pPr>
              <w:pStyle w:val="NoSpacing"/>
              <w:ind w:left="-104" w:right="246"/>
              <w:jc w:val="right"/>
              <w:rPr>
                <w:rFonts w:ascii="Avenir Next LT Pro Demi" w:hAnsi="Avenir Next LT Pro Demi"/>
                <w:b/>
                <w:bCs/>
              </w:rPr>
            </w:pPr>
            <w:r w:rsidRPr="008648A5">
              <w:rPr>
                <w:rFonts w:ascii="Avenir Next LT Pro" w:hAnsi="Avenir Next LT Pro"/>
                <w:noProof/>
              </w:rPr>
              <mc:AlternateContent>
                <mc:Choice Requires="wps">
                  <w:drawing>
                    <wp:anchor distT="0" distB="0" distL="114300" distR="114300" simplePos="0" relativeHeight="251661312" behindDoc="0" locked="0" layoutInCell="1" allowOverlap="1" wp14:anchorId="1C4703A2" wp14:editId="6B631658">
                      <wp:simplePos x="0" y="0"/>
                      <wp:positionH relativeFrom="column">
                        <wp:posOffset>19685</wp:posOffset>
                      </wp:positionH>
                      <wp:positionV relativeFrom="paragraph">
                        <wp:posOffset>41275</wp:posOffset>
                      </wp:positionV>
                      <wp:extent cx="114300" cy="1143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14300" cy="1143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F87AA" id="Rectangle 17" o:spid="_x0000_s1026" style="position:absolute;margin-left:1.55pt;margin-top:3.25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" filled="f" strokecolor="black [3213]" strokeweight=".25pt"/>
                  </w:pict>
                </mc:Fallback>
              </mc:AlternateContent>
            </w:r>
            <w:r w:rsidR="002A7991" w:rsidRPr="008648A5">
              <w:rPr>
                <w:rFonts w:ascii="Avenir Next LT Pro Demi" w:hAnsi="Avenir Next LT Pro Demi"/>
                <w:b/>
                <w:bCs/>
              </w:rPr>
              <w:t>Cell</w:t>
            </w:r>
          </w:p>
        </w:tc>
      </w:tr>
    </w:tbl>
    <w:p w14:paraId="15E0AACC" w14:textId="77777777" w:rsidR="00604DEA" w:rsidRDefault="00604DEA" w:rsidP="00DE5DCC">
      <w:pPr>
        <w:pStyle w:val="NoSpacing"/>
        <w:tabs>
          <w:tab w:val="left" w:pos="8100"/>
          <w:tab w:val="left" w:pos="9540"/>
        </w:tabs>
        <w:ind w:right="360"/>
        <w:rPr>
          <w:rFonts w:ascii="Avenir Next LT Pro Demi" w:hAnsi="Avenir Next LT Pro Demi"/>
        </w:rPr>
      </w:pPr>
    </w:p>
    <w:p w14:paraId="67051A64" w14:textId="77777777" w:rsidR="008648A5" w:rsidRPr="008648A5" w:rsidRDefault="008648A5" w:rsidP="00DE5DCC">
      <w:pPr>
        <w:pStyle w:val="NoSpacing"/>
        <w:tabs>
          <w:tab w:val="left" w:pos="8100"/>
          <w:tab w:val="left" w:pos="9540"/>
        </w:tabs>
        <w:ind w:right="360"/>
        <w:rPr>
          <w:rFonts w:ascii="Avenir Next LT Pro Demi" w:hAnsi="Avenir Next LT Pro Demi"/>
        </w:rPr>
      </w:pPr>
    </w:p>
    <w:p w14:paraId="49D256B4" w14:textId="77777777" w:rsidR="00D426A8" w:rsidRPr="008648A5" w:rsidRDefault="00D426A8" w:rsidP="00C444CD">
      <w:pPr>
        <w:pStyle w:val="NoSpacing"/>
        <w:ind w:right="360"/>
        <w:rPr>
          <w:rFonts w:ascii="Avenir Next LT Pro Demi" w:hAnsi="Avenir Next LT Pro Demi"/>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7"/>
        <w:gridCol w:w="5148"/>
        <w:gridCol w:w="1440"/>
        <w:gridCol w:w="2790"/>
      </w:tblGrid>
      <w:tr w:rsidR="007A66DA" w:rsidRPr="008648A5" w14:paraId="77C10CA9" w14:textId="77777777" w:rsidTr="008648A5">
        <w:trPr>
          <w:trHeight w:val="225"/>
        </w:trPr>
        <w:tc>
          <w:tcPr>
            <w:tcW w:w="1057" w:type="dxa"/>
            <w:vAlign w:val="bottom"/>
          </w:tcPr>
          <w:p w14:paraId="25551235" w14:textId="77777777" w:rsidR="007A66DA" w:rsidRPr="008648A5" w:rsidRDefault="007A66DA" w:rsidP="008648A5">
            <w:pPr>
              <w:pStyle w:val="NoSpacing"/>
              <w:ind w:left="-105" w:right="-105"/>
              <w:rPr>
                <w:rFonts w:ascii="Avenir Next LT Pro Demi" w:hAnsi="Avenir Next LT Pro Demi"/>
              </w:rPr>
            </w:pPr>
            <w:r w:rsidRPr="008648A5">
              <w:rPr>
                <w:rFonts w:ascii="Avenir Next LT Pro Demi" w:hAnsi="Avenir Next LT Pro Demi"/>
              </w:rPr>
              <w:t>Signature:</w:t>
            </w:r>
          </w:p>
        </w:tc>
        <w:tc>
          <w:tcPr>
            <w:tcW w:w="5148" w:type="dxa"/>
            <w:tcBorders>
              <w:bottom w:val="single" w:sz="4" w:space="0" w:color="auto"/>
            </w:tcBorders>
            <w:vAlign w:val="bottom"/>
          </w:tcPr>
          <w:p w14:paraId="4BA8346C" w14:textId="77777777" w:rsidR="007A66DA" w:rsidRPr="008648A5" w:rsidRDefault="007A66DA" w:rsidP="008648A5">
            <w:pPr>
              <w:pStyle w:val="NoSpacing"/>
              <w:ind w:right="360"/>
              <w:rPr>
                <w:rFonts w:ascii="Avenir Next LT Pro" w:hAnsi="Avenir Next LT Pro"/>
              </w:rPr>
            </w:pPr>
          </w:p>
        </w:tc>
        <w:tc>
          <w:tcPr>
            <w:tcW w:w="1440" w:type="dxa"/>
            <w:vAlign w:val="bottom"/>
          </w:tcPr>
          <w:p w14:paraId="0EF003C8" w14:textId="77777777" w:rsidR="007A66DA" w:rsidRPr="008648A5" w:rsidRDefault="007A66DA" w:rsidP="008648A5">
            <w:pPr>
              <w:pStyle w:val="NoSpacing"/>
              <w:ind w:right="-135"/>
              <w:rPr>
                <w:rFonts w:ascii="Avenir Next LT Pro Demi" w:hAnsi="Avenir Next LT Pro Demi"/>
              </w:rPr>
            </w:pPr>
            <w:r w:rsidRPr="008648A5">
              <w:rPr>
                <w:rFonts w:ascii="Avenir Next LT Pro Demi" w:hAnsi="Avenir Next LT Pro Demi"/>
              </w:rPr>
              <w:t>Date Signed:</w:t>
            </w:r>
          </w:p>
        </w:tc>
        <w:tc>
          <w:tcPr>
            <w:tcW w:w="2790" w:type="dxa"/>
            <w:tcBorders>
              <w:bottom w:val="single" w:sz="4" w:space="0" w:color="auto"/>
            </w:tcBorders>
            <w:vAlign w:val="bottom"/>
          </w:tcPr>
          <w:p w14:paraId="28CDBC64" w14:textId="77777777" w:rsidR="007A66DA" w:rsidRPr="008648A5" w:rsidRDefault="007A66DA" w:rsidP="008648A5">
            <w:pPr>
              <w:pStyle w:val="NoSpacing"/>
              <w:ind w:right="360"/>
              <w:rPr>
                <w:rFonts w:ascii="Avenir Next LT Pro" w:hAnsi="Avenir Next LT Pro"/>
              </w:rPr>
            </w:pPr>
          </w:p>
        </w:tc>
      </w:tr>
    </w:tbl>
    <w:p w14:paraId="440FA269" w14:textId="77777777" w:rsidR="00135B1F" w:rsidRDefault="00135B1F" w:rsidP="00745E53">
      <w:pPr>
        <w:pStyle w:val="NoSpacing"/>
        <w:ind w:left="180" w:right="360"/>
        <w:rPr>
          <w:rFonts w:ascii="Avenir Next LT Pro Demi" w:hAnsi="Avenir Next LT Pro Demi"/>
          <w:sz w:val="24"/>
          <w:szCs w:val="24"/>
        </w:rPr>
      </w:pPr>
    </w:p>
    <w:p w14:paraId="26D66918" w14:textId="77777777" w:rsidR="008648A5" w:rsidRPr="008648A5" w:rsidRDefault="008648A5" w:rsidP="00745E53">
      <w:pPr>
        <w:pStyle w:val="NoSpacing"/>
        <w:ind w:left="180" w:right="360"/>
        <w:rPr>
          <w:rFonts w:ascii="Avenir Next LT Pro Demi" w:hAnsi="Avenir Next LT Pro Demi"/>
          <w:sz w:val="24"/>
          <w:szCs w:val="24"/>
        </w:rPr>
      </w:pPr>
    </w:p>
    <w:p w14:paraId="0A8A741F" w14:textId="77777777" w:rsidR="005E13F0" w:rsidRPr="008648A5" w:rsidRDefault="005E13F0" w:rsidP="00745E53">
      <w:pPr>
        <w:pStyle w:val="NoSpacing"/>
        <w:ind w:left="180" w:right="360"/>
        <w:rPr>
          <w:rFonts w:ascii="Avenir Next LT Pro Demi" w:hAnsi="Avenir Next LT Pro Demi"/>
          <w:sz w:val="24"/>
          <w:szCs w:val="24"/>
        </w:rPr>
      </w:pPr>
    </w:p>
    <w:p w14:paraId="7C9577CA" w14:textId="77777777" w:rsidR="00D426A8" w:rsidRPr="008648A5" w:rsidRDefault="00D426A8" w:rsidP="00745E53">
      <w:pPr>
        <w:pStyle w:val="NoSpacing"/>
        <w:ind w:left="180" w:right="360"/>
        <w:rPr>
          <w:rFonts w:ascii="Avenir Next LT Pro Demi" w:hAnsi="Avenir Next LT Pro Demi"/>
          <w:sz w:val="24"/>
          <w:szCs w:val="24"/>
        </w:rPr>
      </w:pPr>
      <w:r w:rsidRPr="008648A5">
        <w:rPr>
          <w:rFonts w:ascii="Avenir Next LT Pro Demi" w:hAnsi="Avenir Next LT Pro Demi"/>
          <w:sz w:val="24"/>
          <w:szCs w:val="24"/>
        </w:rPr>
        <w:t>Please let me know if you have any questions or would like to discuss any of these items further.</w:t>
      </w:r>
    </w:p>
    <w:p w14:paraId="0D2178DF" w14:textId="77777777" w:rsidR="008648A5" w:rsidRPr="008648A5" w:rsidRDefault="008648A5" w:rsidP="00745E53">
      <w:pPr>
        <w:pStyle w:val="NoSpacing"/>
        <w:ind w:left="180" w:right="360"/>
        <w:rPr>
          <w:rFonts w:ascii="Avenir Next LT Pro Demi" w:hAnsi="Avenir Next LT Pro Demi"/>
          <w:sz w:val="24"/>
          <w:szCs w:val="24"/>
        </w:rPr>
      </w:pPr>
    </w:p>
    <w:p w14:paraId="5826B97C" w14:textId="77777777" w:rsidR="00D426A8" w:rsidRPr="008648A5" w:rsidRDefault="00D426A8" w:rsidP="00745E53">
      <w:pPr>
        <w:pStyle w:val="NoSpacing"/>
        <w:ind w:left="180" w:right="360"/>
        <w:rPr>
          <w:rFonts w:ascii="Avenir Next LT Pro Demi" w:hAnsi="Avenir Next LT Pro Demi"/>
          <w:sz w:val="24"/>
          <w:szCs w:val="24"/>
        </w:rPr>
      </w:pPr>
      <w:r w:rsidRPr="008648A5">
        <w:rPr>
          <w:rFonts w:ascii="Avenir Next LT Pro Demi" w:hAnsi="Avenir Next LT Pro Demi"/>
          <w:sz w:val="24"/>
          <w:szCs w:val="24"/>
        </w:rPr>
        <w:t>Thank you,</w:t>
      </w:r>
    </w:p>
    <w:p w14:paraId="7A9D3C81" w14:textId="77777777" w:rsidR="00745E53" w:rsidRPr="008648A5" w:rsidRDefault="00745E53" w:rsidP="00745E53">
      <w:pPr>
        <w:pStyle w:val="NoSpacing"/>
        <w:ind w:left="180" w:right="360"/>
        <w:rPr>
          <w:rFonts w:ascii="Avenir Next LT Pro" w:hAnsi="Avenir Next LT Pro"/>
        </w:rPr>
      </w:pPr>
    </w:p>
    <w:p w14:paraId="7D2726FB" w14:textId="74B2EE8F" w:rsidR="00D426A8" w:rsidRPr="008648A5" w:rsidRDefault="00D43156" w:rsidP="00FB60D8">
      <w:pPr>
        <w:pStyle w:val="NoSpacing"/>
        <w:tabs>
          <w:tab w:val="left" w:pos="6600"/>
        </w:tabs>
        <w:ind w:left="180" w:right="360"/>
        <w:rPr>
          <w:rFonts w:ascii="Avenir Next LT Pro Demi" w:hAnsi="Avenir Next LT Pro Demi"/>
          <w:sz w:val="24"/>
          <w:szCs w:val="24"/>
        </w:rPr>
      </w:pPr>
      <w:r>
        <w:rPr>
          <w:rFonts w:ascii="Avenir Next LT Pro Demi" w:hAnsi="Avenir Next LT Pro Demi"/>
          <w:sz w:val="24"/>
          <w:szCs w:val="24"/>
        </w:rPr>
        <w:t>Jeff Kleid</w:t>
      </w:r>
    </w:p>
    <w:p w14:paraId="620F70A1" w14:textId="15E1859A" w:rsidR="00D426A8" w:rsidRDefault="00D43156" w:rsidP="00745E53">
      <w:pPr>
        <w:pStyle w:val="NoSpacing"/>
        <w:ind w:left="180" w:right="360"/>
        <w:rPr>
          <w:rFonts w:ascii="Avenir Next LT Pro Demi" w:hAnsi="Avenir Next LT Pro Demi"/>
        </w:rPr>
      </w:pPr>
      <w:r>
        <w:rPr>
          <w:rFonts w:ascii="Avenir Next LT Pro Demi" w:hAnsi="Avenir Next LT Pro Demi"/>
        </w:rPr>
        <w:t>Founder</w:t>
      </w:r>
    </w:p>
    <w:p w14:paraId="195DF929" w14:textId="77777777" w:rsidR="00D43156" w:rsidRDefault="00D43156" w:rsidP="00745E53">
      <w:pPr>
        <w:pStyle w:val="NoSpacing"/>
        <w:ind w:left="180" w:right="360"/>
        <w:rPr>
          <w:rFonts w:ascii="Avenir Next LT Pro Demi" w:hAnsi="Avenir Next LT Pro Demi"/>
        </w:rPr>
      </w:pPr>
    </w:p>
    <w:p w14:paraId="4F2E0C5B" w14:textId="1E3C32A8" w:rsidR="00D43156" w:rsidRDefault="00D43156" w:rsidP="00745E53">
      <w:pPr>
        <w:pStyle w:val="NoSpacing"/>
        <w:ind w:left="180" w:right="360"/>
        <w:rPr>
          <w:rFonts w:ascii="Avenir Next LT Pro Demi" w:hAnsi="Avenir Next LT Pro Demi"/>
        </w:rPr>
      </w:pPr>
      <w:r>
        <w:rPr>
          <w:rFonts w:ascii="Avenir Next LT Pro Demi" w:hAnsi="Avenir Next LT Pro Demi"/>
        </w:rPr>
        <w:t>For any questions please contact:</w:t>
      </w:r>
    </w:p>
    <w:p w14:paraId="3E472DB8" w14:textId="77777777" w:rsidR="00D43156" w:rsidRDefault="00D43156" w:rsidP="00745E53">
      <w:pPr>
        <w:pStyle w:val="NoSpacing"/>
        <w:ind w:left="180" w:right="360"/>
        <w:rPr>
          <w:rFonts w:ascii="Avenir Next LT Pro Demi" w:hAnsi="Avenir Next LT Pro Demi"/>
        </w:rPr>
      </w:pPr>
    </w:p>
    <w:p w14:paraId="176EDF70" w14:textId="2691B12F" w:rsidR="00D43156" w:rsidRDefault="00D43156" w:rsidP="00745E53">
      <w:pPr>
        <w:pStyle w:val="NoSpacing"/>
        <w:ind w:left="180" w:right="360"/>
        <w:rPr>
          <w:rFonts w:ascii="Avenir Next LT Pro Demi" w:hAnsi="Avenir Next LT Pro Demi"/>
        </w:rPr>
      </w:pPr>
      <w:r>
        <w:rPr>
          <w:rFonts w:ascii="Avenir Next LT Pro Demi" w:hAnsi="Avenir Next LT Pro Demi"/>
        </w:rPr>
        <w:t>Adam Perea</w:t>
      </w:r>
    </w:p>
    <w:p w14:paraId="186D0873" w14:textId="7F4DF601" w:rsidR="00D43156" w:rsidRDefault="00D43156" w:rsidP="00745E53">
      <w:pPr>
        <w:pStyle w:val="NoSpacing"/>
        <w:ind w:left="180" w:right="360"/>
        <w:rPr>
          <w:rFonts w:ascii="Avenir Next LT Pro Demi" w:hAnsi="Avenir Next LT Pro Demi"/>
        </w:rPr>
      </w:pPr>
      <w:r>
        <w:rPr>
          <w:rFonts w:ascii="Avenir Next LT Pro Demi" w:hAnsi="Avenir Next LT Pro Demi"/>
        </w:rPr>
        <w:t>EVP Captive Programs and Services</w:t>
      </w:r>
    </w:p>
    <w:p w14:paraId="6C596357" w14:textId="6B69D84F" w:rsidR="00D43156" w:rsidRDefault="00D43156" w:rsidP="00745E53">
      <w:pPr>
        <w:pStyle w:val="NoSpacing"/>
        <w:ind w:left="180" w:right="360"/>
        <w:rPr>
          <w:rFonts w:ascii="Avenir Next LT Pro Demi" w:hAnsi="Avenir Next LT Pro Demi"/>
        </w:rPr>
      </w:pPr>
      <w:r>
        <w:rPr>
          <w:rFonts w:ascii="Avenir Next LT Pro Demi" w:hAnsi="Avenir Next LT Pro Demi"/>
        </w:rPr>
        <w:t>602.882.1213</w:t>
      </w:r>
    </w:p>
    <w:p w14:paraId="42CE6538" w14:textId="480FF0B2" w:rsidR="00D43156" w:rsidRPr="008648A5" w:rsidRDefault="00D43156" w:rsidP="00745E53">
      <w:pPr>
        <w:pStyle w:val="NoSpacing"/>
        <w:ind w:left="180" w:right="360"/>
        <w:rPr>
          <w:rFonts w:ascii="Avenir Next LT Pro Demi" w:hAnsi="Avenir Next LT Pro Demi"/>
        </w:rPr>
      </w:pPr>
      <w:r>
        <w:rPr>
          <w:rFonts w:ascii="Avenir Next LT Pro Demi" w:hAnsi="Avenir Next LT Pro Demi"/>
        </w:rPr>
        <w:t>Aperea@eliterisk.com</w:t>
      </w:r>
    </w:p>
    <w:sectPr w:rsidR="00D43156" w:rsidRPr="008648A5" w:rsidSect="009F659D">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C1795" w14:textId="77777777" w:rsidR="00657329" w:rsidRDefault="00657329" w:rsidP="007149C1">
      <w:pPr>
        <w:spacing w:after="0" w:line="240" w:lineRule="auto"/>
      </w:pPr>
      <w:r>
        <w:separator/>
      </w:r>
    </w:p>
  </w:endnote>
  <w:endnote w:type="continuationSeparator" w:id="0">
    <w:p w14:paraId="5C3BC40A" w14:textId="77777777" w:rsidR="00657329" w:rsidRDefault="00657329" w:rsidP="00714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venir Next LT Pro Demi">
    <w:panose1 w:val="020B0704020202020204"/>
    <w:charset w:val="4D"/>
    <w:family w:val="swiss"/>
    <w:pitch w:val="variable"/>
    <w:sig w:usb0="800000EF" w:usb1="5000204A" w:usb2="00000000" w:usb3="00000000" w:csb0="00000093" w:csb1="00000000"/>
  </w:font>
  <w:font w:name="Avenir Next LT Pro">
    <w:panose1 w:val="020B0504020202020204"/>
    <w:charset w:val="4D"/>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12EE" w14:textId="77777777" w:rsidR="00AE0944" w:rsidRPr="001908D2" w:rsidRDefault="00AE0944" w:rsidP="001908D2">
    <w:pPr>
      <w:pStyle w:val="Footer"/>
      <w:jc w:val="center"/>
      <w:rPr>
        <w:rFonts w:ascii="Avenir Next LT Pro Demi" w:hAnsi="Avenir Next LT Pro Demi"/>
        <w:b/>
        <w:bCs/>
        <w:sz w:val="18"/>
        <w:szCs w:val="18"/>
      </w:rPr>
    </w:pPr>
    <w:r>
      <w:rPr>
        <w:rFonts w:ascii="Avenir Next LT Pro Demi" w:hAnsi="Avenir Next LT Pro Demi"/>
        <w:b/>
        <w:bCs/>
        <w:noProof/>
        <w:sz w:val="18"/>
        <w:szCs w:val="18"/>
      </w:rPr>
      <mc:AlternateContent>
        <mc:Choice Requires="wps">
          <w:drawing>
            <wp:anchor distT="0" distB="0" distL="114300" distR="114300" simplePos="0" relativeHeight="251661312" behindDoc="1" locked="0" layoutInCell="1" allowOverlap="1" wp14:anchorId="5D6C822B" wp14:editId="26CA94BF">
              <wp:simplePos x="0" y="0"/>
              <wp:positionH relativeFrom="column">
                <wp:posOffset>5786120</wp:posOffset>
              </wp:positionH>
              <wp:positionV relativeFrom="paragraph">
                <wp:posOffset>-1566545</wp:posOffset>
              </wp:positionV>
              <wp:extent cx="1609090" cy="2235835"/>
              <wp:effectExtent l="0" t="0" r="0" b="0"/>
              <wp:wrapNone/>
              <wp:docPr id="11"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9090" cy="2235835"/>
                      </a:xfrm>
                      <a:custGeom>
                        <a:avLst/>
                        <a:gdLst>
                          <a:gd name="connsiteX0" fmla="*/ 1556109 w 1556109"/>
                          <a:gd name="connsiteY0" fmla="*/ 0 h 2162157"/>
                          <a:gd name="connsiteX1" fmla="*/ 1556109 w 1556109"/>
                          <a:gd name="connsiteY1" fmla="*/ 2162157 h 2162157"/>
                          <a:gd name="connsiteX2" fmla="*/ 0 w 1556109"/>
                          <a:gd name="connsiteY2" fmla="*/ 2162157 h 2162157"/>
                        </a:gdLst>
                        <a:ahLst/>
                        <a:cxnLst>
                          <a:cxn ang="0">
                            <a:pos x="connsiteX0" y="connsiteY0"/>
                          </a:cxn>
                          <a:cxn ang="0">
                            <a:pos x="connsiteX1" y="connsiteY1"/>
                          </a:cxn>
                          <a:cxn ang="0">
                            <a:pos x="connsiteX2" y="connsiteY2"/>
                          </a:cxn>
                        </a:cxnLst>
                        <a:rect l="l" t="t" r="r" b="b"/>
                        <a:pathLst>
                          <a:path w="1556109" h="2162157">
                            <a:moveTo>
                              <a:pt x="1556109" y="0"/>
                            </a:moveTo>
                            <a:lnTo>
                              <a:pt x="1556109" y="2162157"/>
                            </a:lnTo>
                            <a:lnTo>
                              <a:pt x="0" y="2162157"/>
                            </a:lnTo>
                            <a:close/>
                          </a:path>
                        </a:pathLst>
                      </a:custGeom>
                      <a:solidFill>
                        <a:srgbClr val="7F8FA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3D23BD2D" id="Freeform: Shape 16" o:spid="_x0000_s1026" style="position:absolute;margin-left:455.6pt;margin-top:-123.35pt;width:126.7pt;height:176.0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1556109,216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" path="m1556109,r,2162157l,2162157,1556109,xe" fillcolor="#7f8fa9" stroked="f">
              <v:path arrowok="t" o:connecttype="custom" o:connectlocs="1609090,0;1609090,2235835;0,2235835" o:connectangles="0,0,0"/>
            </v:shape>
          </w:pict>
        </mc:Fallback>
      </mc:AlternateContent>
    </w:r>
    <w:r>
      <w:rPr>
        <w:rFonts w:ascii="Avenir Next LT Pro Demi" w:hAnsi="Avenir Next LT Pro Demi"/>
        <w:b/>
        <w:bCs/>
        <w:noProof/>
        <w:sz w:val="18"/>
        <w:szCs w:val="18"/>
      </w:rPr>
      <mc:AlternateContent>
        <mc:Choice Requires="wps">
          <w:drawing>
            <wp:anchor distT="0" distB="0" distL="114300" distR="114300" simplePos="0" relativeHeight="251662336" behindDoc="1" locked="0" layoutInCell="1" allowOverlap="1" wp14:anchorId="44B93728" wp14:editId="1085D639">
              <wp:simplePos x="0" y="0"/>
              <wp:positionH relativeFrom="column">
                <wp:posOffset>6038215</wp:posOffset>
              </wp:positionH>
              <wp:positionV relativeFrom="paragraph">
                <wp:posOffset>-1202055</wp:posOffset>
              </wp:positionV>
              <wp:extent cx="1407459" cy="1949487"/>
              <wp:effectExtent l="0" t="0" r="2540" b="0"/>
              <wp:wrapNone/>
              <wp:docPr id="12"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7459" cy="1949487"/>
                      </a:xfrm>
                      <a:custGeom>
                        <a:avLst/>
                        <a:gdLst>
                          <a:gd name="connsiteX0" fmla="*/ 1301750 w 1301750"/>
                          <a:gd name="connsiteY0" fmla="*/ 0 h 1807299"/>
                          <a:gd name="connsiteX1" fmla="*/ 1301750 w 1301750"/>
                          <a:gd name="connsiteY1" fmla="*/ 1807299 h 1807299"/>
                          <a:gd name="connsiteX2" fmla="*/ 0 w 1301750"/>
                          <a:gd name="connsiteY2" fmla="*/ 1807299 h 1807299"/>
                        </a:gdLst>
                        <a:ahLst/>
                        <a:cxnLst>
                          <a:cxn ang="0">
                            <a:pos x="connsiteX0" y="connsiteY0"/>
                          </a:cxn>
                          <a:cxn ang="0">
                            <a:pos x="connsiteX1" y="connsiteY1"/>
                          </a:cxn>
                          <a:cxn ang="0">
                            <a:pos x="connsiteX2" y="connsiteY2"/>
                          </a:cxn>
                        </a:cxnLst>
                        <a:rect l="l" t="t" r="r" b="b"/>
                        <a:pathLst>
                          <a:path w="1301750" h="1807299">
                            <a:moveTo>
                              <a:pt x="1301750" y="0"/>
                            </a:moveTo>
                            <a:lnTo>
                              <a:pt x="1301750" y="1807299"/>
                            </a:lnTo>
                            <a:lnTo>
                              <a:pt x="0" y="1807299"/>
                            </a:lnTo>
                            <a:close/>
                          </a:path>
                        </a:pathLst>
                      </a:custGeom>
                      <a:solidFill>
                        <a:srgbClr val="4A66AC"/>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8D53" id="Freeform: Shape 27" o:spid="_x0000_s1026" style="position:absolute;margin-left:475.45pt;margin-top:-94.65pt;width:110.8pt;height:15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01750,180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" path="m1301750,r,1807299l,1807299,1301750,xe" fillcolor="#4a66ac" stroked="f">
              <v:path arrowok="t" o:connecttype="custom" o:connectlocs="1407459,0;1407459,1949487;0,1949487" o:connectangles="0,0,0"/>
            </v:shape>
          </w:pict>
        </mc:Fallback>
      </mc:AlternateContent>
    </w:r>
    <w:r w:rsidRPr="00E22B36">
      <w:rPr>
        <w:rFonts w:ascii="Avenir Next LT Pro Demi" w:hAnsi="Avenir Next LT Pro Demi"/>
        <w:b/>
        <w:bCs/>
        <w:sz w:val="18"/>
        <w:szCs w:val="18"/>
      </w:rPr>
      <w:t>Ph</w:t>
    </w:r>
    <w:r>
      <w:rPr>
        <w:rFonts w:ascii="Avenir Next LT Pro Demi" w:hAnsi="Avenir Next LT Pro Demi"/>
        <w:b/>
        <w:bCs/>
        <w:sz w:val="18"/>
        <w:szCs w:val="18"/>
      </w:rPr>
      <w:t>one</w:t>
    </w:r>
    <w:r w:rsidRPr="00E22B36">
      <w:rPr>
        <w:rFonts w:ascii="Avenir Next LT Pro Demi" w:hAnsi="Avenir Next LT Pro Demi"/>
        <w:b/>
        <w:bCs/>
        <w:sz w:val="18"/>
        <w:szCs w:val="18"/>
      </w:rPr>
      <w:t xml:space="preserve"> 949</w:t>
    </w:r>
    <w:r>
      <w:rPr>
        <w:rFonts w:ascii="Avenir Next LT Pro Demi" w:hAnsi="Avenir Next LT Pro Demi"/>
        <w:b/>
        <w:bCs/>
        <w:sz w:val="18"/>
        <w:szCs w:val="18"/>
      </w:rPr>
      <w:t>-</w:t>
    </w:r>
    <w:r w:rsidRPr="00E22B36">
      <w:rPr>
        <w:rFonts w:ascii="Avenir Next LT Pro Demi" w:hAnsi="Avenir Next LT Pro Demi"/>
        <w:b/>
        <w:bCs/>
        <w:sz w:val="18"/>
        <w:szCs w:val="18"/>
      </w:rPr>
      <w:t>478</w:t>
    </w:r>
    <w:r>
      <w:rPr>
        <w:rFonts w:ascii="Avenir Next LT Pro Demi" w:hAnsi="Avenir Next LT Pro Demi"/>
        <w:b/>
        <w:bCs/>
        <w:sz w:val="18"/>
        <w:szCs w:val="18"/>
      </w:rPr>
      <w:t>-</w:t>
    </w:r>
    <w:r w:rsidRPr="00E22B36">
      <w:rPr>
        <w:rFonts w:ascii="Avenir Next LT Pro Demi" w:hAnsi="Avenir Next LT Pro Demi"/>
        <w:b/>
        <w:bCs/>
        <w:sz w:val="18"/>
        <w:szCs w:val="18"/>
      </w:rPr>
      <w:t>0363 | 2901 West Coast Hwy, Suite 200, Newport Beach, CA 92663 | Lic</w:t>
    </w:r>
    <w:r>
      <w:rPr>
        <w:rFonts w:ascii="Avenir Next LT Pro Demi" w:hAnsi="Avenir Next LT Pro Demi"/>
        <w:b/>
        <w:bCs/>
        <w:sz w:val="18"/>
        <w:szCs w:val="18"/>
      </w:rPr>
      <w:t>ense</w:t>
    </w:r>
    <w:r w:rsidRPr="00E22B36">
      <w:rPr>
        <w:rFonts w:ascii="Avenir Next LT Pro Demi" w:hAnsi="Avenir Next LT Pro Demi"/>
        <w:b/>
        <w:bCs/>
        <w:sz w:val="18"/>
        <w:szCs w:val="18"/>
      </w:rPr>
      <w:t xml:space="preserve"> #OG40499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6CEE6" w14:textId="77777777" w:rsidR="00657329" w:rsidRDefault="00657329" w:rsidP="007149C1">
      <w:pPr>
        <w:spacing w:after="0" w:line="240" w:lineRule="auto"/>
      </w:pPr>
      <w:r>
        <w:separator/>
      </w:r>
    </w:p>
  </w:footnote>
  <w:footnote w:type="continuationSeparator" w:id="0">
    <w:p w14:paraId="7D087EA8" w14:textId="77777777" w:rsidR="00657329" w:rsidRDefault="00657329" w:rsidP="00714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5761" w14:textId="77777777" w:rsidR="005B584C" w:rsidRDefault="00225003" w:rsidP="00EB4983">
    <w:pPr>
      <w:pStyle w:val="Header"/>
      <w:tabs>
        <w:tab w:val="clear" w:pos="4680"/>
        <w:tab w:val="clear" w:pos="9360"/>
        <w:tab w:val="left" w:pos="1275"/>
      </w:tabs>
    </w:pPr>
    <w:r>
      <w:rPr>
        <w:rFonts w:ascii="Avenir Next LT Pro Demi" w:hAnsi="Avenir Next LT Pro Demi"/>
        <w:noProof/>
      </w:rPr>
      <mc:AlternateContent>
        <mc:Choice Requires="wps">
          <w:drawing>
            <wp:anchor distT="0" distB="0" distL="114300" distR="114300" simplePos="0" relativeHeight="251656192" behindDoc="1" locked="0" layoutInCell="1" allowOverlap="1" wp14:anchorId="6FFE51EE" wp14:editId="0A9A1678">
              <wp:simplePos x="0" y="0"/>
              <wp:positionH relativeFrom="column">
                <wp:posOffset>-546847</wp:posOffset>
              </wp:positionH>
              <wp:positionV relativeFrom="paragraph">
                <wp:posOffset>-545546</wp:posOffset>
              </wp:positionV>
              <wp:extent cx="1838166" cy="3451276"/>
              <wp:effectExtent l="0" t="0" r="29210" b="53975"/>
              <wp:wrapNone/>
              <wp:docPr id="10"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8166" cy="3451276"/>
                      </a:xfrm>
                      <a:custGeom>
                        <a:avLst/>
                        <a:gdLst>
                          <a:gd name="connsiteX0" fmla="*/ 0 w 1830031"/>
                          <a:gd name="connsiteY0" fmla="*/ 0 h 3418955"/>
                          <a:gd name="connsiteX1" fmla="*/ 1830031 w 1830031"/>
                          <a:gd name="connsiteY1" fmla="*/ 0 h 3418955"/>
                          <a:gd name="connsiteX2" fmla="*/ 0 w 1830031"/>
                          <a:gd name="connsiteY2" fmla="*/ 3418955 h 3418955"/>
                        </a:gdLst>
                        <a:ahLst/>
                        <a:cxnLst>
                          <a:cxn ang="0">
                            <a:pos x="connsiteX0" y="connsiteY0"/>
                          </a:cxn>
                          <a:cxn ang="0">
                            <a:pos x="connsiteX1" y="connsiteY1"/>
                          </a:cxn>
                          <a:cxn ang="0">
                            <a:pos x="connsiteX2" y="connsiteY2"/>
                          </a:cxn>
                        </a:cxnLst>
                        <a:rect l="l" t="t" r="r" b="b"/>
                        <a:pathLst>
                          <a:path w="1830031" h="3418955">
                            <a:moveTo>
                              <a:pt x="0" y="0"/>
                            </a:moveTo>
                            <a:lnTo>
                              <a:pt x="1830031" y="0"/>
                            </a:lnTo>
                            <a:lnTo>
                              <a:pt x="0" y="3418955"/>
                            </a:lnTo>
                            <a:close/>
                          </a:path>
                        </a:pathLst>
                      </a:custGeom>
                      <a:noFill/>
                      <a:ln w="25400" cap="flat">
                        <a:solidFill>
                          <a:srgbClr val="7F8FA9"/>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15166C6F" id="Freeform: Shape 35" o:spid="_x0000_s1026" style="position:absolute;margin-left:-43.05pt;margin-top:-42.95pt;width:144.75pt;height:271.7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830031,3418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" path="m,l1830031,,,3418955,,xe" filled="f" strokecolor="#7f8fa9" strokeweight="2pt">
              <v:stroke joinstyle="miter"/>
              <v:path arrowok="t" o:connecttype="custom" o:connectlocs="0,0;1838166,0;0,3451276" o:connectangles="0,0,0"/>
            </v:shape>
          </w:pict>
        </mc:Fallback>
      </mc:AlternateContent>
    </w:r>
    <w:r>
      <w:rPr>
        <w:rFonts w:ascii="Avenir Next LT Pro Demi" w:hAnsi="Avenir Next LT Pro Demi"/>
        <w:noProof/>
      </w:rPr>
      <mc:AlternateContent>
        <mc:Choice Requires="wps">
          <w:drawing>
            <wp:anchor distT="0" distB="0" distL="114300" distR="114300" simplePos="0" relativeHeight="251658240" behindDoc="1" locked="0" layoutInCell="1" allowOverlap="1" wp14:anchorId="545CA893" wp14:editId="01BBE4F9">
              <wp:simplePos x="0" y="0"/>
              <wp:positionH relativeFrom="column">
                <wp:posOffset>-546847</wp:posOffset>
              </wp:positionH>
              <wp:positionV relativeFrom="paragraph">
                <wp:posOffset>-545546</wp:posOffset>
              </wp:positionV>
              <wp:extent cx="1419417" cy="2668213"/>
              <wp:effectExtent l="0" t="0" r="9525" b="0"/>
              <wp:wrapNone/>
              <wp:docPr id="13" name="Freeform: 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9417" cy="2668213"/>
                      </a:xfrm>
                      <a:custGeom>
                        <a:avLst/>
                        <a:gdLst>
                          <a:gd name="connsiteX0" fmla="*/ 0 w 1413135"/>
                          <a:gd name="connsiteY0" fmla="*/ 0 h 2643225"/>
                          <a:gd name="connsiteX1" fmla="*/ 1413135 w 1413135"/>
                          <a:gd name="connsiteY1" fmla="*/ 0 h 2643225"/>
                          <a:gd name="connsiteX2" fmla="*/ 0 w 1413135"/>
                          <a:gd name="connsiteY2" fmla="*/ 2643225 h 2643225"/>
                        </a:gdLst>
                        <a:ahLst/>
                        <a:cxnLst>
                          <a:cxn ang="0">
                            <a:pos x="connsiteX0" y="connsiteY0"/>
                          </a:cxn>
                          <a:cxn ang="0">
                            <a:pos x="connsiteX1" y="connsiteY1"/>
                          </a:cxn>
                          <a:cxn ang="0">
                            <a:pos x="connsiteX2" y="connsiteY2"/>
                          </a:cxn>
                        </a:cxnLst>
                        <a:rect l="l" t="t" r="r" b="b"/>
                        <a:pathLst>
                          <a:path w="1413135" h="2643225">
                            <a:moveTo>
                              <a:pt x="0" y="0"/>
                            </a:moveTo>
                            <a:lnTo>
                              <a:pt x="1413135" y="0"/>
                            </a:lnTo>
                            <a:lnTo>
                              <a:pt x="0" y="2643225"/>
                            </a:lnTo>
                            <a:close/>
                          </a:path>
                        </a:pathLst>
                      </a:custGeom>
                      <a:solidFill>
                        <a:srgbClr val="7F8FA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38538843" id="Freeform: Shape 36" o:spid="_x0000_s1026" style="position:absolute;margin-left:-43.05pt;margin-top:-42.95pt;width:111.75pt;height:210.1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413135,264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" path="m,l1413135,,,2643225,,xe" fillcolor="#7f8fa9" stroked="f">
              <v:path arrowok="t" o:connecttype="custom" o:connectlocs="0,0;1419417,0;0,2668213" o:connectangles="0,0,0"/>
            </v:shape>
          </w:pict>
        </mc:Fallback>
      </mc:AlternateContent>
    </w:r>
    <w:r>
      <w:rPr>
        <w:rFonts w:ascii="Avenir Next LT Pro Demi" w:hAnsi="Avenir Next LT Pro Demi"/>
        <w:noProof/>
      </w:rPr>
      <mc:AlternateContent>
        <mc:Choice Requires="wps">
          <w:drawing>
            <wp:anchor distT="0" distB="0" distL="114300" distR="114300" simplePos="0" relativeHeight="251659264" behindDoc="1" locked="0" layoutInCell="1" allowOverlap="1" wp14:anchorId="204BE892" wp14:editId="1B25E0CA">
              <wp:simplePos x="0" y="0"/>
              <wp:positionH relativeFrom="column">
                <wp:posOffset>-546847</wp:posOffset>
              </wp:positionH>
              <wp:positionV relativeFrom="paragraph">
                <wp:posOffset>-564776</wp:posOffset>
              </wp:positionV>
              <wp:extent cx="1058657" cy="1990059"/>
              <wp:effectExtent l="0" t="0" r="8255" b="0"/>
              <wp:wrapNone/>
              <wp:docPr id="14"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58657" cy="1990059"/>
                      </a:xfrm>
                      <a:custGeom>
                        <a:avLst/>
                        <a:gdLst>
                          <a:gd name="connsiteX0" fmla="*/ 0 w 1053972"/>
                          <a:gd name="connsiteY0" fmla="*/ 0 h 1971422"/>
                          <a:gd name="connsiteX1" fmla="*/ 1053972 w 1053972"/>
                          <a:gd name="connsiteY1" fmla="*/ 0 h 1971422"/>
                          <a:gd name="connsiteX2" fmla="*/ 0 w 1053972"/>
                          <a:gd name="connsiteY2" fmla="*/ 1971422 h 1971422"/>
                        </a:gdLst>
                        <a:ahLst/>
                        <a:cxnLst>
                          <a:cxn ang="0">
                            <a:pos x="connsiteX0" y="connsiteY0"/>
                          </a:cxn>
                          <a:cxn ang="0">
                            <a:pos x="connsiteX1" y="connsiteY1"/>
                          </a:cxn>
                          <a:cxn ang="0">
                            <a:pos x="connsiteX2" y="connsiteY2"/>
                          </a:cxn>
                        </a:cxnLst>
                        <a:rect l="l" t="t" r="r" b="b"/>
                        <a:pathLst>
                          <a:path w="1053972" h="1971422">
                            <a:moveTo>
                              <a:pt x="0" y="0"/>
                            </a:moveTo>
                            <a:lnTo>
                              <a:pt x="1053972" y="0"/>
                            </a:lnTo>
                            <a:lnTo>
                              <a:pt x="0" y="1971422"/>
                            </a:lnTo>
                            <a:close/>
                          </a:path>
                        </a:pathLst>
                      </a:custGeom>
                      <a:solidFill>
                        <a:srgbClr val="4A66AC"/>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a:graphicData>
              </a:graphic>
            </wp:anchor>
          </w:drawing>
        </mc:Choice>
        <mc:Fallback>
          <w:pict>
            <v:shape w14:anchorId="3BCBACC4" id="Freeform: Shape 37" o:spid="_x0000_s1026" style="position:absolute;margin-left:-43.05pt;margin-top:-44.45pt;width:83.35pt;height:156.7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053972,197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" path="m,l1053972,,,1971422,,xe" fillcolor="#4a66ac" stroked="f">
              <v:path arrowok="t" o:connecttype="custom" o:connectlocs="0,0;1058657,0;0,1990059" o:connectangles="0,0,0"/>
            </v:shape>
          </w:pict>
        </mc:Fallback>
      </mc:AlternateContent>
    </w:r>
    <w:r w:rsidR="005B584C" w:rsidRPr="00E600E7">
      <w:rPr>
        <w:rFonts w:ascii="Avenir Next LT Pro Demi" w:hAnsi="Avenir Next LT Pro Demi"/>
        <w:noProof/>
      </w:rPr>
      <w:drawing>
        <wp:anchor distT="0" distB="0" distL="114300" distR="114300" simplePos="0" relativeHeight="251655168" behindDoc="0" locked="0" layoutInCell="1" allowOverlap="1" wp14:anchorId="172D7542" wp14:editId="45F83094">
          <wp:simplePos x="0" y="0"/>
          <wp:positionH relativeFrom="column">
            <wp:posOffset>1571625</wp:posOffset>
          </wp:positionH>
          <wp:positionV relativeFrom="paragraph">
            <wp:posOffset>-230505</wp:posOffset>
          </wp:positionV>
          <wp:extent cx="2524313" cy="720725"/>
          <wp:effectExtent l="0" t="0" r="0" b="3175"/>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24313" cy="720725"/>
                  </a:xfrm>
                  <a:prstGeom prst="rect">
                    <a:avLst/>
                  </a:prstGeom>
                </pic:spPr>
              </pic:pic>
            </a:graphicData>
          </a:graphic>
          <wp14:sizeRelH relativeFrom="margin">
            <wp14:pctWidth>0</wp14:pctWidth>
          </wp14:sizeRelH>
          <wp14:sizeRelV relativeFrom="margin">
            <wp14:pctHeight>0</wp14:pctHeight>
          </wp14:sizeRelV>
        </wp:anchor>
      </w:drawing>
    </w:r>
    <w:r w:rsidR="00EB4983">
      <w:tab/>
    </w:r>
  </w:p>
  <w:p w14:paraId="098CDD56" w14:textId="2C978745" w:rsidR="007149C1" w:rsidRPr="00745E53" w:rsidRDefault="00613C33" w:rsidP="00745E53">
    <w:pPr>
      <w:pStyle w:val="NoSpacing"/>
      <w:pBdr>
        <w:bottom w:val="single" w:sz="18" w:space="1" w:color="5B63B7"/>
      </w:pBdr>
      <w:tabs>
        <w:tab w:val="left" w:pos="7200"/>
      </w:tabs>
      <w:spacing w:line="276" w:lineRule="auto"/>
      <w:ind w:left="1260"/>
      <w:jc w:val="right"/>
      <w:rPr>
        <w:rFonts w:ascii="Avenir Next LT Pro Demi" w:hAnsi="Avenir Next LT Pro Demi" w:cs="Arial"/>
        <w:color w:val="00B0F0"/>
        <w:sz w:val="8"/>
        <w:szCs w:val="8"/>
      </w:rPr>
    </w:pPr>
    <w:r>
      <w:rPr>
        <w:rFonts w:ascii="Avenir Next LT Pro Demi" w:hAnsi="Avenir Next LT Pro Demi" w:cs="Arial"/>
        <w:color w:val="00B0F0"/>
        <w:sz w:val="40"/>
        <w:szCs w:val="40"/>
      </w:rPr>
      <w:t>Captive Engagement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2093"/>
    <w:multiLevelType w:val="hybridMultilevel"/>
    <w:tmpl w:val="C86C6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326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39"/>
    <w:rsid w:val="000569AD"/>
    <w:rsid w:val="000928CB"/>
    <w:rsid w:val="000A5274"/>
    <w:rsid w:val="000B2BFE"/>
    <w:rsid w:val="000E02F2"/>
    <w:rsid w:val="001152C4"/>
    <w:rsid w:val="00133806"/>
    <w:rsid w:val="00135B1F"/>
    <w:rsid w:val="0013776D"/>
    <w:rsid w:val="00156479"/>
    <w:rsid w:val="001933F5"/>
    <w:rsid w:val="001E6C69"/>
    <w:rsid w:val="00225003"/>
    <w:rsid w:val="002263C8"/>
    <w:rsid w:val="00232641"/>
    <w:rsid w:val="0023281E"/>
    <w:rsid w:val="002578A3"/>
    <w:rsid w:val="00264CC9"/>
    <w:rsid w:val="002A7991"/>
    <w:rsid w:val="002F0DC1"/>
    <w:rsid w:val="00327E2B"/>
    <w:rsid w:val="00380DDF"/>
    <w:rsid w:val="003E498D"/>
    <w:rsid w:val="004E2072"/>
    <w:rsid w:val="004E6A21"/>
    <w:rsid w:val="00537850"/>
    <w:rsid w:val="00537B5A"/>
    <w:rsid w:val="005B584C"/>
    <w:rsid w:val="005D676E"/>
    <w:rsid w:val="005E13F0"/>
    <w:rsid w:val="005E22D2"/>
    <w:rsid w:val="005E5DD8"/>
    <w:rsid w:val="00604DEA"/>
    <w:rsid w:val="00613C33"/>
    <w:rsid w:val="00657329"/>
    <w:rsid w:val="006A1DBF"/>
    <w:rsid w:val="006A2288"/>
    <w:rsid w:val="006D279C"/>
    <w:rsid w:val="00704FBD"/>
    <w:rsid w:val="007149C1"/>
    <w:rsid w:val="00745E53"/>
    <w:rsid w:val="00794243"/>
    <w:rsid w:val="007A66DA"/>
    <w:rsid w:val="00802675"/>
    <w:rsid w:val="00804513"/>
    <w:rsid w:val="008648A5"/>
    <w:rsid w:val="00897FDC"/>
    <w:rsid w:val="008F212B"/>
    <w:rsid w:val="00925853"/>
    <w:rsid w:val="009566E4"/>
    <w:rsid w:val="00965F09"/>
    <w:rsid w:val="00966F73"/>
    <w:rsid w:val="009A7599"/>
    <w:rsid w:val="009E1A3F"/>
    <w:rsid w:val="009F659D"/>
    <w:rsid w:val="00A0586E"/>
    <w:rsid w:val="00A2768C"/>
    <w:rsid w:val="00A633FB"/>
    <w:rsid w:val="00A725D0"/>
    <w:rsid w:val="00A85E39"/>
    <w:rsid w:val="00A9145D"/>
    <w:rsid w:val="00AA4BE3"/>
    <w:rsid w:val="00AB28B0"/>
    <w:rsid w:val="00AE0944"/>
    <w:rsid w:val="00B50F0B"/>
    <w:rsid w:val="00B8765E"/>
    <w:rsid w:val="00BB329A"/>
    <w:rsid w:val="00C04154"/>
    <w:rsid w:val="00C444CD"/>
    <w:rsid w:val="00C56233"/>
    <w:rsid w:val="00D426A8"/>
    <w:rsid w:val="00D43156"/>
    <w:rsid w:val="00DD4EF7"/>
    <w:rsid w:val="00DE5DCC"/>
    <w:rsid w:val="00E27148"/>
    <w:rsid w:val="00E428E2"/>
    <w:rsid w:val="00E600E7"/>
    <w:rsid w:val="00E80FE8"/>
    <w:rsid w:val="00EB4983"/>
    <w:rsid w:val="00ED6D0C"/>
    <w:rsid w:val="00F25AE9"/>
    <w:rsid w:val="00F51B29"/>
    <w:rsid w:val="00F56B0E"/>
    <w:rsid w:val="00F9271F"/>
    <w:rsid w:val="00FB60D8"/>
    <w:rsid w:val="00FE3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95D50"/>
  <w15:chartTrackingRefBased/>
  <w15:docId w15:val="{2C5430F4-67C7-4D62-BD1A-E3AA82FA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9C1"/>
  </w:style>
  <w:style w:type="paragraph" w:styleId="Footer">
    <w:name w:val="footer"/>
    <w:basedOn w:val="Normal"/>
    <w:link w:val="FooterChar"/>
    <w:uiPriority w:val="99"/>
    <w:unhideWhenUsed/>
    <w:rsid w:val="00714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9C1"/>
  </w:style>
  <w:style w:type="paragraph" w:styleId="NoSpacing">
    <w:name w:val="No Spacing"/>
    <w:link w:val="NoSpacingChar"/>
    <w:uiPriority w:val="1"/>
    <w:qFormat/>
    <w:rsid w:val="00ED6D0C"/>
    <w:pPr>
      <w:spacing w:after="0" w:line="240" w:lineRule="auto"/>
    </w:pPr>
  </w:style>
  <w:style w:type="table" w:styleId="TableGrid">
    <w:name w:val="Table Grid"/>
    <w:basedOn w:val="TableNormal"/>
    <w:uiPriority w:val="39"/>
    <w:rsid w:val="00A05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32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D">
    <w:name w:val="DocID"/>
    <w:basedOn w:val="Footer"/>
    <w:next w:val="Footer"/>
    <w:link w:val="DocIDChar"/>
    <w:rsid w:val="00AE0944"/>
    <w:pPr>
      <w:tabs>
        <w:tab w:val="clear" w:pos="4680"/>
        <w:tab w:val="clear" w:pos="9360"/>
      </w:tabs>
    </w:pPr>
    <w:rPr>
      <w:rFonts w:ascii="Times New Roman" w:eastAsia="Times New Roman" w:hAnsi="Times New Roman" w:cs="Times New Roman"/>
      <w:sz w:val="16"/>
      <w:szCs w:val="20"/>
    </w:rPr>
  </w:style>
  <w:style w:type="character" w:customStyle="1" w:styleId="NoSpacingChar">
    <w:name w:val="No Spacing Char"/>
    <w:basedOn w:val="DefaultParagraphFont"/>
    <w:link w:val="NoSpacing"/>
    <w:uiPriority w:val="1"/>
    <w:rsid w:val="00AE0944"/>
  </w:style>
  <w:style w:type="character" w:customStyle="1" w:styleId="DocIDChar">
    <w:name w:val="DocID Char"/>
    <w:basedOn w:val="NoSpacingChar"/>
    <w:link w:val="DocID"/>
    <w:rsid w:val="00AE0944"/>
    <w:rPr>
      <w:rFonts w:ascii="Times New Roman" w:eastAsia="Times New Roman" w:hAnsi="Times New Roman" w:cs="Times New Roman"/>
      <w:sz w:val="16"/>
      <w:szCs w:val="20"/>
      <w:lang w:val="en-US" w:eastAsia="en-US"/>
    </w:rPr>
  </w:style>
  <w:style w:type="paragraph" w:styleId="Revision">
    <w:name w:val="Revision"/>
    <w:hidden/>
    <w:uiPriority w:val="99"/>
    <w:semiHidden/>
    <w:rsid w:val="00966F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tyna\AppData\Local\Microsoft\Windows\INetCache\Content.Outlook\GH5CS8ME\Proposal%20Form%20-%20VCL%20Captive%20Package%20V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C:\Users\matttyna\AppData\Local\Microsoft\Windows\INetCache\Content.Outlook\GH5CS8ME\Proposal Form - VCL Captive Package V4.dotx</Template>
  <TotalTime>1</TotalTime>
  <Pages>2</Pages>
  <Words>415</Words>
  <Characters>2089</Characters>
  <Application>Microsoft Office Word</Application>
  <DocSecurity>0</DocSecurity>
  <Lines>109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Tynan</dc:creator>
  <cp:keywords/>
  <dc:description/>
  <cp:lastModifiedBy>Adam Perea</cp:lastModifiedBy>
  <cp:revision>2</cp:revision>
  <cp:lastPrinted>2022-06-17T18:24:00Z</cp:lastPrinted>
  <dcterms:created xsi:type="dcterms:W3CDTF">2026-07-02T20:41:00Z</dcterms:created>
  <dcterms:modified xsi:type="dcterms:W3CDTF">2026-07-02T20:41:00Z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ActiveBits">
    <vt:lpwstr>1046528</vt:lpwstr>
  </property>
  <property fmtid="{D5CDD505-2E9C-101B-9397-08002B2CF9AE}" pid="3" name="CUS_DocIDLocation">
    <vt:lpwstr>NO_DOC_ID</vt:lpwstr>
  </property>
  <property fmtid="{D5CDD505-2E9C-101B-9397-08002B2CF9AE}" pid="4" name="CUS_DocIDReference">
    <vt:lpwstr>noDocID</vt:lpwstr>
  </property>
</Properties>
</file>