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A7CA" w14:textId="691C17D4" w:rsidR="00E220A2" w:rsidRDefault="00935F00" w:rsidP="009A74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E220A2">
        <w:rPr>
          <w:rFonts w:hint="eastAsia"/>
        </w:rPr>
        <w:t>：</w:t>
      </w:r>
      <w:r w:rsidR="00E220A2" w:rsidRPr="00E220A2">
        <w:rPr>
          <w:rFonts w:hint="eastAsia"/>
        </w:rPr>
        <w:t>云服务器跨</w:t>
      </w:r>
      <w:proofErr w:type="gramStart"/>
      <w:r w:rsidR="00E220A2" w:rsidRPr="00E220A2">
        <w:rPr>
          <w:rFonts w:hint="eastAsia"/>
        </w:rPr>
        <w:t>区域算力调度方法</w:t>
      </w:r>
      <w:proofErr w:type="gramEnd"/>
      <w:r w:rsidR="00E220A2" w:rsidRPr="00E220A2">
        <w:rPr>
          <w:rFonts w:hint="eastAsia"/>
        </w:rPr>
        <w:t>、系统及设备</w:t>
      </w:r>
    </w:p>
    <w:p w14:paraId="38789DC9" w14:textId="5F184425" w:rsidR="00D71D54" w:rsidRDefault="00D71D54" w:rsidP="00D71D54">
      <w:pPr>
        <w:ind w:firstLine="420"/>
      </w:pPr>
      <w:r w:rsidRPr="00D71D54">
        <w:rPr>
          <w:rFonts w:hint="eastAsia"/>
        </w:rPr>
        <w:t>该系统包括：调度平台，多个与调度平台进行数据交互的</w:t>
      </w:r>
      <w:proofErr w:type="gramStart"/>
      <w:r w:rsidRPr="00D71D54">
        <w:rPr>
          <w:rFonts w:hint="eastAsia"/>
        </w:rPr>
        <w:t>区域算力中心</w:t>
      </w:r>
      <w:proofErr w:type="gramEnd"/>
      <w:r w:rsidRPr="00D71D54">
        <w:rPr>
          <w:rFonts w:hint="eastAsia"/>
        </w:rPr>
        <w:t>；区域</w:t>
      </w:r>
      <w:proofErr w:type="gramStart"/>
      <w:r w:rsidRPr="00D71D54">
        <w:rPr>
          <w:rFonts w:hint="eastAsia"/>
        </w:rPr>
        <w:t>算力中心</w:t>
      </w:r>
      <w:proofErr w:type="gramEnd"/>
      <w:r w:rsidRPr="00D71D54">
        <w:rPr>
          <w:rFonts w:hint="eastAsia"/>
        </w:rPr>
        <w:t>包括数据集上传模块、镜像数据模块、区域存储模块；数据集上传模块基于数据集版本向平台上传数据集文件；镜像数据模块基于区域</w:t>
      </w:r>
      <w:proofErr w:type="gramStart"/>
      <w:r w:rsidRPr="00D71D54">
        <w:rPr>
          <w:rFonts w:hint="eastAsia"/>
        </w:rPr>
        <w:t>算力中心</w:t>
      </w:r>
      <w:proofErr w:type="gramEnd"/>
      <w:r w:rsidRPr="00D71D54">
        <w:rPr>
          <w:rFonts w:hint="eastAsia"/>
        </w:rPr>
        <w:t>所支持的镜像进行记录，形成区域镜像信息；调度平台包括平台存储模块、匹配单元；匹配单元用于配置区域镜像信息与执行框架、解释器的关联关系，以及为提交的</w:t>
      </w:r>
      <w:proofErr w:type="gramStart"/>
      <w:r w:rsidRPr="00D71D54">
        <w:rPr>
          <w:rFonts w:hint="eastAsia"/>
        </w:rPr>
        <w:t>算力任务</w:t>
      </w:r>
      <w:proofErr w:type="gramEnd"/>
      <w:r w:rsidRPr="00D71D54">
        <w:rPr>
          <w:rFonts w:hint="eastAsia"/>
        </w:rPr>
        <w:t>匹配合适的</w:t>
      </w:r>
      <w:proofErr w:type="gramStart"/>
      <w:r w:rsidRPr="00D71D54">
        <w:rPr>
          <w:rFonts w:hint="eastAsia"/>
        </w:rPr>
        <w:t>区域算力中心</w:t>
      </w:r>
      <w:proofErr w:type="gramEnd"/>
      <w:r w:rsidRPr="00D71D54">
        <w:rPr>
          <w:rFonts w:hint="eastAsia"/>
        </w:rPr>
        <w:t>，并</w:t>
      </w:r>
      <w:proofErr w:type="gramStart"/>
      <w:r w:rsidRPr="00D71D54">
        <w:rPr>
          <w:rFonts w:hint="eastAsia"/>
        </w:rPr>
        <w:t>将算力任务</w:t>
      </w:r>
      <w:proofErr w:type="gramEnd"/>
      <w:r w:rsidRPr="00D71D54">
        <w:rPr>
          <w:rFonts w:hint="eastAsia"/>
        </w:rPr>
        <w:t>分派到该</w:t>
      </w:r>
      <w:proofErr w:type="gramStart"/>
      <w:r w:rsidRPr="00D71D54">
        <w:rPr>
          <w:rFonts w:hint="eastAsia"/>
        </w:rPr>
        <w:t>区域算力中心</w:t>
      </w:r>
      <w:proofErr w:type="gramEnd"/>
      <w:r w:rsidRPr="00D71D54">
        <w:rPr>
          <w:rFonts w:hint="eastAsia"/>
        </w:rPr>
        <w:t>。</w:t>
      </w:r>
    </w:p>
    <w:p w14:paraId="40FB300F" w14:textId="53AA679F" w:rsidR="00D71D54" w:rsidRDefault="00D71D54" w:rsidP="00D71D54">
      <w:pPr>
        <w:ind w:firstLine="420"/>
      </w:pPr>
      <w:r>
        <w:rPr>
          <w:rFonts w:hint="eastAsia"/>
        </w:rPr>
        <w:t>关键点在于：</w:t>
      </w:r>
      <w:r w:rsidRPr="00D71D54">
        <w:rPr>
          <w:rFonts w:hint="eastAsia"/>
        </w:rPr>
        <w:t>在调度平台提交</w:t>
      </w:r>
      <w:proofErr w:type="gramStart"/>
      <w:r w:rsidRPr="00D71D54">
        <w:rPr>
          <w:rFonts w:hint="eastAsia"/>
        </w:rPr>
        <w:t>算力任务</w:t>
      </w:r>
      <w:proofErr w:type="gramEnd"/>
      <w:r>
        <w:rPr>
          <w:rFonts w:hint="eastAsia"/>
        </w:rPr>
        <w:t>时</w:t>
      </w:r>
      <w:r w:rsidRPr="00D71D54">
        <w:rPr>
          <w:rFonts w:hint="eastAsia"/>
        </w:rPr>
        <w:t>，调度平台为提交的</w:t>
      </w:r>
      <w:proofErr w:type="gramStart"/>
      <w:r w:rsidRPr="00D71D54">
        <w:rPr>
          <w:rFonts w:hint="eastAsia"/>
        </w:rPr>
        <w:t>算力任务</w:t>
      </w:r>
      <w:proofErr w:type="gramEnd"/>
      <w:r w:rsidRPr="00D71D54">
        <w:rPr>
          <w:rFonts w:hint="eastAsia"/>
        </w:rPr>
        <w:t>匹配合适的分中心，并</w:t>
      </w:r>
      <w:proofErr w:type="gramStart"/>
      <w:r w:rsidRPr="00D71D54">
        <w:rPr>
          <w:rFonts w:hint="eastAsia"/>
        </w:rPr>
        <w:t>将算力任务</w:t>
      </w:r>
      <w:proofErr w:type="gramEnd"/>
      <w:r w:rsidRPr="00D71D54">
        <w:rPr>
          <w:rFonts w:hint="eastAsia"/>
        </w:rPr>
        <w:t>分派到该分中心；</w:t>
      </w:r>
    </w:p>
    <w:p w14:paraId="4B5620EB" w14:textId="6F404FED" w:rsidR="00935F00" w:rsidRDefault="00935F00" w:rsidP="00D71D54">
      <w:pPr>
        <w:ind w:firstLine="420"/>
      </w:pPr>
      <w:r w:rsidRPr="00935F00">
        <w:rPr>
          <w:rFonts w:hint="eastAsia"/>
        </w:rPr>
        <w:t>为提交的</w:t>
      </w:r>
      <w:proofErr w:type="gramStart"/>
      <w:r w:rsidRPr="00935F00">
        <w:rPr>
          <w:rFonts w:hint="eastAsia"/>
        </w:rPr>
        <w:t>算力任务</w:t>
      </w:r>
      <w:proofErr w:type="gramEnd"/>
      <w:r w:rsidRPr="00935F00">
        <w:rPr>
          <w:rFonts w:hint="eastAsia"/>
        </w:rPr>
        <w:t>匹配合适的分中心的具体方式为：基于</w:t>
      </w:r>
      <w:proofErr w:type="gramStart"/>
      <w:r w:rsidRPr="00935F00">
        <w:rPr>
          <w:rFonts w:hint="eastAsia"/>
        </w:rPr>
        <w:t>算力任务</w:t>
      </w:r>
      <w:proofErr w:type="gramEnd"/>
      <w:r w:rsidRPr="00935F00">
        <w:rPr>
          <w:rFonts w:hint="eastAsia"/>
        </w:rPr>
        <w:t>中的学习框架类型及版本、解释器类型及版本，匹配可执行分中心，并结合可执行</w:t>
      </w:r>
      <w:proofErr w:type="gramStart"/>
      <w:r w:rsidRPr="00935F00">
        <w:rPr>
          <w:rFonts w:hint="eastAsia"/>
        </w:rPr>
        <w:t>的分中心的分中心</w:t>
      </w:r>
      <w:proofErr w:type="gramEnd"/>
      <w:r w:rsidRPr="00935F00">
        <w:rPr>
          <w:rFonts w:hint="eastAsia"/>
        </w:rPr>
        <w:t>镜像信息，获取镜像可分配的分中心，形成镜像分中心集合；</w:t>
      </w:r>
    </w:p>
    <w:p w14:paraId="096250DF" w14:textId="3738948D" w:rsidR="00935F00" w:rsidRDefault="00935F00" w:rsidP="00D71D54">
      <w:pPr>
        <w:ind w:firstLine="420"/>
      </w:pPr>
      <w:r w:rsidRPr="00935F00">
        <w:rPr>
          <w:rFonts w:hint="eastAsia"/>
        </w:rPr>
        <w:t>若匹配出来的可执行分中心不为空，则基于</w:t>
      </w:r>
      <w:proofErr w:type="gramStart"/>
      <w:r w:rsidRPr="00935F00">
        <w:rPr>
          <w:rFonts w:hint="eastAsia"/>
        </w:rPr>
        <w:t>算力任务</w:t>
      </w:r>
      <w:proofErr w:type="gramEnd"/>
      <w:r w:rsidRPr="00935F00">
        <w:rPr>
          <w:rFonts w:hint="eastAsia"/>
        </w:rPr>
        <w:t>的资源信息，在分中心集合中进行分中心的资源匹配，资源信息符合的分中心，形成资源分中心集合；若匹配出来的可执行分中心为空，则发出匹配不到镜像的信息；</w:t>
      </w:r>
      <w:r>
        <w:rPr>
          <w:rFonts w:hint="eastAsia"/>
        </w:rPr>
        <w:t xml:space="preserve"> </w:t>
      </w:r>
    </w:p>
    <w:p w14:paraId="2D8244A1" w14:textId="2401E05B" w:rsidR="00935F00" w:rsidRPr="00935F00" w:rsidRDefault="00935F00" w:rsidP="00D71D54">
      <w:pPr>
        <w:ind w:firstLine="420"/>
        <w:rPr>
          <w:rFonts w:hint="eastAsia"/>
        </w:rPr>
      </w:pPr>
      <w:r w:rsidRPr="00935F00">
        <w:rPr>
          <w:rFonts w:hint="eastAsia"/>
        </w:rPr>
        <w:t>将所述资源分中心集合与镜像分中心</w:t>
      </w:r>
      <w:proofErr w:type="gramStart"/>
      <w:r w:rsidRPr="00935F00">
        <w:rPr>
          <w:rFonts w:hint="eastAsia"/>
        </w:rPr>
        <w:t>集合做</w:t>
      </w:r>
      <w:proofErr w:type="gramEnd"/>
      <w:r w:rsidRPr="00935F00">
        <w:rPr>
          <w:rFonts w:hint="eastAsia"/>
        </w:rPr>
        <w:t>交集，获得结果分中心集合；</w:t>
      </w:r>
    </w:p>
    <w:p w14:paraId="2497DEC8" w14:textId="2B6120CC" w:rsidR="00E220A2" w:rsidRDefault="00E220A2">
      <w:r>
        <w:rPr>
          <w:noProof/>
        </w:rPr>
        <w:drawing>
          <wp:inline distT="0" distB="0" distL="0" distR="0" wp14:anchorId="63FBACFA" wp14:editId="4927CDEF">
            <wp:extent cx="2933851" cy="298465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864" w14:textId="6F70B642" w:rsidR="00935F00" w:rsidRDefault="00935F00"/>
    <w:p w14:paraId="520CE81A" w14:textId="54311D76" w:rsidR="009A745C" w:rsidRDefault="009A745C"/>
    <w:p w14:paraId="7B4426E8" w14:textId="009599D5" w:rsidR="009A745C" w:rsidRDefault="009A745C"/>
    <w:p w14:paraId="063B2420" w14:textId="25E58564" w:rsidR="009A745C" w:rsidRDefault="009A745C"/>
    <w:p w14:paraId="713B2147" w14:textId="04789A71" w:rsidR="009A745C" w:rsidRDefault="009A745C"/>
    <w:p w14:paraId="270A63C9" w14:textId="77777777" w:rsidR="009A745C" w:rsidRDefault="009A745C">
      <w:pPr>
        <w:rPr>
          <w:rFonts w:hint="eastAsia"/>
        </w:rPr>
      </w:pPr>
    </w:p>
    <w:p w14:paraId="49028A6D" w14:textId="113AABCD" w:rsidR="00935F00" w:rsidRDefault="00935F00" w:rsidP="009A745C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>：</w:t>
      </w:r>
      <w:r w:rsidRPr="00E220A2">
        <w:rPr>
          <w:rFonts w:hint="eastAsia"/>
        </w:rPr>
        <w:t>面向</w:t>
      </w:r>
      <w:proofErr w:type="gramStart"/>
      <w:r w:rsidRPr="00E220A2">
        <w:rPr>
          <w:rFonts w:hint="eastAsia"/>
        </w:rPr>
        <w:t>算力网络的微服务</w:t>
      </w:r>
      <w:proofErr w:type="gramEnd"/>
      <w:r w:rsidRPr="00E220A2">
        <w:rPr>
          <w:rFonts w:hint="eastAsia"/>
        </w:rPr>
        <w:t>调度策略</w:t>
      </w:r>
    </w:p>
    <w:p w14:paraId="018541C8" w14:textId="54A2E332" w:rsidR="00935F00" w:rsidRPr="00D71D54" w:rsidRDefault="00935F00" w:rsidP="00935F00">
      <w:pPr>
        <w:rPr>
          <w:rFonts w:hint="eastAsia"/>
        </w:rPr>
      </w:pPr>
      <w:r>
        <w:rPr>
          <w:rFonts w:hint="eastAsia"/>
        </w:rPr>
        <w:t>强调任务分解，</w:t>
      </w:r>
      <w:proofErr w:type="gramStart"/>
      <w:r>
        <w:rPr>
          <w:rFonts w:hint="eastAsia"/>
        </w:rPr>
        <w:t>算力路由的算力发现</w:t>
      </w:r>
      <w:proofErr w:type="gramEnd"/>
      <w:r>
        <w:rPr>
          <w:rFonts w:hint="eastAsia"/>
        </w:rPr>
        <w:t>，适用于公网</w:t>
      </w:r>
      <w:proofErr w:type="gramStart"/>
      <w:r>
        <w:rPr>
          <w:rFonts w:hint="eastAsia"/>
        </w:rPr>
        <w:t>的算力调度</w:t>
      </w:r>
      <w:proofErr w:type="gramEnd"/>
      <w:r w:rsidR="009A745C">
        <w:rPr>
          <w:rFonts w:hint="eastAsia"/>
        </w:rPr>
        <w:t>。</w:t>
      </w:r>
    </w:p>
    <w:p w14:paraId="70394263" w14:textId="77777777" w:rsidR="00935F00" w:rsidRDefault="00935F00" w:rsidP="00935F00">
      <w:r>
        <w:rPr>
          <w:noProof/>
        </w:rPr>
        <w:drawing>
          <wp:inline distT="0" distB="0" distL="0" distR="0" wp14:anchorId="5FB4BAAA" wp14:editId="3369E3F3">
            <wp:extent cx="5274310" cy="367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6034" w14:textId="77777777" w:rsidR="00935F00" w:rsidRDefault="00935F00">
      <w:pPr>
        <w:rPr>
          <w:rFonts w:hint="eastAsia"/>
        </w:rPr>
      </w:pPr>
    </w:p>
    <w:p w14:paraId="79F10AB4" w14:textId="22E9B618" w:rsidR="00E220A2" w:rsidRDefault="00E220A2">
      <w:pPr>
        <w:rPr>
          <w:rFonts w:hint="eastAsia"/>
        </w:rPr>
      </w:pPr>
      <w:r>
        <w:rPr>
          <w:noProof/>
        </w:rPr>
        <w:drawing>
          <wp:inline distT="0" distB="0" distL="0" distR="0" wp14:anchorId="7AFB8A69" wp14:editId="60B9E056">
            <wp:extent cx="5274310" cy="3089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A"/>
    <w:rsid w:val="002F60DF"/>
    <w:rsid w:val="00322B52"/>
    <w:rsid w:val="00392B98"/>
    <w:rsid w:val="0076367A"/>
    <w:rsid w:val="00935F00"/>
    <w:rsid w:val="009A745C"/>
    <w:rsid w:val="00D71D54"/>
    <w:rsid w:val="00E2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C2AC"/>
  <w15:chartTrackingRefBased/>
  <w15:docId w15:val="{FCC2AF06-4EEF-4F46-8CD8-8379112E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7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4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74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敬修</dc:creator>
  <cp:keywords/>
  <dc:description/>
  <cp:lastModifiedBy>于 敬修</cp:lastModifiedBy>
  <cp:revision>4</cp:revision>
  <dcterms:created xsi:type="dcterms:W3CDTF">2022-10-29T08:06:00Z</dcterms:created>
  <dcterms:modified xsi:type="dcterms:W3CDTF">2022-10-29T08:24:00Z</dcterms:modified>
</cp:coreProperties>
</file>