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A Level French: topics and the oral, vocabulary, verbs, grammar, translation, phrases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AP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AP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AP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_espn6m7ev1hmlfeibore">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AP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AP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AP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AP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AP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AP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AP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(AP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AP afterwards.</w:t>
      </w:r>
    </w:p>
    <w:p>
      <w:pPr>
        <w:pStyle w:val="Heading3"/>
        <w:keepNext/>
        <w:spacing w:after="80" w:before="220"/>
      </w:pPr>
      <w:r>
        <w:rPr>
          <w:rFonts w:ascii="Arial" w:cs="Arial" w:eastAsia="Arial" w:hAnsi="Arial"/>
          <w:b/>
          <w:bCs/>
          <w:color w:val="2E5597"/>
          <w:sz w:val="24"/>
          <w:szCs w:val="24"/>
        </w:rPr>
        <w:t xml:space="preserve">E. AP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AP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AP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A Level VVs, Gr EWs &amp; Translation". Subtitle: "A Level French · Pearson Edexcel · Topics 1–12 · Verb &amp; Vocab Structures · AP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What to practise:</w:t>
      </w:r>
      <w:r>
        <w:rPr>
          <w:rFonts w:ascii="Arial" w:cs="Arial" w:eastAsia="Arial" w:hAnsi="Arial"/>
          <w:sz w:val="22"/>
          <w:szCs w:val="22"/>
        </w:rPr>
        <w:t xml:space="preserve"> three buttons, Topic Vocab Only, Verb Structures Only and Vocab and Verbs together. Each weekly set is half topic vocabulary and half verb structures, so choose which half to drill, or both. Each button has its own dropdown to pick the week (VV1a to VV12c, or a whole VV Entire), with the number of phrases beside it. Press a button, or change its dropdown, to choose; the highlighted one is used. Start Drill, Leisure Mode, Generate Test, the AP Spot Test, View &amp; Print and the Speed Challenge all use exactly what you chose. Your choice is remembered next time. The two Trials sets are only in the Vocab and Verbs together dropdown.</w:t>
      </w:r>
    </w:p>
    <w:p>
      <w:pPr>
        <w:pStyle w:val="ListParagraph"/>
        <w:numPr>
          <w:ilvl w:val="0"/>
          <w:numId w:val="2"/>
        </w:numPr>
        <w:spacing w:after="60" w:line="276"/>
      </w:pPr>
      <w:r>
        <w:rPr>
          <w:rFonts w:ascii="Arial" w:cs="Arial" w:eastAsia="Arial" w:hAnsi="Arial"/>
          <w:b/>
          <w:bCs/>
          <w:sz w:val="22"/>
          <w:szCs w:val="22"/>
        </w:rPr>
        <w:t>The sets:</w:t>
      </w:r>
      <w:r>
        <w:rPr>
          <w:rFonts w:ascii="Arial" w:cs="Arial" w:eastAsia="Arial" w:hAnsi="Arial"/>
          <w:sz w:val="22"/>
          <w:szCs w:val="22"/>
        </w:rPr>
        <w:t xml:space="preserve"> </w:t>
      </w:r>
      <w:r>
        <w:rPr>
          <w:rFonts w:ascii="Arial" w:cs="Arial" w:eastAsia="Arial" w:hAnsi="Arial"/>
          <w:b/>
          <w:bCs/>
          <w:sz w:val="22"/>
          <w:szCs w:val="22"/>
        </w:rPr>
        <w:t xml:space="preserve">Michaelmas Trials</w:t>
      </w:r>
      <w:r>
        <w:rPr>
          <w:rFonts w:ascii="Arial" w:cs="Arial" w:eastAsia="Arial" w:hAnsi="Arial"/>
          <w:sz w:val="22"/>
          <w:szCs w:val="22"/>
        </w:rPr>
        <w:t xml:space="preserve">, </w:t>
      </w:r>
      <w:r>
        <w:rPr>
          <w:rFonts w:ascii="Arial" w:cs="Arial" w:eastAsia="Arial" w:hAnsi="Arial"/>
          <w:b/>
          <w:bCs/>
          <w:sz w:val="22"/>
          <w:szCs w:val="22"/>
        </w:rPr>
        <w:t xml:space="preserve">Summer Trials</w:t>
      </w:r>
      <w:r>
        <w:rPr>
          <w:rFonts w:ascii="Arial" w:cs="Arial" w:eastAsia="Arial" w:hAnsi="Arial"/>
          <w:sz w:val="22"/>
          <w:szCs w:val="22"/>
        </w:rPr>
        <w:t xml:space="preserve">, then </w:t>
      </w:r>
      <w:r>
        <w:rPr>
          <w:rFonts w:ascii="Arial" w:cs="Arial" w:eastAsia="Arial" w:hAnsi="Arial"/>
          <w:b/>
          <w:bCs/>
          <w:sz w:val="22"/>
          <w:szCs w:val="22"/>
        </w:rPr>
        <w:t xml:space="preserve">VV1a, VV1b, VV1c, VV1 Entire</w:t>
      </w:r>
      <w:r>
        <w:rPr>
          <w:rFonts w:ascii="Arial" w:cs="Arial" w:eastAsia="Arial" w:hAnsi="Arial"/>
          <w:sz w:val="22"/>
          <w:szCs w:val="22"/>
        </w:rPr>
        <w:t xml:space="preserve"> up to </w:t>
      </w:r>
      <w:r>
        <w:rPr>
          <w:rFonts w:ascii="Arial" w:cs="Arial" w:eastAsia="Arial" w:hAnsi="Arial"/>
          <w:b/>
          <w:bCs/>
          <w:sz w:val="22"/>
          <w:szCs w:val="22"/>
        </w:rPr>
        <w:t xml:space="preserve">VV12 Entire</w:t>
      </w:r>
      <w:r>
        <w:rPr>
          <w:rFonts w:ascii="Arial" w:cs="Arial" w:eastAsia="Arial" w:hAnsi="Arial"/>
          <w:sz w:val="22"/>
          <w:szCs w:val="22"/>
        </w:rPr>
        <w:t xml:space="preserve"> (50 sets). VV1 to VV12 line up with Topics 1 to 12.</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AP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AP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AP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AP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AP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AP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AP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AP%20Tests.html" TargetMode="External"/><Relationship Id="rIdaks4ukwbcvv9htisoi7qt" Type="http://schemas.openxmlformats.org/officeDocument/2006/relationships/hyperlink" Target="https://apowles.github.io/AP/AP%20A%20Level%20French%20Oral%20Topics%20%26%20Paper%201%20Practice.html" TargetMode="External"/><Relationship Id="rIdcw7dtyw4ct9mapekz61uh" Type="http://schemas.openxmlformats.org/officeDocument/2006/relationships/hyperlink" Target="https://apowles.github.io/AP/AP%20A%20Level%20French%20VVs%20%26%20Gr%20EWs%20%26%20Grammar%20Translation%20Practice%20and%20Drills.html" TargetMode="External"/><Relationship Id="rIdmigbkz5yialzy7zcna6in" Type="http://schemas.openxmlformats.org/officeDocument/2006/relationships/hyperlink" Target="https://apowles.github.io/AP/AP%20A%20Level%20Oral%20Phrase%20Bank.html" TargetMode="External"/><Relationship Id="rIdrx8v2j84gkaqovnvj4239" Type="http://schemas.openxmlformats.org/officeDocument/2006/relationships/hyperlink" Target="https://apowles.github.io/AP/AP%20Gen%20Essential%20Phrases.html" TargetMode="External"/><Relationship Id="rId_espn6m7ev1hmlfeibore" Type="http://schemas.openxmlformats.org/officeDocument/2006/relationships/hyperlink" Target="https://apowles.github.io/AP/AP%20Tests.html" TargetMode="External"/><Relationship Id="rIdlhfu37ie4whflrkhspcvt" Type="http://schemas.openxmlformats.org/officeDocument/2006/relationships/hyperlink" Target="https://apowles.github.io/AP/AP%20A%20Level%20French%20Oral%20Topics%20%26%20Paper%201%20Practice.html" TargetMode="External"/><Relationship Id="rIduodvosnn5vhufaijc3g26" Type="http://schemas.openxmlformats.org/officeDocument/2006/relationships/hyperlink" Target="https://apowles.github.io/AP/AP%20A%20Level%20French%20VVs%20%26%20Gr%20EWs%20%26%20Grammar%20Translation%20Practice%20and%20Drills.html" TargetMode="External"/><Relationship Id="rIds00ud85mrs_qqkekq_kke" Type="http://schemas.openxmlformats.org/officeDocument/2006/relationships/hyperlink" Target="https://apowles.github.io/AP/AP%20A%20Level%20Oral%20Phrase%20Bank.html" TargetMode="External"/><Relationship Id="rIdpyy3k2mkkazcjy6mkuiq7" Type="http://schemas.openxmlformats.org/officeDocument/2006/relationships/hyperlink" Target="https://apowles.github.io/AP/AP%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A Level Guide</dc:title>
  <dc:creator>AP</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