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F62666" w14:paraId="1B5AB168" w14:textId="77777777">
        <w:tc>
          <w:tcPr>
            <w:tcW w:w="6084" w:type="dxa"/>
          </w:tcPr>
          <w:p w14:paraId="5B2BE16B" w14:textId="77777777" w:rsidR="00F62666" w:rsidRDefault="00684B15">
            <w:pPr>
              <w:spacing w:after="0" w:line="240" w:lineRule="auto"/>
              <w:rPr>
                <w:rFonts w:ascii="Calibri" w:eastAsia="Calibri" w:hAnsi="Calibri" w:cs="Calibri"/>
                <w:b/>
                <w:iCs/>
              </w:rPr>
            </w:pPr>
            <w:r>
              <w:rPr>
                <w:rFonts w:ascii="Calibri" w:eastAsia="Calibri" w:hAnsi="Calibri" w:cs="Calibri"/>
                <w:b/>
                <w:iCs/>
                <w:sz w:val="28"/>
              </w:rPr>
              <w:t>Licence to Publish</w:t>
            </w:r>
            <w:r>
              <w:rPr>
                <w:rFonts w:ascii="Calibri" w:eastAsia="Calibri" w:hAnsi="Calibri" w:cs="Calibri"/>
                <w:b/>
                <w:iCs/>
                <w:sz w:val="28"/>
              </w:rPr>
              <w:br/>
              <w:t>Proceedings Papers</w:t>
            </w:r>
          </w:p>
        </w:tc>
        <w:tc>
          <w:tcPr>
            <w:tcW w:w="2945" w:type="dxa"/>
            <w:gridSpan w:val="2"/>
          </w:tcPr>
          <w:p w14:paraId="3D73B7B0" w14:textId="77777777" w:rsidR="00F62666" w:rsidRDefault="00684B15">
            <w:pPr>
              <w:spacing w:after="0" w:line="240" w:lineRule="auto"/>
              <w:jc w:val="right"/>
              <w:rPr>
                <w:rFonts w:ascii="Calibri" w:eastAsia="Calibri" w:hAnsi="Calibri" w:cs="Calibri"/>
              </w:rPr>
            </w:pPr>
            <w:r>
              <w:rPr>
                <w:rFonts w:ascii="Calibri" w:eastAsia="Calibri" w:hAnsi="Calibri" w:cs="Calibri"/>
                <w:noProof/>
                <w:lang w:eastAsia="en-GB"/>
              </w:rPr>
              <w:drawing>
                <wp:inline distT="0" distB="0" distL="0" distR="0" wp14:anchorId="3002A9D1" wp14:editId="71398200">
                  <wp:extent cx="1579880" cy="15113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576169" cy="151188"/>
                          </a:xfrm>
                          <a:prstGeom prst="rect">
                            <a:avLst/>
                          </a:prstGeom>
                          <a:noFill/>
                          <a:ln>
                            <a:noFill/>
                          </a:ln>
                        </pic:spPr>
                      </pic:pic>
                    </a:graphicData>
                  </a:graphic>
                </wp:inline>
              </w:drawing>
            </w:r>
          </w:p>
        </w:tc>
      </w:tr>
      <w:tr w:rsidR="00F62666" w14:paraId="7BC9225C" w14:textId="77777777">
        <w:trPr>
          <w:trHeight w:val="201"/>
        </w:trPr>
        <w:tc>
          <w:tcPr>
            <w:tcW w:w="6468" w:type="dxa"/>
            <w:gridSpan w:val="2"/>
            <w:tcBorders>
              <w:top w:val="nil"/>
              <w:left w:val="nil"/>
              <w:bottom w:val="single" w:sz="12" w:space="0" w:color="FF0000"/>
              <w:right w:val="nil"/>
            </w:tcBorders>
          </w:tcPr>
          <w:p w14:paraId="0154ADCA" w14:textId="77777777" w:rsidR="00F62666" w:rsidRDefault="00F62666">
            <w:pPr>
              <w:spacing w:after="0" w:line="240" w:lineRule="auto"/>
              <w:rPr>
                <w:rFonts w:ascii="Calibri" w:eastAsia="Calibri" w:hAnsi="Calibri" w:cs="Calibri"/>
                <w:sz w:val="4"/>
              </w:rPr>
            </w:pPr>
          </w:p>
        </w:tc>
        <w:tc>
          <w:tcPr>
            <w:tcW w:w="2561" w:type="dxa"/>
            <w:tcBorders>
              <w:top w:val="nil"/>
              <w:left w:val="nil"/>
              <w:bottom w:val="single" w:sz="12" w:space="0" w:color="FF0000"/>
              <w:right w:val="nil"/>
            </w:tcBorders>
          </w:tcPr>
          <w:p w14:paraId="289BCB0B" w14:textId="77777777" w:rsidR="00F62666" w:rsidRDefault="00F62666">
            <w:pPr>
              <w:spacing w:after="0" w:line="240" w:lineRule="auto"/>
              <w:rPr>
                <w:rFonts w:ascii="Calibri" w:eastAsia="Calibri" w:hAnsi="Calibri" w:cs="Calibri"/>
                <w:sz w:val="10"/>
              </w:rPr>
            </w:pPr>
          </w:p>
        </w:tc>
      </w:tr>
    </w:tbl>
    <w:p w14:paraId="6E38260F" w14:textId="77777777" w:rsidR="00F62666" w:rsidRDefault="00F62666">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F62666" w14:paraId="7DD98DAD" w14:textId="77777777">
        <w:tc>
          <w:tcPr>
            <w:tcW w:w="1371" w:type="pct"/>
            <w:shd w:val="clear" w:color="auto" w:fill="auto"/>
          </w:tcPr>
          <w:p w14:paraId="7B18EEA1" w14:textId="77777777" w:rsidR="00F62666" w:rsidRDefault="00684B15">
            <w:pPr>
              <w:spacing w:after="0" w:line="240" w:lineRule="auto"/>
              <w:rPr>
                <w:rFonts w:ascii="Tahoma" w:eastAsia="Cambria" w:hAnsi="Tahoma" w:cs="Tahoma"/>
                <w:sz w:val="16"/>
                <w:szCs w:val="16"/>
              </w:rPr>
            </w:pPr>
            <w:r>
              <w:rPr>
                <w:rFonts w:ascii="Tahoma" w:hAnsi="Tahoma" w:cs="Tahoma"/>
                <w:sz w:val="16"/>
                <w:szCs w:val="16"/>
              </w:rPr>
              <w:t xml:space="preserve"> </w:t>
            </w:r>
            <w:r>
              <w:rPr>
                <w:rFonts w:ascii="Tahoma" w:eastAsia="Cambria" w:hAnsi="Tahoma" w:cs="Tahoma"/>
                <w:sz w:val="16"/>
                <w:szCs w:val="16"/>
              </w:rPr>
              <w:t>Licensee</w:t>
            </w:r>
          </w:p>
        </w:tc>
        <w:tc>
          <w:tcPr>
            <w:tcW w:w="2394" w:type="pct"/>
            <w:shd w:val="clear" w:color="auto" w:fill="auto"/>
          </w:tcPr>
          <w:p w14:paraId="068786F6" w14:textId="77777777" w:rsidR="00F62666" w:rsidRDefault="00684B15">
            <w:pPr>
              <w:spacing w:after="0" w:line="240" w:lineRule="auto"/>
              <w:rPr>
                <w:rFonts w:ascii="Tahoma" w:eastAsia="Cambria" w:hAnsi="Tahoma" w:cs="Tahoma"/>
                <w:sz w:val="16"/>
                <w:szCs w:val="16"/>
              </w:rPr>
            </w:pPr>
            <w:r>
              <w:rPr>
                <w:rFonts w:ascii="Tahoma" w:eastAsia="Cambria" w:hAnsi="Tahoma" w:cs="Tahoma"/>
                <w:sz w:val="16"/>
                <w:szCs w:val="16"/>
              </w:rPr>
              <w:t>Springer Nature Singapore Pte Ltd.</w:t>
            </w:r>
          </w:p>
        </w:tc>
        <w:tc>
          <w:tcPr>
            <w:tcW w:w="1235" w:type="pct"/>
            <w:shd w:val="clear" w:color="auto" w:fill="auto"/>
          </w:tcPr>
          <w:p w14:paraId="18513135" w14:textId="77777777" w:rsidR="00F62666" w:rsidRDefault="00684B15">
            <w:pPr>
              <w:spacing w:after="0" w:line="240" w:lineRule="auto"/>
              <w:rPr>
                <w:rFonts w:ascii="Tahoma" w:eastAsia="Calibri" w:hAnsi="Tahoma" w:cs="Tahoma"/>
                <w:sz w:val="16"/>
                <w:szCs w:val="16"/>
              </w:rPr>
            </w:pPr>
            <w:r>
              <w:rPr>
                <w:rFonts w:ascii="Tahoma" w:eastAsia="Calibri" w:hAnsi="Tahoma" w:cs="Tahoma"/>
                <w:sz w:val="16"/>
                <w:szCs w:val="16"/>
              </w:rPr>
              <w:t>(the ‘Licensee’)</w:t>
            </w:r>
          </w:p>
        </w:tc>
      </w:tr>
      <w:tr w:rsidR="00F62666" w14:paraId="0F1C9BE5" w14:textId="77777777">
        <w:tc>
          <w:tcPr>
            <w:tcW w:w="1371" w:type="pct"/>
            <w:shd w:val="clear" w:color="auto" w:fill="auto"/>
          </w:tcPr>
          <w:p w14:paraId="1E1D145F" w14:textId="77777777" w:rsidR="00F62666" w:rsidRDefault="00F62666">
            <w:pPr>
              <w:spacing w:after="0" w:line="240" w:lineRule="auto"/>
              <w:rPr>
                <w:rFonts w:ascii="Tahoma" w:eastAsia="Cambria" w:hAnsi="Tahoma" w:cs="Tahoma"/>
                <w:sz w:val="16"/>
                <w:szCs w:val="16"/>
              </w:rPr>
            </w:pPr>
          </w:p>
        </w:tc>
        <w:tc>
          <w:tcPr>
            <w:tcW w:w="2394" w:type="pct"/>
            <w:shd w:val="clear" w:color="auto" w:fill="auto"/>
          </w:tcPr>
          <w:p w14:paraId="5CA330FD" w14:textId="77777777" w:rsidR="00F62666" w:rsidRDefault="00F62666">
            <w:pPr>
              <w:spacing w:after="0" w:line="240" w:lineRule="auto"/>
              <w:rPr>
                <w:rFonts w:ascii="Tahoma" w:eastAsia="Cambria" w:hAnsi="Tahoma" w:cs="Tahoma"/>
                <w:sz w:val="16"/>
                <w:szCs w:val="16"/>
              </w:rPr>
            </w:pPr>
          </w:p>
        </w:tc>
        <w:tc>
          <w:tcPr>
            <w:tcW w:w="1235" w:type="pct"/>
            <w:shd w:val="clear" w:color="auto" w:fill="auto"/>
          </w:tcPr>
          <w:p w14:paraId="7B9B47C0" w14:textId="77777777" w:rsidR="00F62666" w:rsidRDefault="00F62666">
            <w:pPr>
              <w:spacing w:after="0" w:line="240" w:lineRule="auto"/>
              <w:rPr>
                <w:rFonts w:ascii="Tahoma" w:eastAsia="Calibri" w:hAnsi="Tahoma" w:cs="Tahoma"/>
                <w:sz w:val="16"/>
                <w:szCs w:val="16"/>
              </w:rPr>
            </w:pPr>
          </w:p>
        </w:tc>
      </w:tr>
      <w:tr w:rsidR="00F62666" w14:paraId="387FF5FA" w14:textId="77777777">
        <w:tc>
          <w:tcPr>
            <w:tcW w:w="1371" w:type="pct"/>
            <w:shd w:val="clear" w:color="auto" w:fill="auto"/>
          </w:tcPr>
          <w:p w14:paraId="57955F81" w14:textId="77777777" w:rsidR="00F62666" w:rsidRDefault="00684B15">
            <w:pPr>
              <w:spacing w:after="0" w:line="240" w:lineRule="auto"/>
              <w:rPr>
                <w:rFonts w:ascii="Tahoma" w:eastAsia="Cambria" w:hAnsi="Tahoma" w:cs="Tahoma"/>
                <w:sz w:val="16"/>
                <w:szCs w:val="16"/>
              </w:rPr>
            </w:pPr>
            <w:r>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EndPr/>
          <w:sdtContent>
            <w:tc>
              <w:tcPr>
                <w:tcW w:w="2394" w:type="pct"/>
                <w:shd w:val="clear" w:color="auto" w:fill="auto"/>
              </w:tcPr>
              <w:p w14:paraId="187DC45D" w14:textId="77777777" w:rsidR="00F62666" w:rsidRDefault="00684B15">
                <w:pPr>
                  <w:spacing w:after="0" w:line="240" w:lineRule="auto"/>
                  <w:rPr>
                    <w:rFonts w:ascii="Tahoma" w:eastAsia="Cambria" w:hAnsi="Tahoma" w:cs="Tahoma"/>
                    <w:sz w:val="16"/>
                    <w:szCs w:val="16"/>
                  </w:rPr>
                </w:pPr>
                <w:r>
                  <w:rPr>
                    <w:rFonts w:ascii="Tahoma" w:eastAsia="宋体" w:hAnsi="Tahoma" w:cs="Tahoma" w:hint="eastAsia"/>
                    <w:sz w:val="16"/>
                    <w:szCs w:val="16"/>
                    <w:lang w:val="en-US" w:eastAsia="zh-CN"/>
                  </w:rPr>
                  <w:t>9</w:t>
                </w:r>
                <w:proofErr w:type="spellStart"/>
                <w:r>
                  <w:rPr>
                    <w:rFonts w:ascii="Tahoma" w:eastAsia="Cambria" w:hAnsi="Tahoma" w:cs="Tahoma" w:hint="eastAsia"/>
                    <w:sz w:val="16"/>
                    <w:szCs w:val="16"/>
                  </w:rPr>
                  <w:t>th</w:t>
                </w:r>
                <w:proofErr w:type="spellEnd"/>
                <w:r>
                  <w:rPr>
                    <w:rFonts w:ascii="Tahoma" w:eastAsia="Cambria" w:hAnsi="Tahoma" w:cs="Tahoma" w:hint="eastAsia"/>
                    <w:sz w:val="16"/>
                    <w:szCs w:val="16"/>
                  </w:rPr>
                  <w:t xml:space="preserve"> International Joint Conference, </w:t>
                </w:r>
                <w:proofErr w:type="spellStart"/>
                <w:r>
                  <w:rPr>
                    <w:rFonts w:ascii="Tahoma" w:eastAsia="Cambria" w:hAnsi="Tahoma" w:cs="Tahoma" w:hint="eastAsia"/>
                    <w:sz w:val="16"/>
                    <w:szCs w:val="16"/>
                  </w:rPr>
                  <w:t>APWeb</w:t>
                </w:r>
                <w:proofErr w:type="spellEnd"/>
                <w:r>
                  <w:rPr>
                    <w:rFonts w:ascii="Tahoma" w:eastAsia="Cambria" w:hAnsi="Tahoma" w:cs="Tahoma" w:hint="eastAsia"/>
                    <w:sz w:val="16"/>
                    <w:szCs w:val="16"/>
                  </w:rPr>
                  <w:t xml:space="preserve">-WAIM </w:t>
                </w:r>
                <w:proofErr w:type="gramStart"/>
                <w:r>
                  <w:rPr>
                    <w:rFonts w:ascii="Tahoma" w:eastAsia="Cambria" w:hAnsi="Tahoma" w:cs="Tahoma" w:hint="eastAsia"/>
                    <w:sz w:val="16"/>
                    <w:szCs w:val="16"/>
                  </w:rPr>
                  <w:t>202</w:t>
                </w:r>
                <w:r>
                  <w:rPr>
                    <w:rFonts w:ascii="Tahoma" w:eastAsia="宋体" w:hAnsi="Tahoma" w:cs="Tahoma" w:hint="eastAsia"/>
                    <w:sz w:val="16"/>
                    <w:szCs w:val="16"/>
                    <w:lang w:val="en-US" w:eastAsia="zh-CN"/>
                  </w:rPr>
                  <w:t>5</w:t>
                </w:r>
                <w:r>
                  <w:rPr>
                    <w:rFonts w:ascii="Tahoma" w:eastAsia="Cambria" w:hAnsi="Tahoma" w:cs="Tahoma" w:hint="eastAsia"/>
                    <w:sz w:val="16"/>
                    <w:szCs w:val="16"/>
                  </w:rPr>
                  <w:t xml:space="preserve">,  </w:t>
                </w:r>
                <w:r>
                  <w:rPr>
                    <w:rFonts w:ascii="Tahoma" w:eastAsia="宋体" w:hAnsi="Tahoma" w:cs="Tahoma" w:hint="eastAsia"/>
                    <w:sz w:val="16"/>
                    <w:szCs w:val="16"/>
                    <w:lang w:val="en-US" w:eastAsia="zh-CN"/>
                  </w:rPr>
                  <w:t>Shenyang</w:t>
                </w:r>
                <w:proofErr w:type="gramEnd"/>
                <w:r>
                  <w:rPr>
                    <w:rFonts w:ascii="Tahoma" w:eastAsia="Cambria" w:hAnsi="Tahoma" w:cs="Tahoma" w:hint="eastAsia"/>
                    <w:sz w:val="16"/>
                    <w:szCs w:val="16"/>
                  </w:rPr>
                  <w:t xml:space="preserve">, China, August </w:t>
                </w:r>
                <w:r>
                  <w:rPr>
                    <w:rFonts w:ascii="Tahoma" w:eastAsia="宋体" w:hAnsi="Tahoma" w:cs="Tahoma" w:hint="eastAsia"/>
                    <w:sz w:val="16"/>
                    <w:szCs w:val="16"/>
                    <w:lang w:val="en-US" w:eastAsia="zh-CN"/>
                  </w:rPr>
                  <w:t>28</w:t>
                </w:r>
                <w:r>
                  <w:rPr>
                    <w:rFonts w:ascii="Tahoma" w:eastAsia="Cambria" w:hAnsi="Tahoma" w:cs="Tahoma" w:hint="eastAsia"/>
                    <w:sz w:val="16"/>
                    <w:szCs w:val="16"/>
                  </w:rPr>
                  <w:t>–</w:t>
                </w:r>
                <w:r>
                  <w:rPr>
                    <w:rFonts w:ascii="Tahoma" w:eastAsia="Cambria" w:hAnsi="Tahoma" w:cs="Tahoma" w:hint="eastAsia"/>
                    <w:sz w:val="16"/>
                    <w:szCs w:val="16"/>
                  </w:rPr>
                  <w:t>August 30, 202</w:t>
                </w:r>
                <w:r>
                  <w:rPr>
                    <w:rFonts w:ascii="Tahoma" w:eastAsia="宋体" w:hAnsi="Tahoma" w:cs="Tahoma" w:hint="eastAsia"/>
                    <w:sz w:val="16"/>
                    <w:szCs w:val="16"/>
                    <w:lang w:val="en-US" w:eastAsia="zh-CN"/>
                  </w:rPr>
                  <w:t>5</w:t>
                </w:r>
                <w:r>
                  <w:rPr>
                    <w:rFonts w:ascii="Tahoma" w:eastAsia="Cambria" w:hAnsi="Tahoma" w:cs="Tahoma" w:hint="eastAsia"/>
                    <w:sz w:val="16"/>
                    <w:szCs w:val="16"/>
                  </w:rPr>
                  <w:t>, Proceedings</w:t>
                </w:r>
              </w:p>
            </w:tc>
          </w:sdtContent>
        </w:sdt>
        <w:tc>
          <w:tcPr>
            <w:tcW w:w="1235" w:type="pct"/>
            <w:shd w:val="clear" w:color="auto" w:fill="auto"/>
          </w:tcPr>
          <w:p w14:paraId="2BE2D7DD" w14:textId="77777777" w:rsidR="00F62666" w:rsidRDefault="00684B15">
            <w:pPr>
              <w:spacing w:after="0" w:line="240" w:lineRule="auto"/>
              <w:rPr>
                <w:rFonts w:ascii="Tahoma" w:eastAsia="Cambria" w:hAnsi="Tahoma" w:cs="Tahoma"/>
                <w:sz w:val="16"/>
                <w:szCs w:val="16"/>
              </w:rPr>
            </w:pPr>
            <w:r>
              <w:rPr>
                <w:rFonts w:ascii="Tahoma" w:eastAsia="Calibri" w:hAnsi="Tahoma" w:cs="Tahoma"/>
                <w:sz w:val="16"/>
                <w:szCs w:val="16"/>
              </w:rPr>
              <w:t>(the ‘</w:t>
            </w:r>
            <w:r>
              <w:rPr>
                <w:rFonts w:ascii="Tahoma" w:hAnsi="Tahoma" w:cs="Tahoma"/>
                <w:sz w:val="16"/>
                <w:szCs w:val="16"/>
              </w:rPr>
              <w:t>Volume’</w:t>
            </w:r>
            <w:r>
              <w:rPr>
                <w:rFonts w:ascii="Tahoma" w:eastAsia="Calibri" w:hAnsi="Tahoma" w:cs="Tahoma"/>
                <w:sz w:val="16"/>
                <w:szCs w:val="16"/>
              </w:rPr>
              <w:t>)</w:t>
            </w:r>
          </w:p>
        </w:tc>
      </w:tr>
      <w:tr w:rsidR="00F62666" w14:paraId="2A2E8949" w14:textId="77777777">
        <w:tc>
          <w:tcPr>
            <w:tcW w:w="1371" w:type="pct"/>
            <w:shd w:val="clear" w:color="auto" w:fill="auto"/>
          </w:tcPr>
          <w:p w14:paraId="200C569B" w14:textId="77777777" w:rsidR="00F62666" w:rsidRDefault="00F62666">
            <w:pPr>
              <w:spacing w:after="0" w:line="240" w:lineRule="auto"/>
              <w:rPr>
                <w:rFonts w:ascii="Tahoma" w:eastAsia="Cambria" w:hAnsi="Tahoma" w:cs="Tahoma"/>
                <w:sz w:val="16"/>
                <w:szCs w:val="16"/>
              </w:rPr>
            </w:pPr>
          </w:p>
        </w:tc>
        <w:tc>
          <w:tcPr>
            <w:tcW w:w="2394" w:type="pct"/>
            <w:shd w:val="clear" w:color="auto" w:fill="auto"/>
          </w:tcPr>
          <w:p w14:paraId="14634989" w14:textId="77777777" w:rsidR="00F62666" w:rsidRDefault="00F62666">
            <w:pPr>
              <w:spacing w:after="0" w:line="240" w:lineRule="auto"/>
              <w:rPr>
                <w:rFonts w:ascii="Tahoma" w:eastAsia="Cambria" w:hAnsi="Tahoma" w:cs="Tahoma"/>
                <w:sz w:val="16"/>
                <w:szCs w:val="16"/>
              </w:rPr>
            </w:pPr>
          </w:p>
        </w:tc>
        <w:tc>
          <w:tcPr>
            <w:tcW w:w="1235" w:type="pct"/>
            <w:shd w:val="clear" w:color="auto" w:fill="auto"/>
          </w:tcPr>
          <w:p w14:paraId="4008BC59" w14:textId="77777777" w:rsidR="00F62666" w:rsidRDefault="00F62666">
            <w:pPr>
              <w:spacing w:after="0" w:line="240" w:lineRule="auto"/>
              <w:rPr>
                <w:rFonts w:ascii="Tahoma" w:eastAsia="Cambria" w:hAnsi="Tahoma" w:cs="Tahoma"/>
                <w:sz w:val="16"/>
                <w:szCs w:val="16"/>
              </w:rPr>
            </w:pPr>
          </w:p>
        </w:tc>
      </w:tr>
      <w:tr w:rsidR="00F62666" w14:paraId="07B09C33" w14:textId="77777777">
        <w:tc>
          <w:tcPr>
            <w:tcW w:w="1371" w:type="pct"/>
            <w:shd w:val="clear" w:color="auto" w:fill="auto"/>
            <w:vAlign w:val="center"/>
          </w:tcPr>
          <w:p w14:paraId="56557F06" w14:textId="77777777" w:rsidR="00F62666" w:rsidRDefault="00684B15">
            <w:pPr>
              <w:spacing w:after="0" w:line="240" w:lineRule="auto"/>
              <w:rPr>
                <w:rFonts w:ascii="Tahoma" w:eastAsia="Cambria" w:hAnsi="Tahoma" w:cs="Tahoma"/>
                <w:sz w:val="16"/>
                <w:szCs w:val="16"/>
              </w:rPr>
            </w:pPr>
            <w:r>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EndPr/>
          <w:sdtContent>
            <w:tc>
              <w:tcPr>
                <w:tcW w:w="2394" w:type="pct"/>
                <w:shd w:val="clear" w:color="auto" w:fill="auto"/>
              </w:tcPr>
              <w:p w14:paraId="28F6EA4A" w14:textId="77777777" w:rsidR="00F62666" w:rsidRDefault="00684B15">
                <w:pPr>
                  <w:spacing w:after="0" w:line="240" w:lineRule="auto"/>
                  <w:rPr>
                    <w:rFonts w:ascii="Tahoma" w:eastAsia="Cambria" w:hAnsi="Tahoma" w:cs="Tahoma"/>
                    <w:sz w:val="16"/>
                    <w:szCs w:val="16"/>
                  </w:rPr>
                </w:pPr>
                <w:proofErr w:type="spellStart"/>
                <w:r>
                  <w:rPr>
                    <w:rFonts w:ascii="Tahoma" w:eastAsia="Cambria" w:hAnsi="Tahoma" w:cs="Tahoma" w:hint="eastAsia"/>
                    <w:sz w:val="16"/>
                    <w:szCs w:val="16"/>
                  </w:rPr>
                  <w:t>Jiajia</w:t>
                </w:r>
                <w:proofErr w:type="spellEnd"/>
                <w:r>
                  <w:rPr>
                    <w:rFonts w:ascii="Tahoma" w:eastAsia="Cambria" w:hAnsi="Tahoma" w:cs="Tahoma" w:hint="eastAsia"/>
                    <w:sz w:val="16"/>
                    <w:szCs w:val="16"/>
                  </w:rPr>
                  <w:t xml:space="preserve"> Li, Richard </w:t>
                </w:r>
                <w:proofErr w:type="spellStart"/>
                <w:r>
                  <w:rPr>
                    <w:rFonts w:ascii="Tahoma" w:eastAsia="Cambria" w:hAnsi="Tahoma" w:cs="Tahoma" w:hint="eastAsia"/>
                    <w:sz w:val="16"/>
                    <w:szCs w:val="16"/>
                  </w:rPr>
                  <w:t>Chbeir</w:t>
                </w:r>
                <w:proofErr w:type="spellEnd"/>
                <w:r>
                  <w:rPr>
                    <w:rFonts w:ascii="Tahoma" w:eastAsia="Cambria" w:hAnsi="Tahoma" w:cs="Tahoma" w:hint="eastAsia"/>
                    <w:sz w:val="16"/>
                    <w:szCs w:val="16"/>
                  </w:rPr>
                  <w:t xml:space="preserve">, Lei Li, Yanfeng Zhang, </w:t>
                </w:r>
                <w:proofErr w:type="spellStart"/>
                <w:r>
                  <w:rPr>
                    <w:rFonts w:ascii="Tahoma" w:eastAsia="Cambria" w:hAnsi="Tahoma" w:cs="Tahoma" w:hint="eastAsia"/>
                    <w:sz w:val="16"/>
                    <w:szCs w:val="16"/>
                  </w:rPr>
                  <w:t>Mengxuan</w:t>
                </w:r>
                <w:proofErr w:type="spellEnd"/>
                <w:r>
                  <w:rPr>
                    <w:rFonts w:ascii="Tahoma" w:eastAsia="Cambria" w:hAnsi="Tahoma" w:cs="Tahoma" w:hint="eastAsia"/>
                    <w:sz w:val="16"/>
                    <w:szCs w:val="16"/>
                  </w:rPr>
                  <w:t xml:space="preserve"> Zhang, </w:t>
                </w:r>
                <w:proofErr w:type="spellStart"/>
                <w:r>
                  <w:rPr>
                    <w:rFonts w:ascii="Tahoma" w:eastAsia="宋体" w:hAnsi="Tahoma" w:cs="Tahoma" w:hint="eastAsia"/>
                    <w:sz w:val="16"/>
                    <w:szCs w:val="16"/>
                    <w:lang w:val="en-US" w:eastAsia="zh-CN"/>
                  </w:rPr>
                  <w:t>Chuanyu</w:t>
                </w:r>
                <w:proofErr w:type="spellEnd"/>
                <w:r>
                  <w:rPr>
                    <w:rFonts w:ascii="Tahoma" w:eastAsia="宋体" w:hAnsi="Tahoma" w:cs="Tahoma" w:hint="eastAsia"/>
                    <w:sz w:val="16"/>
                    <w:szCs w:val="16"/>
                    <w:lang w:val="en-US" w:eastAsia="zh-CN"/>
                  </w:rPr>
                  <w:t xml:space="preserve"> Zong</w:t>
                </w:r>
              </w:p>
            </w:tc>
          </w:sdtContent>
        </w:sdt>
        <w:tc>
          <w:tcPr>
            <w:tcW w:w="1235" w:type="pct"/>
            <w:shd w:val="clear" w:color="auto" w:fill="auto"/>
          </w:tcPr>
          <w:p w14:paraId="2386DBF2" w14:textId="77777777" w:rsidR="00F62666" w:rsidRDefault="00F62666">
            <w:pPr>
              <w:spacing w:after="0" w:line="240" w:lineRule="auto"/>
              <w:rPr>
                <w:rFonts w:ascii="Tahoma" w:eastAsia="Cambria" w:hAnsi="Tahoma" w:cs="Tahoma"/>
                <w:sz w:val="16"/>
                <w:szCs w:val="16"/>
              </w:rPr>
            </w:pPr>
          </w:p>
        </w:tc>
      </w:tr>
      <w:tr w:rsidR="00F62666" w14:paraId="54D912B7" w14:textId="77777777">
        <w:tc>
          <w:tcPr>
            <w:tcW w:w="1371" w:type="pct"/>
            <w:shd w:val="clear" w:color="auto" w:fill="auto"/>
          </w:tcPr>
          <w:p w14:paraId="1D64F65E" w14:textId="77777777" w:rsidR="00F62666" w:rsidRDefault="00F62666">
            <w:pPr>
              <w:spacing w:after="0" w:line="240" w:lineRule="auto"/>
              <w:rPr>
                <w:rFonts w:ascii="Tahoma" w:eastAsia="Cambria" w:hAnsi="Tahoma" w:cs="Tahoma"/>
                <w:sz w:val="16"/>
                <w:szCs w:val="16"/>
              </w:rPr>
            </w:pPr>
          </w:p>
        </w:tc>
        <w:tc>
          <w:tcPr>
            <w:tcW w:w="2394" w:type="pct"/>
            <w:shd w:val="clear" w:color="auto" w:fill="auto"/>
          </w:tcPr>
          <w:p w14:paraId="454C4393" w14:textId="77777777" w:rsidR="00F62666" w:rsidRDefault="00F62666">
            <w:pPr>
              <w:spacing w:after="0" w:line="240" w:lineRule="auto"/>
              <w:rPr>
                <w:rFonts w:ascii="Tahoma" w:eastAsia="Cambria" w:hAnsi="Tahoma" w:cs="Tahoma"/>
                <w:sz w:val="16"/>
                <w:szCs w:val="16"/>
              </w:rPr>
            </w:pPr>
          </w:p>
        </w:tc>
        <w:tc>
          <w:tcPr>
            <w:tcW w:w="1235" w:type="pct"/>
            <w:shd w:val="clear" w:color="auto" w:fill="auto"/>
          </w:tcPr>
          <w:p w14:paraId="19C92690" w14:textId="77777777" w:rsidR="00F62666" w:rsidRDefault="00F62666">
            <w:pPr>
              <w:spacing w:after="0" w:line="240" w:lineRule="auto"/>
              <w:rPr>
                <w:rFonts w:ascii="Tahoma" w:eastAsia="Cambria" w:hAnsi="Tahoma" w:cs="Tahoma"/>
                <w:sz w:val="16"/>
                <w:szCs w:val="16"/>
              </w:rPr>
            </w:pPr>
          </w:p>
        </w:tc>
      </w:tr>
      <w:tr w:rsidR="00F62666" w14:paraId="3BD0E07C" w14:textId="77777777">
        <w:tc>
          <w:tcPr>
            <w:tcW w:w="1371" w:type="pct"/>
            <w:shd w:val="clear" w:color="auto" w:fill="auto"/>
          </w:tcPr>
          <w:p w14:paraId="26AFDD5C" w14:textId="77777777" w:rsidR="00F62666" w:rsidRDefault="00684B15">
            <w:pPr>
              <w:spacing w:after="0" w:line="240" w:lineRule="auto"/>
              <w:rPr>
                <w:rFonts w:ascii="Tahoma" w:eastAsia="Cambria" w:hAnsi="Tahoma" w:cs="Tahoma"/>
                <w:sz w:val="16"/>
                <w:szCs w:val="16"/>
              </w:rPr>
            </w:pPr>
            <w:r>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howingPlcHdr/>
          </w:sdtPr>
          <w:sdtEndPr/>
          <w:sdtContent>
            <w:tc>
              <w:tcPr>
                <w:tcW w:w="2394" w:type="pct"/>
                <w:shd w:val="clear" w:color="auto" w:fill="auto"/>
              </w:tcPr>
              <w:p w14:paraId="43CBD4F5" w14:textId="77777777" w:rsidR="00F62666" w:rsidRDefault="00684B15">
                <w:pPr>
                  <w:spacing w:after="0" w:line="240" w:lineRule="auto"/>
                  <w:rPr>
                    <w:rFonts w:ascii="Tahoma" w:eastAsia="Cambria" w:hAnsi="Tahoma" w:cs="Tahoma"/>
                    <w:sz w:val="16"/>
                    <w:szCs w:val="16"/>
                  </w:rPr>
                </w:pPr>
                <w:r>
                  <w:rPr>
                    <w:rFonts w:ascii="Tahoma" w:eastAsia="Cambria" w:hAnsi="Tahoma" w:cs="Tahoma"/>
                    <w:color w:val="808080"/>
                    <w:sz w:val="16"/>
                    <w:szCs w:val="16"/>
                  </w:rPr>
                  <w:t>Click here to enter text.</w:t>
                </w:r>
              </w:p>
            </w:tc>
          </w:sdtContent>
        </w:sdt>
        <w:tc>
          <w:tcPr>
            <w:tcW w:w="1235" w:type="pct"/>
            <w:shd w:val="clear" w:color="auto" w:fill="auto"/>
          </w:tcPr>
          <w:p w14:paraId="7DB5A03B" w14:textId="77777777" w:rsidR="00F62666" w:rsidRDefault="00684B15">
            <w:pPr>
              <w:spacing w:after="0" w:line="240" w:lineRule="auto"/>
              <w:rPr>
                <w:rFonts w:ascii="Tahoma" w:eastAsia="Cambria" w:hAnsi="Tahoma" w:cs="Tahoma"/>
                <w:sz w:val="16"/>
                <w:szCs w:val="16"/>
              </w:rPr>
            </w:pPr>
            <w:r>
              <w:rPr>
                <w:rFonts w:ascii="Tahoma" w:hAnsi="Tahoma" w:cs="Tahoma"/>
                <w:sz w:val="16"/>
                <w:szCs w:val="16"/>
              </w:rPr>
              <w:t xml:space="preserve">(the </w:t>
            </w:r>
            <w:r>
              <w:rPr>
                <w:rFonts w:ascii="Tahoma" w:hAnsi="Tahoma" w:cs="Tahoma"/>
                <w:sz w:val="16"/>
                <w:szCs w:val="16"/>
              </w:rPr>
              <w:t>‘Contribution’)</w:t>
            </w:r>
          </w:p>
        </w:tc>
      </w:tr>
      <w:tr w:rsidR="00F62666" w14:paraId="1DE5BB29" w14:textId="77777777">
        <w:tc>
          <w:tcPr>
            <w:tcW w:w="1371" w:type="pct"/>
            <w:shd w:val="clear" w:color="auto" w:fill="auto"/>
          </w:tcPr>
          <w:p w14:paraId="5740C1FF" w14:textId="77777777" w:rsidR="00F62666" w:rsidRDefault="00F62666">
            <w:pPr>
              <w:spacing w:after="0" w:line="240" w:lineRule="auto"/>
              <w:rPr>
                <w:rFonts w:ascii="Tahoma" w:eastAsia="Cambria" w:hAnsi="Tahoma" w:cs="Tahoma"/>
                <w:sz w:val="16"/>
                <w:szCs w:val="16"/>
              </w:rPr>
            </w:pPr>
          </w:p>
        </w:tc>
        <w:tc>
          <w:tcPr>
            <w:tcW w:w="2394" w:type="pct"/>
            <w:shd w:val="clear" w:color="auto" w:fill="auto"/>
          </w:tcPr>
          <w:p w14:paraId="6A5F4261" w14:textId="77777777" w:rsidR="00F62666" w:rsidRDefault="00F62666">
            <w:pPr>
              <w:spacing w:after="0" w:line="240" w:lineRule="auto"/>
              <w:rPr>
                <w:rFonts w:ascii="Tahoma" w:eastAsia="Cambria" w:hAnsi="Tahoma" w:cs="Tahoma"/>
                <w:sz w:val="16"/>
                <w:szCs w:val="16"/>
              </w:rPr>
            </w:pPr>
          </w:p>
        </w:tc>
        <w:tc>
          <w:tcPr>
            <w:tcW w:w="1235" w:type="pct"/>
            <w:shd w:val="clear" w:color="auto" w:fill="auto"/>
          </w:tcPr>
          <w:p w14:paraId="63826EE9" w14:textId="77777777" w:rsidR="00F62666" w:rsidRDefault="00F62666">
            <w:pPr>
              <w:spacing w:after="0" w:line="240" w:lineRule="auto"/>
              <w:rPr>
                <w:rFonts w:ascii="Tahoma" w:eastAsia="Cambria" w:hAnsi="Tahoma" w:cs="Tahoma"/>
                <w:sz w:val="16"/>
                <w:szCs w:val="16"/>
              </w:rPr>
            </w:pPr>
          </w:p>
        </w:tc>
      </w:tr>
      <w:tr w:rsidR="00F62666" w14:paraId="60110440" w14:textId="77777777">
        <w:tc>
          <w:tcPr>
            <w:tcW w:w="1371" w:type="pct"/>
            <w:shd w:val="clear" w:color="auto" w:fill="auto"/>
            <w:vAlign w:val="center"/>
          </w:tcPr>
          <w:p w14:paraId="1149D78F" w14:textId="77777777" w:rsidR="00F62666" w:rsidRDefault="00684B15">
            <w:pPr>
              <w:spacing w:after="0" w:line="240" w:lineRule="auto"/>
              <w:rPr>
                <w:rFonts w:ascii="Tahoma" w:eastAsia="Cambria" w:hAnsi="Tahoma" w:cs="Tahoma"/>
                <w:sz w:val="16"/>
                <w:szCs w:val="16"/>
              </w:rPr>
            </w:pPr>
            <w:r>
              <w:rPr>
                <w:rFonts w:ascii="Tahoma" w:hAnsi="Tahoma" w:cs="Tahoma"/>
                <w:sz w:val="16"/>
                <w:szCs w:val="16"/>
              </w:rPr>
              <w:t>Series: The Contribution may be published in the following series</w:t>
            </w:r>
          </w:p>
        </w:tc>
        <w:tc>
          <w:tcPr>
            <w:tcW w:w="2394" w:type="pct"/>
            <w:shd w:val="clear" w:color="auto" w:fill="auto"/>
            <w:vAlign w:val="center"/>
          </w:tcPr>
          <w:p w14:paraId="58DF3D3F" w14:textId="77777777" w:rsidR="00F62666" w:rsidRDefault="00684B15">
            <w:pPr>
              <w:spacing w:after="200" w:line="240" w:lineRule="auto"/>
              <w:rPr>
                <w:rFonts w:ascii="Tahoma" w:hAnsi="Tahoma" w:cs="Tahoma"/>
                <w:sz w:val="16"/>
                <w:szCs w:val="16"/>
              </w:rPr>
            </w:pPr>
            <w:r>
              <w:rPr>
                <w:rFonts w:ascii="Tahoma" w:hAnsi="Tahoma" w:cs="Tahoma"/>
                <w:sz w:val="16"/>
                <w:szCs w:val="16"/>
              </w:rPr>
              <w:t>A Springer Nature Computer Science book series (CCIS, LNAI, LNBI, LNBIP or LNCS)</w:t>
            </w:r>
          </w:p>
        </w:tc>
        <w:tc>
          <w:tcPr>
            <w:tcW w:w="1235" w:type="pct"/>
            <w:shd w:val="clear" w:color="auto" w:fill="auto"/>
            <w:vAlign w:val="center"/>
          </w:tcPr>
          <w:p w14:paraId="073D91DA" w14:textId="77777777" w:rsidR="00F62666" w:rsidRDefault="00F62666">
            <w:pPr>
              <w:spacing w:after="0" w:line="240" w:lineRule="auto"/>
              <w:rPr>
                <w:rFonts w:ascii="Tahoma" w:eastAsia="Cambria" w:hAnsi="Tahoma" w:cs="Tahoma"/>
                <w:sz w:val="16"/>
                <w:szCs w:val="16"/>
              </w:rPr>
            </w:pPr>
          </w:p>
        </w:tc>
      </w:tr>
      <w:tr w:rsidR="00F62666" w14:paraId="453DC097" w14:textId="77777777">
        <w:tc>
          <w:tcPr>
            <w:tcW w:w="1371" w:type="pct"/>
            <w:shd w:val="clear" w:color="auto" w:fill="auto"/>
          </w:tcPr>
          <w:p w14:paraId="07DD03F7" w14:textId="77777777" w:rsidR="00F62666" w:rsidRDefault="00F62666">
            <w:pPr>
              <w:spacing w:after="0" w:line="240" w:lineRule="auto"/>
              <w:rPr>
                <w:rFonts w:ascii="Tahoma" w:eastAsia="Cambria" w:hAnsi="Tahoma" w:cs="Tahoma"/>
                <w:sz w:val="16"/>
                <w:szCs w:val="16"/>
              </w:rPr>
            </w:pPr>
          </w:p>
        </w:tc>
        <w:tc>
          <w:tcPr>
            <w:tcW w:w="2394" w:type="pct"/>
            <w:shd w:val="clear" w:color="auto" w:fill="auto"/>
          </w:tcPr>
          <w:p w14:paraId="44EDBFBF" w14:textId="77777777" w:rsidR="00F62666" w:rsidRDefault="00F62666">
            <w:pPr>
              <w:spacing w:after="0" w:line="240" w:lineRule="auto"/>
              <w:rPr>
                <w:rFonts w:ascii="Tahoma" w:eastAsia="Cambria" w:hAnsi="Tahoma" w:cs="Tahoma"/>
                <w:sz w:val="16"/>
                <w:szCs w:val="16"/>
              </w:rPr>
            </w:pPr>
          </w:p>
        </w:tc>
        <w:tc>
          <w:tcPr>
            <w:tcW w:w="1235" w:type="pct"/>
            <w:shd w:val="clear" w:color="auto" w:fill="auto"/>
          </w:tcPr>
          <w:p w14:paraId="6FE1D1E2" w14:textId="77777777" w:rsidR="00F62666" w:rsidRDefault="00F62666">
            <w:pPr>
              <w:spacing w:after="0" w:line="240" w:lineRule="auto"/>
              <w:rPr>
                <w:rFonts w:ascii="Tahoma" w:eastAsia="Cambria" w:hAnsi="Tahoma" w:cs="Tahoma"/>
                <w:sz w:val="16"/>
                <w:szCs w:val="16"/>
              </w:rPr>
            </w:pPr>
          </w:p>
        </w:tc>
      </w:tr>
      <w:tr w:rsidR="00F62666" w14:paraId="31811D6E" w14:textId="77777777">
        <w:tc>
          <w:tcPr>
            <w:tcW w:w="1371" w:type="pct"/>
            <w:shd w:val="clear" w:color="auto" w:fill="auto"/>
          </w:tcPr>
          <w:p w14:paraId="6D123380" w14:textId="77777777" w:rsidR="00F62666" w:rsidRDefault="00684B15">
            <w:pPr>
              <w:spacing w:after="0" w:line="240" w:lineRule="auto"/>
              <w:rPr>
                <w:rFonts w:ascii="Tahoma" w:eastAsia="Cambria" w:hAnsi="Tahoma" w:cs="Tahoma"/>
                <w:sz w:val="16"/>
                <w:szCs w:val="16"/>
              </w:rPr>
            </w:pPr>
            <w:r>
              <w:rPr>
                <w:rFonts w:ascii="Tahoma" w:eastAsia="Calibri" w:hAnsi="Tahoma" w:cs="Tahoma"/>
                <w:sz w:val="16"/>
                <w:szCs w:val="16"/>
              </w:rPr>
              <w:t xml:space="preserve">Author(s) </w:t>
            </w:r>
            <w:r>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howingPlcHdr/>
          </w:sdtPr>
          <w:sdtEndPr/>
          <w:sdtContent>
            <w:tc>
              <w:tcPr>
                <w:tcW w:w="2394" w:type="pct"/>
                <w:shd w:val="clear" w:color="auto" w:fill="auto"/>
              </w:tcPr>
              <w:p w14:paraId="6E4E9CC0" w14:textId="77777777" w:rsidR="00F62666" w:rsidRDefault="00684B15">
                <w:pPr>
                  <w:spacing w:after="0" w:line="240" w:lineRule="auto"/>
                  <w:rPr>
                    <w:rFonts w:ascii="Tahoma" w:eastAsia="Cambria" w:hAnsi="Tahoma" w:cs="Tahoma"/>
                    <w:sz w:val="16"/>
                    <w:szCs w:val="16"/>
                  </w:rPr>
                </w:pPr>
                <w:r>
                  <w:rPr>
                    <w:rFonts w:ascii="Tahoma" w:eastAsia="Cambria" w:hAnsi="Tahoma" w:cs="Tahoma"/>
                    <w:color w:val="808080"/>
                    <w:sz w:val="16"/>
                    <w:szCs w:val="16"/>
                  </w:rPr>
                  <w:t>Click here to enter text.</w:t>
                </w:r>
              </w:p>
            </w:tc>
          </w:sdtContent>
        </w:sdt>
        <w:tc>
          <w:tcPr>
            <w:tcW w:w="1235" w:type="pct"/>
            <w:shd w:val="clear" w:color="auto" w:fill="auto"/>
          </w:tcPr>
          <w:p w14:paraId="58E05747" w14:textId="77777777" w:rsidR="00F62666" w:rsidRDefault="00684B15">
            <w:pPr>
              <w:spacing w:after="0" w:line="240" w:lineRule="auto"/>
              <w:rPr>
                <w:rFonts w:ascii="Tahoma" w:eastAsia="Cambria" w:hAnsi="Tahoma" w:cs="Tahoma"/>
                <w:sz w:val="16"/>
                <w:szCs w:val="16"/>
              </w:rPr>
            </w:pPr>
            <w:r>
              <w:rPr>
                <w:rFonts w:ascii="Tahoma" w:eastAsia="Cambria" w:hAnsi="Tahoma" w:cs="Tahoma"/>
                <w:sz w:val="16"/>
                <w:szCs w:val="16"/>
              </w:rPr>
              <w:t>(the ‘Author’)</w:t>
            </w:r>
          </w:p>
        </w:tc>
      </w:tr>
      <w:tr w:rsidR="00F62666" w14:paraId="39187092" w14:textId="77777777">
        <w:tc>
          <w:tcPr>
            <w:tcW w:w="1371" w:type="pct"/>
            <w:shd w:val="clear" w:color="auto" w:fill="auto"/>
          </w:tcPr>
          <w:p w14:paraId="4152C83F" w14:textId="77777777" w:rsidR="00F62666" w:rsidRDefault="00F62666">
            <w:pPr>
              <w:spacing w:after="0" w:line="240" w:lineRule="auto"/>
              <w:rPr>
                <w:rFonts w:ascii="Tahoma" w:eastAsia="Cambria" w:hAnsi="Tahoma" w:cs="Tahoma"/>
                <w:sz w:val="16"/>
                <w:szCs w:val="16"/>
              </w:rPr>
            </w:pPr>
          </w:p>
        </w:tc>
        <w:tc>
          <w:tcPr>
            <w:tcW w:w="2394" w:type="pct"/>
            <w:shd w:val="clear" w:color="auto" w:fill="auto"/>
          </w:tcPr>
          <w:p w14:paraId="1FD8F713" w14:textId="77777777" w:rsidR="00F62666" w:rsidRDefault="00F62666">
            <w:pPr>
              <w:spacing w:after="0" w:line="240" w:lineRule="auto"/>
              <w:rPr>
                <w:rFonts w:ascii="Tahoma" w:eastAsia="Cambria" w:hAnsi="Tahoma" w:cs="Tahoma"/>
                <w:sz w:val="16"/>
                <w:szCs w:val="16"/>
              </w:rPr>
            </w:pPr>
          </w:p>
        </w:tc>
        <w:tc>
          <w:tcPr>
            <w:tcW w:w="1235" w:type="pct"/>
            <w:shd w:val="clear" w:color="auto" w:fill="auto"/>
          </w:tcPr>
          <w:p w14:paraId="618B53BD" w14:textId="77777777" w:rsidR="00F62666" w:rsidRDefault="00F62666">
            <w:pPr>
              <w:spacing w:after="0" w:line="240" w:lineRule="auto"/>
              <w:rPr>
                <w:rFonts w:ascii="Tahoma" w:eastAsia="Cambria" w:hAnsi="Tahoma" w:cs="Tahoma"/>
                <w:sz w:val="16"/>
                <w:szCs w:val="16"/>
              </w:rPr>
            </w:pPr>
          </w:p>
        </w:tc>
      </w:tr>
      <w:tr w:rsidR="00F62666" w14:paraId="0ECC19F4" w14:textId="77777777">
        <w:tc>
          <w:tcPr>
            <w:tcW w:w="5000" w:type="pct"/>
            <w:gridSpan w:val="3"/>
            <w:shd w:val="clear" w:color="auto" w:fill="auto"/>
            <w:vAlign w:val="center"/>
          </w:tcPr>
          <w:p w14:paraId="79A374FD" w14:textId="77777777" w:rsidR="00F62666" w:rsidRDefault="00684B15">
            <w:pPr>
              <w:spacing w:after="0" w:line="240" w:lineRule="auto"/>
              <w:rPr>
                <w:rFonts w:ascii="Tahoma" w:eastAsia="Cambria" w:hAnsi="Tahoma" w:cs="Tahoma"/>
                <w:i/>
                <w:iCs/>
                <w:sz w:val="16"/>
                <w:szCs w:val="16"/>
              </w:rPr>
            </w:pPr>
            <w:r>
              <w:rPr>
                <w:rFonts w:ascii="Tahoma" w:hAnsi="Tahoma" w:cs="Tahoma"/>
                <w:i/>
                <w:iCs/>
                <w:sz w:val="16"/>
                <w:szCs w:val="16"/>
              </w:rPr>
              <w:t xml:space="preserve">When </w:t>
            </w:r>
            <w:r>
              <w:rPr>
                <w:rFonts w:ascii="Tahoma" w:hAnsi="Tahoma" w:cs="Tahoma"/>
                <w:i/>
                <w:iCs/>
                <w:sz w:val="16"/>
                <w:szCs w:val="16"/>
              </w:rPr>
              <w:t>Author is more than one person the expression “Author” as used in this Agreement will apply collectively unless otherwise indicated.</w:t>
            </w:r>
          </w:p>
        </w:tc>
      </w:tr>
      <w:tr w:rsidR="00F62666" w14:paraId="734ABBE0" w14:textId="77777777">
        <w:tc>
          <w:tcPr>
            <w:tcW w:w="1371" w:type="pct"/>
            <w:shd w:val="clear" w:color="auto" w:fill="auto"/>
          </w:tcPr>
          <w:p w14:paraId="470C6BD9" w14:textId="77777777" w:rsidR="00F62666" w:rsidRDefault="00F62666">
            <w:pPr>
              <w:spacing w:after="0" w:line="240" w:lineRule="auto"/>
              <w:rPr>
                <w:rFonts w:ascii="Tahoma" w:eastAsia="Cambria" w:hAnsi="Tahoma" w:cs="Tahoma"/>
                <w:sz w:val="16"/>
                <w:szCs w:val="16"/>
              </w:rPr>
            </w:pPr>
          </w:p>
        </w:tc>
        <w:tc>
          <w:tcPr>
            <w:tcW w:w="2394" w:type="pct"/>
            <w:shd w:val="clear" w:color="auto" w:fill="auto"/>
          </w:tcPr>
          <w:p w14:paraId="4292453D" w14:textId="77777777" w:rsidR="00F62666" w:rsidRDefault="00F62666">
            <w:pPr>
              <w:spacing w:after="0" w:line="240" w:lineRule="auto"/>
              <w:rPr>
                <w:rFonts w:ascii="Tahoma" w:eastAsia="Cambria" w:hAnsi="Tahoma" w:cs="Tahoma"/>
                <w:sz w:val="16"/>
                <w:szCs w:val="16"/>
              </w:rPr>
            </w:pPr>
          </w:p>
        </w:tc>
        <w:tc>
          <w:tcPr>
            <w:tcW w:w="1235" w:type="pct"/>
            <w:shd w:val="clear" w:color="auto" w:fill="auto"/>
          </w:tcPr>
          <w:p w14:paraId="00771419" w14:textId="77777777" w:rsidR="00F62666" w:rsidRDefault="00F62666">
            <w:pPr>
              <w:spacing w:after="0" w:line="240" w:lineRule="auto"/>
              <w:rPr>
                <w:rFonts w:ascii="Tahoma" w:eastAsia="Cambria" w:hAnsi="Tahoma" w:cs="Tahoma"/>
                <w:sz w:val="16"/>
                <w:szCs w:val="16"/>
              </w:rPr>
            </w:pPr>
          </w:p>
        </w:tc>
      </w:tr>
      <w:tr w:rsidR="00F62666" w14:paraId="6F5B192D" w14:textId="77777777">
        <w:tc>
          <w:tcPr>
            <w:tcW w:w="1371" w:type="pct"/>
            <w:shd w:val="clear" w:color="auto" w:fill="auto"/>
          </w:tcPr>
          <w:p w14:paraId="15167471" w14:textId="77777777" w:rsidR="00F62666" w:rsidRDefault="00684B15">
            <w:pPr>
              <w:spacing w:after="0" w:line="240" w:lineRule="auto"/>
              <w:rPr>
                <w:rFonts w:ascii="Tahoma" w:eastAsia="Cambria" w:hAnsi="Tahoma" w:cs="Tahoma"/>
                <w:sz w:val="16"/>
                <w:szCs w:val="16"/>
              </w:rPr>
            </w:pPr>
            <w:r>
              <w:rPr>
                <w:rFonts w:ascii="Tahoma" w:eastAsia="Cambria" w:hAnsi="Tahoma" w:cs="Tahoma"/>
                <w:sz w:val="16"/>
                <w:szCs w:val="16"/>
              </w:rPr>
              <w:t>Corresponding Author Name:</w:t>
            </w:r>
          </w:p>
          <w:p w14:paraId="197DE001" w14:textId="77777777" w:rsidR="00F62666" w:rsidRDefault="00F62666">
            <w:pPr>
              <w:spacing w:after="0" w:line="240" w:lineRule="auto"/>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howingPlcHdr/>
          </w:sdtPr>
          <w:sdtEndPr/>
          <w:sdtContent>
            <w:tc>
              <w:tcPr>
                <w:tcW w:w="2394" w:type="pct"/>
                <w:shd w:val="clear" w:color="auto" w:fill="auto"/>
              </w:tcPr>
              <w:p w14:paraId="0D074EBF" w14:textId="77777777" w:rsidR="00F62666" w:rsidRDefault="00684B15">
                <w:pPr>
                  <w:spacing w:after="0" w:line="240" w:lineRule="auto"/>
                  <w:rPr>
                    <w:rFonts w:ascii="Tahoma" w:eastAsia="Cambria" w:hAnsi="Tahoma" w:cs="Tahoma"/>
                    <w:sz w:val="16"/>
                    <w:szCs w:val="16"/>
                  </w:rPr>
                </w:pPr>
                <w:r>
                  <w:rPr>
                    <w:rFonts w:ascii="Tahoma" w:eastAsia="Cambria" w:hAnsi="Tahoma" w:cs="Tahoma"/>
                    <w:color w:val="808080"/>
                    <w:sz w:val="16"/>
                    <w:szCs w:val="16"/>
                  </w:rPr>
                  <w:t>Click here to enter text.</w:t>
                </w:r>
              </w:p>
            </w:tc>
          </w:sdtContent>
        </w:sdt>
        <w:tc>
          <w:tcPr>
            <w:tcW w:w="1235" w:type="pct"/>
            <w:shd w:val="clear" w:color="auto" w:fill="auto"/>
            <w:vAlign w:val="center"/>
          </w:tcPr>
          <w:p w14:paraId="6C64BAB1" w14:textId="77777777" w:rsidR="00F62666" w:rsidRDefault="00F62666">
            <w:pPr>
              <w:spacing w:after="0" w:line="240" w:lineRule="auto"/>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F62666" w14:paraId="431D333A" w14:textId="77777777">
        <w:tc>
          <w:tcPr>
            <w:tcW w:w="1371" w:type="pct"/>
            <w:shd w:val="clear" w:color="auto" w:fill="auto"/>
          </w:tcPr>
          <w:p w14:paraId="14E1BD60" w14:textId="77777777" w:rsidR="00F62666" w:rsidRDefault="00F62666">
            <w:pPr>
              <w:spacing w:after="0" w:line="240" w:lineRule="auto"/>
              <w:rPr>
                <w:rFonts w:ascii="Tahoma" w:hAnsi="Tahoma" w:cs="Tahoma"/>
                <w:color w:val="FF4500"/>
                <w:sz w:val="16"/>
                <w:szCs w:val="16"/>
              </w:rPr>
            </w:pPr>
          </w:p>
        </w:tc>
        <w:tc>
          <w:tcPr>
            <w:tcW w:w="2394" w:type="pct"/>
            <w:shd w:val="clear" w:color="auto" w:fill="auto"/>
          </w:tcPr>
          <w:p w14:paraId="332AC040" w14:textId="77777777" w:rsidR="00F62666" w:rsidRDefault="00F62666">
            <w:pPr>
              <w:spacing w:after="0" w:line="240" w:lineRule="auto"/>
              <w:rPr>
                <w:rFonts w:ascii="Tahoma" w:hAnsi="Tahoma" w:cs="Tahoma"/>
                <w:sz w:val="16"/>
                <w:szCs w:val="16"/>
              </w:rPr>
            </w:pPr>
          </w:p>
        </w:tc>
        <w:tc>
          <w:tcPr>
            <w:tcW w:w="1235" w:type="pct"/>
            <w:shd w:val="clear" w:color="auto" w:fill="auto"/>
            <w:vAlign w:val="center"/>
          </w:tcPr>
          <w:p w14:paraId="0A1E2FD2" w14:textId="77777777" w:rsidR="00F62666" w:rsidRDefault="00F62666">
            <w:pPr>
              <w:spacing w:after="0" w:line="240" w:lineRule="auto"/>
              <w:rPr>
                <w:rFonts w:ascii="Tahoma" w:hAnsi="Tahoma" w:cs="Tahoma"/>
                <w:color w:val="FF4500"/>
                <w:sz w:val="16"/>
                <w:szCs w:val="16"/>
              </w:rPr>
            </w:pPr>
          </w:p>
        </w:tc>
      </w:tr>
      <w:tr w:rsidR="00F62666" w14:paraId="4D33DA0A" w14:textId="77777777">
        <w:tc>
          <w:tcPr>
            <w:tcW w:w="1371" w:type="pct"/>
            <w:shd w:val="clear" w:color="auto" w:fill="auto"/>
          </w:tcPr>
          <w:p w14:paraId="52430ACA" w14:textId="77777777" w:rsidR="00F62666" w:rsidRDefault="00684B15">
            <w:pPr>
              <w:spacing w:after="0" w:line="240" w:lineRule="auto"/>
              <w:rPr>
                <w:rFonts w:ascii="Tahoma" w:hAnsi="Tahoma" w:cs="Tahoma"/>
                <w:color w:val="FF4500"/>
                <w:sz w:val="16"/>
                <w:szCs w:val="16"/>
              </w:rPr>
            </w:pPr>
            <w:r>
              <w:rPr>
                <w:rFonts w:ascii="Tahoma" w:hAnsi="Tahoma" w:cs="Tahoma"/>
                <w:color w:val="000000"/>
                <w:sz w:val="16"/>
                <w:szCs w:val="16"/>
              </w:rPr>
              <w:t>Instructions for Authors</w:t>
            </w:r>
          </w:p>
        </w:tc>
        <w:tc>
          <w:tcPr>
            <w:tcW w:w="2394" w:type="pct"/>
            <w:shd w:val="clear" w:color="auto" w:fill="auto"/>
          </w:tcPr>
          <w:p w14:paraId="7101D59A" w14:textId="77777777" w:rsidR="00F62666" w:rsidRDefault="00684B15">
            <w:pPr>
              <w:pStyle w:val="ab"/>
              <w:spacing w:before="0" w:beforeAutospacing="0" w:after="0" w:afterAutospacing="0"/>
              <w:rPr>
                <w:rFonts w:ascii="Tahoma" w:hAnsi="Tahoma" w:cs="Tahoma"/>
                <w:sz w:val="16"/>
                <w:szCs w:val="16"/>
              </w:rPr>
            </w:pPr>
            <w:hyperlink r:id="rId11" w:history="1">
              <w:r>
                <w:rPr>
                  <w:rStyle w:val="af"/>
                  <w:rFonts w:ascii="Tahoma" w:hAnsi="Tahoma" w:cs="Tahoma"/>
                  <w:sz w:val="16"/>
                  <w:szCs w:val="16"/>
                </w:rPr>
                <w:t>https://resource-cms.springernature.com/springer-cms/rest/v1/content/19242230/data/</w:t>
              </w:r>
            </w:hyperlink>
          </w:p>
        </w:tc>
        <w:tc>
          <w:tcPr>
            <w:tcW w:w="1235" w:type="pct"/>
            <w:shd w:val="clear" w:color="auto" w:fill="auto"/>
          </w:tcPr>
          <w:p w14:paraId="6E6C5633" w14:textId="77777777" w:rsidR="00F62666" w:rsidRDefault="00684B15">
            <w:pPr>
              <w:spacing w:after="0" w:line="240" w:lineRule="auto"/>
              <w:rPr>
                <w:rFonts w:ascii="Tahoma" w:hAnsi="Tahoma" w:cs="Tahoma"/>
                <w:color w:val="FF4500"/>
                <w:sz w:val="16"/>
                <w:szCs w:val="16"/>
              </w:rPr>
            </w:pPr>
            <w:r>
              <w:rPr>
                <w:rFonts w:ascii="Tahoma" w:hAnsi="Tahoma" w:cs="Tahoma"/>
                <w:color w:val="000000"/>
                <w:sz w:val="16"/>
                <w:szCs w:val="16"/>
              </w:rPr>
              <w:t xml:space="preserve">(the ‘Instructions for </w:t>
            </w:r>
            <w:r>
              <w:rPr>
                <w:rFonts w:ascii="Tahoma" w:hAnsi="Tahoma" w:cs="Tahoma"/>
                <w:color w:val="000000"/>
                <w:sz w:val="16"/>
                <w:szCs w:val="16"/>
              </w:rPr>
              <w:t>Authors’)</w:t>
            </w:r>
          </w:p>
        </w:tc>
      </w:tr>
    </w:tbl>
    <w:p w14:paraId="594080AE" w14:textId="77777777" w:rsidR="00F62666" w:rsidRDefault="00F62666">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1A958541" w14:textId="77777777" w:rsidR="00F62666" w:rsidRDefault="00684B15">
      <w:pPr>
        <w:keepNext/>
        <w:widowControl w:val="0"/>
        <w:numPr>
          <w:ilvl w:val="0"/>
          <w:numId w:val="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Grant of Rights</w:t>
      </w:r>
    </w:p>
    <w:p w14:paraId="7525D39F" w14:textId="77777777" w:rsidR="00F62666" w:rsidRDefault="00684B15">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For good and valuable consideration, the Author hereby grants to the Licensee the perpetual, 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w:t>
      </w:r>
      <w:r>
        <w:rPr>
          <w:rFonts w:ascii="Tahoma" w:eastAsia="Arial" w:hAnsi="Tahoma" w:cs="Tahoma"/>
          <w:bCs/>
          <w:sz w:val="20"/>
          <w:szCs w:val="20"/>
          <w:lang w:eastAsia="en-GB"/>
        </w:rPr>
        <w:t xml:space="preserve">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w:t>
      </w:r>
      <w:r>
        <w:rPr>
          <w:rFonts w:ascii="Tahoma" w:eastAsia="Arial" w:hAnsi="Tahoma" w:cs="Tahoma"/>
          <w:bCs/>
          <w:sz w:val="20"/>
          <w:szCs w:val="20"/>
          <w:lang w:eastAsia="en-GB"/>
        </w:rPr>
        <w:t xml:space="preserve">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47345FC4" w14:textId="77777777" w:rsidR="00F62666" w:rsidRDefault="00684B15">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w:t>
      </w:r>
      <w:r>
        <w:rPr>
          <w:rFonts w:ascii="Tahoma" w:eastAsia="Arial" w:hAnsi="Tahoma" w:cs="Tahoma"/>
          <w:bCs/>
          <w:sz w:val="20"/>
          <w:szCs w:val="20"/>
          <w:lang w:eastAsia="en-GB"/>
        </w:rPr>
        <w:t xml:space="preserve">f rights set forth in </w:t>
      </w:r>
      <w:r>
        <w:rPr>
          <w:rFonts w:ascii="Tahoma" w:eastAsia="Arial" w:hAnsi="Tahoma" w:cs="Tahoma"/>
          <w:bCs/>
          <w:sz w:val="20"/>
          <w:szCs w:val="20"/>
          <w:lang w:eastAsia="en-GB"/>
        </w:rPr>
        <w:lastRenderedPageBreak/>
        <w:t>this clause (b) is irrevocable.</w:t>
      </w:r>
    </w:p>
    <w:p w14:paraId="3F4AB659"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If the Licensee elects not to publish the Contribution for any reason, all publishing rights under this Agreement as set forth in clause 1a above will revert to the Author.</w:t>
      </w:r>
    </w:p>
    <w:p w14:paraId="30424D7F" w14:textId="77777777" w:rsidR="00F62666" w:rsidRDefault="00684B15">
      <w:pPr>
        <w:keepNext/>
        <w:widowControl w:val="0"/>
        <w:numPr>
          <w:ilvl w:val="0"/>
          <w:numId w:val="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Copyright</w:t>
      </w:r>
    </w:p>
    <w:p w14:paraId="7AA3E0D1" w14:textId="77777777" w:rsidR="00F62666" w:rsidRDefault="00684B15">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Ownership of copyright in the Contribution will be vested in the name of the Author. When reproducing the Contribution or extracts from it, the Author will </w:t>
      </w:r>
      <w:r>
        <w:rPr>
          <w:rFonts w:ascii="Tahoma" w:eastAsia="Arial" w:hAnsi="Tahoma" w:cs="Tahoma"/>
          <w:bCs/>
          <w:sz w:val="20"/>
          <w:szCs w:val="20"/>
          <w:lang w:eastAsia="en-GB"/>
        </w:rPr>
        <w:t>acknowledge and reference first publication in the Volume.</w:t>
      </w:r>
    </w:p>
    <w:p w14:paraId="7BF4B067" w14:textId="77777777" w:rsidR="00F62666" w:rsidRDefault="00684B15">
      <w:pPr>
        <w:keepNext/>
        <w:widowControl w:val="0"/>
        <w:numPr>
          <w:ilvl w:val="0"/>
          <w:numId w:val="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Use of Contribution Versions</w:t>
      </w:r>
    </w:p>
    <w:p w14:paraId="752050A2"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w:t>
      </w:r>
      <w:r>
        <w:rPr>
          <w:rFonts w:ascii="Tahoma" w:eastAsia="Arial" w:hAnsi="Tahoma" w:cs="Tahoma"/>
          <w:bCs/>
          <w:sz w:val="20"/>
          <w:szCs w:val="20"/>
          <w:lang w:eastAsia="en-GB"/>
        </w:rPr>
        <w:t>ersions of the Manuscript are granted on an exclusive basis, except for the Submitted Manuscript, to which rights are granted on a non-exclusive basis.</w:t>
      </w:r>
    </w:p>
    <w:p w14:paraId="73C2425F"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w:t>
      </w:r>
      <w:r>
        <w:rPr>
          <w:rFonts w:ascii="Tahoma" w:eastAsia="Arial" w:hAnsi="Tahoma" w:cs="Tahoma"/>
          <w:bCs/>
          <w:sz w:val="20"/>
          <w:szCs w:val="20"/>
          <w:lang w:eastAsia="en-GB"/>
        </w:rPr>
        <w:t>lume title</w:t>
      </w:r>
      <w:proofErr w:type="gramStart"/>
      <w:r>
        <w:rPr>
          <w:rFonts w:ascii="Tahoma" w:eastAsia="Arial" w:hAnsi="Tahoma" w:cs="Tahoma"/>
          <w:bCs/>
          <w:sz w:val="20"/>
          <w:szCs w:val="20"/>
          <w:lang w:eastAsia="en-GB"/>
        </w:rPr>
        <w:t>], and</w:t>
      </w:r>
      <w:proofErr w:type="gramEnd"/>
      <w:r>
        <w:rPr>
          <w:rFonts w:ascii="Tahoma" w:eastAsia="Arial" w:hAnsi="Tahoma" w:cs="Tahoma"/>
          <w:bCs/>
          <w:sz w:val="20"/>
          <w:szCs w:val="20"/>
          <w:lang w:eastAsia="en-GB"/>
        </w:rPr>
        <w:t xml:space="preserve"> is available online at </w:t>
      </w:r>
      <w:proofErr w:type="gramStart"/>
      <w:r>
        <w:rPr>
          <w:rFonts w:ascii="Tahoma" w:eastAsia="Arial" w:hAnsi="Tahoma" w:cs="Tahoma"/>
          <w:bCs/>
          <w:sz w:val="20"/>
          <w:szCs w:val="20"/>
          <w:lang w:eastAsia="en-GB"/>
        </w:rPr>
        <w:t>https://doi.org/[</w:t>
      </w:r>
      <w:proofErr w:type="gramEnd"/>
      <w:r>
        <w:rPr>
          <w:rFonts w:ascii="Tahoma" w:eastAsia="Arial" w:hAnsi="Tahoma" w:cs="Tahoma"/>
          <w:bCs/>
          <w:sz w:val="20"/>
          <w:szCs w:val="20"/>
          <w:lang w:eastAsia="en-GB"/>
        </w:rPr>
        <w:t>insert DOI]”.</w:t>
      </w:r>
    </w:p>
    <w:p w14:paraId="7E792986"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Licensee grants to the Author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w:t>
      </w:r>
      <w:r>
        <w:rPr>
          <w:rFonts w:ascii="Tahoma" w:eastAsia="Arial" w:hAnsi="Tahoma" w:cs="Tahoma"/>
          <w:bCs/>
          <w:sz w:val="20"/>
          <w:szCs w:val="20"/>
          <w:lang w:eastAsia="en-GB"/>
        </w:rPr>
        <w: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(i) the Accepted Manuscript is not enhanced or substantially reformatted by the Author or any third party, and (ii) the Author includes on the Accepted Manuscript an acknowledgement in the following form, together with a link to the published version on the publisher’s website: “This version of the contribution has been accepted for p</w:t>
      </w:r>
      <w:r>
        <w:rPr>
          <w:rFonts w:ascii="Tahoma" w:eastAsia="Arial" w:hAnsi="Tahoma" w:cs="Tahoma"/>
          <w:bCs/>
          <w:sz w:val="20"/>
          <w:szCs w:val="20"/>
          <w:lang w:eastAsia="en-GB"/>
        </w:rPr>
        <w:t xml:space="preserve">ublication, after peer review (when applicable) but is not the Version of Record and does not reflect post-acceptance improvements, or any corrections. The Version of Record is available online at: </w:t>
      </w:r>
      <w:proofErr w:type="gramStart"/>
      <w:r>
        <w:rPr>
          <w:rFonts w:ascii="Tahoma" w:eastAsia="Arial" w:hAnsi="Tahoma" w:cs="Tahoma"/>
          <w:bCs/>
          <w:sz w:val="20"/>
          <w:szCs w:val="20"/>
          <w:lang w:eastAsia="en-GB"/>
        </w:rPr>
        <w:t>http://dx.doi.org/[</w:t>
      </w:r>
      <w:proofErr w:type="gramEnd"/>
      <w:r>
        <w:rPr>
          <w:rFonts w:ascii="Tahoma" w:eastAsia="Arial" w:hAnsi="Tahoma" w:cs="Tahoma"/>
          <w:bCs/>
          <w:sz w:val="20"/>
          <w:szCs w:val="20"/>
          <w:lang w:eastAsia="en-GB"/>
        </w:rPr>
        <w:t xml:space="preserve">insert DOI]. Use of this Accepted Version is subject to the publisher’s Accepted Manuscript terms of use </w:t>
      </w:r>
      <w:hyperlink r:id="rId12" w:history="1">
        <w:r>
          <w:rPr>
            <w:rStyle w:val="af"/>
            <w:rFonts w:ascii="Tahoma" w:eastAsia="Arial" w:hAnsi="Tahoma" w:cs="Tahoma"/>
            <w:bCs/>
            <w:sz w:val="20"/>
            <w:szCs w:val="20"/>
            <w:lang w:eastAsia="en-GB"/>
          </w:rPr>
          <w:t>https://www.springernature.com/gp/open-research/policies/accepted-manuscript-terms</w:t>
        </w:r>
      </w:hyperlink>
      <w:r>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t xml:space="preserve">Any use of the Accepted Manuscript not expressly permitted under this subclause (c) is </w:t>
      </w:r>
      <w:r>
        <w:rPr>
          <w:rFonts w:ascii="Tahoma" w:eastAsia="Arial" w:hAnsi="Tahoma" w:cs="Tahoma"/>
          <w:bCs/>
          <w:sz w:val="20"/>
          <w:szCs w:val="20"/>
          <w:lang w:eastAsia="en-GB"/>
        </w:rPr>
        <w:lastRenderedPageBreak/>
        <w:t>subject to the Licensee’s prior consent.</w:t>
      </w:r>
    </w:p>
    <w:p w14:paraId="093AF2FE"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“First published in [Volume, page number, year] by Springer Nature”.</w:t>
      </w:r>
    </w:p>
    <w:p w14:paraId="3588B0BF" w14:textId="77777777" w:rsidR="00F62666" w:rsidRDefault="00684B15">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to reuse graphic elements created by the Author and contained in the Contribution, in presentations and other works created by </w:t>
      </w:r>
      <w:proofErr w:type="gramStart"/>
      <w:r>
        <w:rPr>
          <w:rFonts w:ascii="Tahoma" w:eastAsia="Arial" w:hAnsi="Tahoma" w:cs="Tahoma"/>
          <w:bCs/>
          <w:sz w:val="20"/>
          <w:szCs w:val="20"/>
          <w:lang w:eastAsia="en-GB"/>
        </w:rPr>
        <w:t>them;</w:t>
      </w:r>
      <w:proofErr w:type="gramEnd"/>
      <w:r>
        <w:rPr>
          <w:rFonts w:ascii="Tahoma" w:eastAsia="Arial" w:hAnsi="Tahoma" w:cs="Tahoma"/>
          <w:bCs/>
          <w:sz w:val="20"/>
          <w:szCs w:val="20"/>
          <w:lang w:eastAsia="en-GB"/>
        </w:rPr>
        <w:t xml:space="preserve"> </w:t>
      </w:r>
    </w:p>
    <w:p w14:paraId="57F16B3F" w14:textId="77777777" w:rsidR="00F62666" w:rsidRDefault="00684B15">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and any academic institution where they work at the time may reproduce the Contribution for the purpose of course teaching (but not for inclusion in course pack material for onward sale by libraries and institutions</w:t>
      </w:r>
      <w:proofErr w:type="gramStart"/>
      <w:r>
        <w:rPr>
          <w:rFonts w:ascii="Tahoma" w:eastAsia="Arial" w:hAnsi="Tahoma" w:cs="Tahoma"/>
          <w:bCs/>
          <w:sz w:val="20"/>
          <w:szCs w:val="20"/>
          <w:lang w:eastAsia="en-GB"/>
        </w:rPr>
        <w:t>);</w:t>
      </w:r>
      <w:proofErr w:type="gramEnd"/>
      <w:r>
        <w:rPr>
          <w:rFonts w:ascii="Tahoma" w:eastAsia="Arial" w:hAnsi="Tahoma" w:cs="Tahoma"/>
          <w:bCs/>
          <w:sz w:val="20"/>
          <w:szCs w:val="20"/>
          <w:lang w:eastAsia="en-GB"/>
        </w:rPr>
        <w:t xml:space="preserve"> </w:t>
      </w:r>
    </w:p>
    <w:p w14:paraId="63AC4440" w14:textId="77777777" w:rsidR="00F62666" w:rsidRDefault="00684B15">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roofErr w:type="gramStart"/>
      <w:r>
        <w:rPr>
          <w:rFonts w:ascii="Tahoma" w:eastAsia="Arial" w:hAnsi="Tahoma" w:cs="Tahoma"/>
          <w:bCs/>
          <w:sz w:val="20"/>
          <w:szCs w:val="20"/>
          <w:lang w:eastAsia="en-GB"/>
        </w:rPr>
        <w:t>”;</w:t>
      </w:r>
      <w:proofErr w:type="gramEnd"/>
    </w:p>
    <w:p w14:paraId="62C32876" w14:textId="77777777" w:rsidR="00F62666" w:rsidRDefault="00684B15">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to reproduce, or to allow a third party to reproduce the Contribution, in whole or in part, in any other type of work (other than thesis) written by the Author for distribution by a publisher after an embargo period of 12 months; and</w:t>
      </w:r>
    </w:p>
    <w:p w14:paraId="73F40F34" w14:textId="77777777" w:rsidR="00F62666" w:rsidRDefault="00684B15">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74F84402" w14:textId="77777777" w:rsidR="00F62666" w:rsidRDefault="00684B15">
      <w:pPr>
        <w:keepNext/>
        <w:widowControl w:val="0"/>
        <w:numPr>
          <w:ilvl w:val="0"/>
          <w:numId w:val="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Warranties &amp; Representations</w:t>
      </w:r>
    </w:p>
    <w:p w14:paraId="73560652" w14:textId="77777777" w:rsidR="00F62666" w:rsidRDefault="00684B15">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Author warrants and represents that:</w:t>
      </w:r>
    </w:p>
    <w:p w14:paraId="463D72E5" w14:textId="77777777" w:rsidR="00F62666" w:rsidRDefault="00F62666">
      <w:pPr>
        <w:keepNext/>
        <w:widowControl w:val="0"/>
        <w:numPr>
          <w:ilvl w:val="1"/>
          <w:numId w:val="1"/>
        </w:numPr>
        <w:spacing w:before="120" w:after="240" w:line="276" w:lineRule="auto"/>
        <w:rPr>
          <w:rFonts w:ascii="Tahoma" w:eastAsia="Arial" w:hAnsi="Tahoma" w:cs="Tahoma"/>
          <w:bCs/>
          <w:sz w:val="20"/>
          <w:szCs w:val="20"/>
          <w:lang w:eastAsia="en-GB"/>
        </w:rPr>
      </w:pPr>
    </w:p>
    <w:p w14:paraId="3E6DA5D1" w14:textId="77777777" w:rsidR="00F62666" w:rsidRDefault="00684B15">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is the sole copyright owner or has been authorised by any additional copyright owner(s) to grant the rights defined in clause 1,</w:t>
      </w:r>
    </w:p>
    <w:p w14:paraId="0F7F089D" w14:textId="77777777" w:rsidR="00F62666" w:rsidRDefault="00684B15">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the Contribution does not infringe any intellectual property rights (including without limitation copyright, database rights or </w:t>
      </w:r>
      <w:proofErr w:type="gramStart"/>
      <w:r>
        <w:rPr>
          <w:rFonts w:ascii="Tahoma" w:eastAsia="Arial" w:hAnsi="Tahoma" w:cs="Tahoma"/>
          <w:bCs/>
          <w:sz w:val="20"/>
          <w:szCs w:val="20"/>
          <w:lang w:eastAsia="en-GB"/>
        </w:rPr>
        <w:t>trade mark</w:t>
      </w:r>
      <w:proofErr w:type="gramEnd"/>
      <w:r>
        <w:rPr>
          <w:rFonts w:ascii="Tahoma" w:eastAsia="Arial" w:hAnsi="Tahoma" w:cs="Tahoma"/>
          <w:bCs/>
          <w:sz w:val="20"/>
          <w:szCs w:val="20"/>
          <w:lang w:eastAsia="en-GB"/>
        </w:rPr>
        <w:t xml:space="preserve"> rights) or other </w:t>
      </w:r>
      <w:proofErr w:type="gramStart"/>
      <w:r>
        <w:rPr>
          <w:rFonts w:ascii="Tahoma" w:eastAsia="Arial" w:hAnsi="Tahoma" w:cs="Tahoma"/>
          <w:bCs/>
          <w:sz w:val="20"/>
          <w:szCs w:val="20"/>
          <w:lang w:eastAsia="en-GB"/>
        </w:rPr>
        <w:t>third party</w:t>
      </w:r>
      <w:proofErr w:type="gramEnd"/>
      <w:r>
        <w:rPr>
          <w:rFonts w:ascii="Tahoma" w:eastAsia="Arial" w:hAnsi="Tahoma" w:cs="Tahoma"/>
          <w:bCs/>
          <w:sz w:val="20"/>
          <w:szCs w:val="20"/>
          <w:lang w:eastAsia="en-GB"/>
        </w:rPr>
        <w:t xml:space="preserve"> rights and no licence from or payments to a third party are required to publish the Contribution,</w:t>
      </w:r>
    </w:p>
    <w:p w14:paraId="177A1FAB" w14:textId="77777777" w:rsidR="00F62666" w:rsidRDefault="00684B15">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431D922D" w14:textId="77777777" w:rsidR="00F62666" w:rsidRDefault="00684B15">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w:t>
      </w:r>
      <w:r>
        <w:rPr>
          <w:rFonts w:ascii="Tahoma" w:eastAsia="Arial" w:hAnsi="Tahoma" w:cs="Tahoma"/>
          <w:bCs/>
          <w:sz w:val="20"/>
          <w:szCs w:val="20"/>
          <w:lang w:eastAsia="en-GB"/>
        </w:rPr>
        <w:lastRenderedPageBreak/>
        <w:t>elements on a stand-alone basis and has cited any such materials correctly;</w:t>
      </w:r>
    </w:p>
    <w:p w14:paraId="607DA4E2"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proofErr w:type="gramStart"/>
      <w:r>
        <w:rPr>
          <w:rFonts w:ascii="Tahoma" w:eastAsia="Arial" w:hAnsi="Tahoma" w:cs="Tahoma"/>
          <w:bCs/>
          <w:sz w:val="20"/>
          <w:szCs w:val="20"/>
          <w:lang w:eastAsia="en-GB"/>
        </w:rPr>
        <w:t>all of</w:t>
      </w:r>
      <w:proofErr w:type="gramEnd"/>
      <w:r>
        <w:rPr>
          <w:rFonts w:ascii="Tahoma" w:eastAsia="Arial" w:hAnsi="Tahoma" w:cs="Tahoma"/>
          <w:bCs/>
          <w:sz w:val="20"/>
          <w:szCs w:val="20"/>
          <w:lang w:eastAsia="en-GB"/>
        </w:rPr>
        <w:t xml:space="preserve"> the facts contained in the Contribution are according to the current body of research true and </w:t>
      </w:r>
      <w:proofErr w:type="gramStart"/>
      <w:r>
        <w:rPr>
          <w:rFonts w:ascii="Tahoma" w:eastAsia="Arial" w:hAnsi="Tahoma" w:cs="Tahoma"/>
          <w:bCs/>
          <w:sz w:val="20"/>
          <w:szCs w:val="20"/>
          <w:lang w:eastAsia="en-GB"/>
        </w:rPr>
        <w:t>accurate;</w:t>
      </w:r>
      <w:proofErr w:type="gramEnd"/>
      <w:r>
        <w:rPr>
          <w:rFonts w:ascii="Tahoma" w:eastAsia="Arial" w:hAnsi="Tahoma" w:cs="Tahoma"/>
          <w:bCs/>
          <w:sz w:val="20"/>
          <w:szCs w:val="20"/>
          <w:lang w:eastAsia="en-GB"/>
        </w:rPr>
        <w:t xml:space="preserve"> </w:t>
      </w:r>
    </w:p>
    <w:p w14:paraId="4F2B5874"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nothing in the Contribution is obscene, defamatory, violates any right of privacy or publicity, infringes any other human, personal or other rights of any person or entity or is otherwise unlawful and that informed consent to publish has been obtained for any research </w:t>
      </w:r>
      <w:proofErr w:type="gramStart"/>
      <w:r>
        <w:rPr>
          <w:rFonts w:ascii="Tahoma" w:eastAsia="Arial" w:hAnsi="Tahoma" w:cs="Tahoma"/>
          <w:bCs/>
          <w:sz w:val="20"/>
          <w:szCs w:val="20"/>
          <w:lang w:eastAsia="en-GB"/>
        </w:rPr>
        <w:t>participants;</w:t>
      </w:r>
      <w:proofErr w:type="gramEnd"/>
    </w:p>
    <w:p w14:paraId="4CED38A0"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nothing in the Contribution infringes any duty of confidentiality owed to any third party or violates any contract, express or implied, of the </w:t>
      </w:r>
      <w:proofErr w:type="gramStart"/>
      <w:r>
        <w:rPr>
          <w:rFonts w:ascii="Tahoma" w:eastAsia="Arial" w:hAnsi="Tahoma" w:cs="Tahoma"/>
          <w:bCs/>
          <w:sz w:val="20"/>
          <w:szCs w:val="20"/>
          <w:lang w:eastAsia="en-GB"/>
        </w:rPr>
        <w:t>Author;</w:t>
      </w:r>
      <w:proofErr w:type="gramEnd"/>
      <w:r>
        <w:rPr>
          <w:rFonts w:ascii="Tahoma" w:eastAsia="Arial" w:hAnsi="Tahoma" w:cs="Tahoma"/>
          <w:bCs/>
          <w:sz w:val="20"/>
          <w:szCs w:val="20"/>
          <w:lang w:eastAsia="en-GB"/>
        </w:rPr>
        <w:t xml:space="preserve"> </w:t>
      </w:r>
    </w:p>
    <w:p w14:paraId="43A22DD6"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institutional, governmental, and/or other approvals which may be required in connection with the research reflected in the Contribution have been obtained and continue in </w:t>
      </w:r>
      <w:proofErr w:type="gramStart"/>
      <w:r>
        <w:rPr>
          <w:rFonts w:ascii="Tahoma" w:eastAsia="Arial" w:hAnsi="Tahoma" w:cs="Tahoma"/>
          <w:bCs/>
          <w:sz w:val="20"/>
          <w:szCs w:val="20"/>
          <w:lang w:eastAsia="en-GB"/>
        </w:rPr>
        <w:t>effect;</w:t>
      </w:r>
      <w:proofErr w:type="gramEnd"/>
    </w:p>
    <w:p w14:paraId="3FC5512B"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w:t>
      </w:r>
      <w:r>
        <w:rPr>
          <w:rFonts w:ascii="Tahoma" w:eastAsia="Arial" w:hAnsi="Tahoma" w:cs="Tahoma"/>
          <w:bCs/>
          <w:sz w:val="20"/>
          <w:szCs w:val="20"/>
          <w:lang w:eastAsia="en-GB"/>
        </w:rPr>
        <w:t xml:space="preserve">Contribution are true and </w:t>
      </w:r>
      <w:proofErr w:type="gramStart"/>
      <w:r>
        <w:rPr>
          <w:rFonts w:ascii="Tahoma" w:eastAsia="Arial" w:hAnsi="Tahoma" w:cs="Tahoma"/>
          <w:bCs/>
          <w:sz w:val="20"/>
          <w:szCs w:val="20"/>
          <w:lang w:eastAsia="en-GB"/>
        </w:rPr>
        <w:t>correct;</w:t>
      </w:r>
      <w:proofErr w:type="gramEnd"/>
    </w:p>
    <w:p w14:paraId="0FC7C414"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the signatory who has signed this Agreement has full right, power and authority to enter into this Agreement on behalf of </w:t>
      </w:r>
      <w:proofErr w:type="gramStart"/>
      <w:r>
        <w:rPr>
          <w:rFonts w:ascii="Tahoma" w:eastAsia="Arial" w:hAnsi="Tahoma" w:cs="Tahoma"/>
          <w:bCs/>
          <w:sz w:val="20"/>
          <w:szCs w:val="20"/>
          <w:lang w:eastAsia="en-GB"/>
        </w:rPr>
        <w:t>all of</w:t>
      </w:r>
      <w:proofErr w:type="gramEnd"/>
      <w:r>
        <w:rPr>
          <w:rFonts w:ascii="Tahoma" w:eastAsia="Arial" w:hAnsi="Tahoma" w:cs="Tahoma"/>
          <w:bCs/>
          <w:sz w:val="20"/>
          <w:szCs w:val="20"/>
          <w:lang w:eastAsia="en-GB"/>
        </w:rPr>
        <w:t xml:space="preserve"> the Authors; and</w:t>
      </w:r>
    </w:p>
    <w:p w14:paraId="7DB9E47D"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the Author complies in full </w:t>
      </w:r>
      <w:proofErr w:type="gramStart"/>
      <w:r>
        <w:rPr>
          <w:rFonts w:ascii="Tahoma" w:eastAsia="Arial" w:hAnsi="Tahoma" w:cs="Tahoma"/>
          <w:bCs/>
          <w:sz w:val="20"/>
          <w:szCs w:val="20"/>
          <w:lang w:eastAsia="en-GB"/>
        </w:rPr>
        <w:t>with:</w:t>
      </w:r>
      <w:proofErr w:type="gramEnd"/>
      <w:r>
        <w:rPr>
          <w:rFonts w:ascii="Tahoma" w:eastAsia="Arial" w:hAnsi="Tahoma" w:cs="Tahoma"/>
          <w:bCs/>
          <w:sz w:val="20"/>
          <w:szCs w:val="20"/>
          <w:lang w:eastAsia="en-GB"/>
        </w:rPr>
        <w:t xml:space="preserve"> i. all instructions and policies in the Instructions for Authors, ii. the Licensee’s ethics rules (available at </w:t>
      </w:r>
      <w:hyperlink r:id="rId13" w:history="1">
        <w:r>
          <w:rPr>
            <w:rStyle w:val="af"/>
            <w:rFonts w:ascii="Tahoma" w:eastAsia="Arial" w:hAnsi="Tahoma" w:cs="Tahoma"/>
            <w:bCs/>
            <w:sz w:val="20"/>
            <w:szCs w:val="20"/>
            <w:lang w:eastAsia="en-GB"/>
          </w:rPr>
          <w:t>https://www.springernature.com/gp/authors/book-authors-code-of-conduct</w:t>
        </w:r>
      </w:hyperlink>
      <w:r>
        <w:rPr>
          <w:rFonts w:ascii="Tahoma" w:eastAsia="Arial" w:hAnsi="Tahoma" w:cs="Tahoma"/>
          <w:bCs/>
          <w:sz w:val="20"/>
          <w:szCs w:val="20"/>
          <w:lang w:eastAsia="en-GB"/>
        </w:rPr>
        <w:t>), as may be updated by the Licensee at any time in its sole discretion.</w:t>
      </w:r>
    </w:p>
    <w:p w14:paraId="5F7F9C93" w14:textId="77777777" w:rsidR="00F62666" w:rsidRDefault="00684B15">
      <w:pPr>
        <w:keepNext/>
        <w:widowControl w:val="0"/>
        <w:numPr>
          <w:ilvl w:val="0"/>
          <w:numId w:val="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Cooperation</w:t>
      </w:r>
    </w:p>
    <w:p w14:paraId="3DA69556"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w:t>
      </w:r>
      <w:r>
        <w:rPr>
          <w:rFonts w:ascii="Tahoma" w:eastAsia="Arial" w:hAnsi="Tahoma" w:cs="Tahoma"/>
          <w:bCs/>
          <w:sz w:val="20"/>
          <w:szCs w:val="20"/>
          <w:lang w:eastAsia="en-GB"/>
        </w:rPr>
        <w:t>e terms of this Agreement.</w:t>
      </w:r>
    </w:p>
    <w:p w14:paraId="3ABBC73B" w14:textId="77777777" w:rsidR="00F62666" w:rsidRDefault="00684B15">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Author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14:paraId="50D6E4BF" w14:textId="77777777" w:rsidR="00F62666" w:rsidRDefault="00684B15">
      <w:pPr>
        <w:keepNext/>
        <w:widowControl w:val="0"/>
        <w:numPr>
          <w:ilvl w:val="0"/>
          <w:numId w:val="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Author List</w:t>
      </w:r>
    </w:p>
    <w:p w14:paraId="5F1243B5" w14:textId="77777777" w:rsidR="00F62666" w:rsidRDefault="00684B15">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Changes of authorship, including, but not limited to, changes in </w:t>
      </w:r>
      <w:r>
        <w:rPr>
          <w:rFonts w:ascii="Tahoma" w:eastAsia="Arial" w:hAnsi="Tahoma" w:cs="Tahoma"/>
          <w:bCs/>
          <w:sz w:val="20"/>
          <w:szCs w:val="20"/>
          <w:lang w:eastAsia="en-GB"/>
        </w:rPr>
        <w:t>the corresponding author or the sequence of authors, are not permitted after acceptance of a manuscript.</w:t>
      </w:r>
    </w:p>
    <w:p w14:paraId="5ABC6C2A" w14:textId="77777777" w:rsidR="00F62666" w:rsidRDefault="00684B15">
      <w:pPr>
        <w:keepNext/>
        <w:widowControl w:val="0"/>
        <w:numPr>
          <w:ilvl w:val="0"/>
          <w:numId w:val="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Post Publication Actions</w:t>
      </w:r>
    </w:p>
    <w:p w14:paraId="098E794D" w14:textId="77777777" w:rsidR="00F62666" w:rsidRDefault="00684B15">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The Author agrees that the Licensee may remove or retract the Contribution or publish a correction or other notice in relation to the Contribution if the Licensee determines that such </w:t>
      </w:r>
      <w:r>
        <w:rPr>
          <w:rFonts w:ascii="Tahoma" w:eastAsia="Arial" w:hAnsi="Tahoma" w:cs="Tahoma"/>
          <w:bCs/>
          <w:sz w:val="20"/>
          <w:szCs w:val="20"/>
          <w:lang w:eastAsia="en-GB"/>
        </w:rPr>
        <w:lastRenderedPageBreak/>
        <w:t>actions are appropriate from an editorial, research integrity, or legal perspective.</w:t>
      </w:r>
    </w:p>
    <w:p w14:paraId="39D043FB" w14:textId="77777777" w:rsidR="00F62666" w:rsidRDefault="00684B15">
      <w:pPr>
        <w:keepNext/>
        <w:widowControl w:val="0"/>
        <w:numPr>
          <w:ilvl w:val="0"/>
          <w:numId w:val="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Controlling Terms</w:t>
      </w:r>
    </w:p>
    <w:p w14:paraId="05CCD931" w14:textId="77777777" w:rsidR="00F62666" w:rsidRDefault="00684B15">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1EB4DA96" w14:textId="77777777" w:rsidR="00F62666" w:rsidRDefault="00684B15">
      <w:pPr>
        <w:keepNext/>
        <w:widowControl w:val="0"/>
        <w:numPr>
          <w:ilvl w:val="0"/>
          <w:numId w:val="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Governing Law</w:t>
      </w:r>
    </w:p>
    <w:p w14:paraId="1B325F4C" w14:textId="77777777" w:rsidR="00F62666" w:rsidRDefault="00684B15">
      <w:pPr>
        <w:widowControl w:val="0"/>
        <w:spacing w:before="120" w:after="240" w:line="276" w:lineRule="auto"/>
        <w:ind w:left="567"/>
        <w:rPr>
          <w:rFonts w:ascii="Tahoma" w:eastAsia="Arial" w:hAnsi="Tahoma" w:cs="Tahoma"/>
          <w:sz w:val="20"/>
          <w:szCs w:val="20"/>
          <w:lang w:eastAsia="en-GB"/>
        </w:rPr>
      </w:pPr>
      <w:r>
        <w:rPr>
          <w:rFonts w:ascii="Tahoma" w:eastAsia="Arial" w:hAnsi="Tahoma" w:cs="Tahoma"/>
          <w:sz w:val="20"/>
          <w:szCs w:val="20"/>
          <w:lang w:eastAsia="en-GB"/>
        </w:rPr>
        <w:t>This Agreement shall be governed by, and shall be construed in accordance with, the laws of the Republic of Singapore. The courts of Singapore, Singapore shall have the exclusive jurisdiction.</w:t>
      </w:r>
    </w:p>
    <w:p w14:paraId="767E9FED" w14:textId="77777777" w:rsidR="00F62666" w:rsidRDefault="00684B15">
      <w:pPr>
        <w:spacing w:after="0" w:line="240" w:lineRule="auto"/>
        <w:rPr>
          <w:rFonts w:ascii="Arial" w:eastAsia="Arial" w:hAnsi="Arial" w:cs="Arial"/>
          <w:sz w:val="12"/>
          <w:szCs w:val="18"/>
          <w:lang w:eastAsia="en-GB"/>
        </w:rPr>
      </w:pPr>
      <w:r>
        <w:rPr>
          <w:rFonts w:ascii="Arial" w:eastAsia="Arial" w:hAnsi="Arial" w:cs="Arial"/>
          <w:b/>
          <w:noProof/>
          <w:sz w:val="4"/>
          <w:szCs w:val="18"/>
          <w:lang w:eastAsia="en-GB"/>
        </w:rPr>
        <mc:AlternateContent>
          <mc:Choice Requires="wps">
            <w:drawing>
              <wp:anchor distT="0" distB="0" distL="114300" distR="114300" simplePos="0" relativeHeight="251659264" behindDoc="0" locked="0" layoutInCell="1" allowOverlap="1" wp14:anchorId="463D3A5A" wp14:editId="35F46E61">
                <wp:simplePos x="0" y="0"/>
                <wp:positionH relativeFrom="column">
                  <wp:posOffset>-711835</wp:posOffset>
                </wp:positionH>
                <wp:positionV relativeFrom="paragraph">
                  <wp:posOffset>66675</wp:posOffset>
                </wp:positionV>
                <wp:extent cx="7146925" cy="17145"/>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line id="Straight Connector 2" o:spid="_x0000_s1026" o:spt="20" style="position:absolute;left:0pt;margin-left:-56.05pt;margin-top:5.25pt;height:1.35pt;width:562.75pt;z-index:251659264;mso-width-relative:page;mso-height-relative:page;" filled="f" stroked="t" coordsize="21600,21600" o:gfxdata="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vBNAx1gAAAAsBAAAPAAAA&#10;AAAAAAEAIAAAACIAAABkcnMvZG93bnJldi54bWxQSwECFAAUAAAACACHTuJAgeZiyhcCAABOBAAA&#10;DgAAAAAAAAABACAAAAAlAQAAZHJzL2Uyb0RvYy54bWxQSwUGAAAAAAYABgBZAQAArgUAAAAA&#10;">
                <v:fill on="f" focussize="0,0"/>
                <v:stroke weight="2pt" color="#C0504D" joinstyle="round"/>
                <v:imagedata o:title=""/>
                <o:lock v:ext="edit" aspectratio="f"/>
                <v:shadow on="t" color="#000000" opacity="24903f" offset="0pt,1.5748031496063pt" origin="0f,32768f" matrix="65536f,0f,0f,65536f"/>
              </v:line>
            </w:pict>
          </mc:Fallback>
        </mc:AlternateContent>
      </w:r>
    </w:p>
    <w:p w14:paraId="72CA4593" w14:textId="77777777" w:rsidR="00F62666" w:rsidRDefault="00F62666">
      <w:pPr>
        <w:spacing w:after="0" w:line="240" w:lineRule="auto"/>
        <w:rPr>
          <w:rFonts w:ascii="Arial" w:eastAsia="Arial" w:hAnsi="Arial" w:cs="Arial"/>
          <w:sz w:val="12"/>
          <w:szCs w:val="18"/>
          <w:lang w:eastAsia="en-GB"/>
        </w:rPr>
      </w:pPr>
    </w:p>
    <w:tbl>
      <w:tblPr>
        <w:tblStyle w:val="ae"/>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F62666" w14:paraId="32EBAEA8" w14:textId="77777777">
        <w:trPr>
          <w:trHeight w:hRule="exact" w:val="397"/>
        </w:trPr>
        <w:tc>
          <w:tcPr>
            <w:tcW w:w="3345" w:type="dxa"/>
            <w:tcBorders>
              <w:bottom w:val="single" w:sz="4" w:space="0" w:color="auto"/>
            </w:tcBorders>
          </w:tcPr>
          <w:p w14:paraId="54DC099E" w14:textId="77777777" w:rsidR="00F62666" w:rsidRDefault="00684B15">
            <w:pPr>
              <w:spacing w:before="120" w:after="120" w:line="240" w:lineRule="auto"/>
              <w:rPr>
                <w:rFonts w:ascii="Calibri" w:eastAsia="Calibri" w:hAnsi="Calibri" w:cs="Times New Roman"/>
                <w:sz w:val="12"/>
                <w:szCs w:val="18"/>
              </w:rPr>
            </w:pPr>
            <w:r>
              <w:rPr>
                <w:rFonts w:ascii="Calibri" w:eastAsia="Calibri" w:hAnsi="Calibri" w:cs="Times New Roman"/>
                <w:sz w:val="12"/>
                <w:szCs w:val="18"/>
              </w:rPr>
              <w:t>Signed for and on behalf of the Author</w:t>
            </w:r>
          </w:p>
          <w:p w14:paraId="1869DDEC" w14:textId="77777777" w:rsidR="00F62666" w:rsidRDefault="00684B15">
            <w:pPr>
              <w:tabs>
                <w:tab w:val="left" w:pos="724"/>
              </w:tabs>
              <w:spacing w:before="120" w:after="120" w:line="240" w:lineRule="auto"/>
              <w:ind w:left="-993"/>
              <w:rPr>
                <w:rFonts w:ascii="Calibri" w:eastAsia="Calibri" w:hAnsi="Calibri" w:cs="Times New Roman"/>
                <w:sz w:val="16"/>
                <w:szCs w:val="16"/>
              </w:rPr>
            </w:pPr>
            <w:r>
              <w:rPr>
                <w:rFonts w:ascii="Calibri" w:eastAsia="Calibri" w:hAnsi="Calibri" w:cs="Times New Roman"/>
                <w:sz w:val="16"/>
                <w:szCs w:val="16"/>
              </w:rPr>
              <w:t>[Ha</w:t>
            </w:r>
          </w:p>
          <w:p w14:paraId="30737350" w14:textId="77777777" w:rsidR="00F62666" w:rsidRDefault="00F62666">
            <w:pPr>
              <w:spacing w:before="120" w:after="120" w:line="240" w:lineRule="auto"/>
              <w:ind w:left="-993"/>
              <w:rPr>
                <w:rFonts w:ascii="Calibri" w:eastAsia="Calibri" w:hAnsi="Calibri" w:cs="Times New Roman"/>
                <w:sz w:val="16"/>
                <w:szCs w:val="16"/>
              </w:rPr>
            </w:pPr>
          </w:p>
        </w:tc>
        <w:tc>
          <w:tcPr>
            <w:tcW w:w="567" w:type="dxa"/>
          </w:tcPr>
          <w:p w14:paraId="581B8FF7" w14:textId="77777777" w:rsidR="00F62666" w:rsidRDefault="00F62666">
            <w:pPr>
              <w:spacing w:before="120" w:after="120" w:line="240" w:lineRule="auto"/>
              <w:rPr>
                <w:rFonts w:ascii="Calibri" w:eastAsia="Calibri" w:hAnsi="Calibri" w:cs="Times New Roman"/>
                <w:sz w:val="16"/>
                <w:szCs w:val="16"/>
              </w:rPr>
            </w:pPr>
          </w:p>
        </w:tc>
        <w:tc>
          <w:tcPr>
            <w:tcW w:w="3345" w:type="dxa"/>
            <w:tcBorders>
              <w:bottom w:val="single" w:sz="4" w:space="0" w:color="auto"/>
            </w:tcBorders>
          </w:tcPr>
          <w:p w14:paraId="346ED0A5" w14:textId="77777777" w:rsidR="00F62666" w:rsidRDefault="00684B15">
            <w:pPr>
              <w:spacing w:before="120" w:after="120" w:line="240" w:lineRule="auto"/>
              <w:rPr>
                <w:rFonts w:ascii="Calibri" w:eastAsia="Calibri" w:hAnsi="Calibri" w:cs="Times New Roman"/>
                <w:sz w:val="12"/>
                <w:szCs w:val="12"/>
              </w:rPr>
            </w:pPr>
            <w:r>
              <w:rPr>
                <w:rFonts w:ascii="Calibri" w:eastAsia="Calibri" w:hAnsi="Calibri" w:cs="Times New Roman"/>
                <w:sz w:val="12"/>
                <w:szCs w:val="12"/>
              </w:rPr>
              <w:t>Print Name:</w:t>
            </w:r>
          </w:p>
        </w:tc>
        <w:tc>
          <w:tcPr>
            <w:tcW w:w="567" w:type="dxa"/>
          </w:tcPr>
          <w:p w14:paraId="1A472296" w14:textId="77777777" w:rsidR="00F62666" w:rsidRDefault="00F62666">
            <w:pPr>
              <w:spacing w:before="120" w:after="120" w:line="240" w:lineRule="auto"/>
              <w:rPr>
                <w:rFonts w:ascii="Calibri" w:eastAsia="Calibri" w:hAnsi="Calibri" w:cs="Times New Roman"/>
                <w:sz w:val="16"/>
                <w:szCs w:val="16"/>
              </w:rPr>
            </w:pPr>
          </w:p>
        </w:tc>
        <w:tc>
          <w:tcPr>
            <w:tcW w:w="3345" w:type="dxa"/>
            <w:tcBorders>
              <w:bottom w:val="single" w:sz="4" w:space="0" w:color="auto"/>
            </w:tcBorders>
          </w:tcPr>
          <w:p w14:paraId="36068366" w14:textId="77777777" w:rsidR="00F62666" w:rsidRDefault="00684B15">
            <w:pPr>
              <w:spacing w:before="120" w:after="120" w:line="240" w:lineRule="auto"/>
              <w:rPr>
                <w:rFonts w:ascii="Calibri" w:eastAsia="Calibri" w:hAnsi="Calibri" w:cs="Times New Roman"/>
                <w:sz w:val="12"/>
                <w:szCs w:val="12"/>
              </w:rPr>
            </w:pPr>
            <w:r>
              <w:rPr>
                <w:rFonts w:ascii="Calibri" w:eastAsia="Calibri" w:hAnsi="Calibri" w:cs="Times New Roman"/>
                <w:sz w:val="12"/>
                <w:szCs w:val="12"/>
              </w:rPr>
              <w:t>Date:</w:t>
            </w:r>
          </w:p>
        </w:tc>
      </w:tr>
      <w:tr w:rsidR="00F62666" w14:paraId="1DB2BF72"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16982B44" w14:textId="77777777" w:rsidR="00F62666" w:rsidRDefault="00F62666">
            <w:pPr>
              <w:spacing w:before="120" w:after="120" w:line="240" w:lineRule="auto"/>
              <w:jc w:val="center"/>
              <w:rPr>
                <w:rFonts w:ascii="Calibri" w:eastAsia="Calibri" w:hAnsi="Calibri" w:cs="Times New Roman"/>
                <w:sz w:val="12"/>
                <w:szCs w:val="18"/>
              </w:rPr>
            </w:pPr>
          </w:p>
        </w:tc>
        <w:tc>
          <w:tcPr>
            <w:tcW w:w="567" w:type="dxa"/>
            <w:tcBorders>
              <w:left w:val="single" w:sz="4" w:space="0" w:color="auto"/>
              <w:right w:val="single" w:sz="4" w:space="0" w:color="auto"/>
            </w:tcBorders>
          </w:tcPr>
          <w:p w14:paraId="66C08713" w14:textId="77777777" w:rsidR="00F62666" w:rsidRDefault="00F62666">
            <w:pPr>
              <w:spacing w:before="120" w:after="120" w:line="240" w:lineRule="auto"/>
              <w:rPr>
                <w:rFonts w:ascii="Calibri" w:eastAsia="Calibri" w:hAnsi="Calibri" w:cs="Times New Roman"/>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30AC6A9" w14:textId="77777777" w:rsidR="00F62666" w:rsidRDefault="00684B15">
            <w:pPr>
              <w:spacing w:before="120" w:after="120" w:line="240" w:lineRule="auto"/>
              <w:rPr>
                <w:rFonts w:ascii="Calibri" w:eastAsia="Calibri" w:hAnsi="Calibri" w:cs="Times New Roman"/>
                <w:sz w:val="14"/>
                <w:szCs w:val="18"/>
              </w:rPr>
            </w:pPr>
            <w:r>
              <w:rPr>
                <w:rFonts w:ascii="Calibri" w:eastAsia="Calibri" w:hAnsi="Calibri" w:cs="Times New Roman"/>
                <w:sz w:val="14"/>
                <w:szCs w:val="18"/>
              </w:rPr>
              <w:fldChar w:fldCharType="begin">
                <w:ffData>
                  <w:name w:val="Text6"/>
                  <w:enabled/>
                  <w:calcOnExit w:val="0"/>
                  <w:textInput/>
                </w:ffData>
              </w:fldChar>
            </w:r>
            <w:r>
              <w:rPr>
                <w:rFonts w:ascii="Calibri" w:eastAsia="Calibri" w:hAnsi="Calibri" w:cs="Arial"/>
                <w:sz w:val="14"/>
                <w:szCs w:val="18"/>
              </w:rPr>
              <w:instrText xml:space="preserve"> FORMTEXT </w:instrText>
            </w:r>
            <w:r>
              <w:rPr>
                <w:rFonts w:ascii="Calibri" w:eastAsia="Calibri" w:hAnsi="Calibri" w:cs="Times New Roman"/>
                <w:sz w:val="14"/>
                <w:szCs w:val="18"/>
              </w:rPr>
            </w:r>
            <w:r>
              <w:rPr>
                <w:rFonts w:ascii="Calibri" w:eastAsia="Calibri" w:hAnsi="Calibri" w:cs="Times New Roman"/>
                <w:sz w:val="14"/>
                <w:szCs w:val="18"/>
              </w:rPr>
              <w:fldChar w:fldCharType="separate"/>
            </w:r>
            <w:r>
              <w:rPr>
                <w:rFonts w:ascii="Calibri" w:eastAsia="Calibri" w:hAnsi="Calibri" w:cs="Arial"/>
                <w:sz w:val="14"/>
                <w:szCs w:val="18"/>
              </w:rPr>
              <w:t>     </w:t>
            </w:r>
            <w:r>
              <w:rPr>
                <w:rFonts w:ascii="Calibri" w:eastAsia="Calibri" w:hAnsi="Calibri" w:cs="Times New Roman"/>
                <w:sz w:val="14"/>
                <w:szCs w:val="18"/>
              </w:rPr>
              <w:fldChar w:fldCharType="end"/>
            </w:r>
          </w:p>
        </w:tc>
        <w:tc>
          <w:tcPr>
            <w:tcW w:w="567" w:type="dxa"/>
            <w:tcBorders>
              <w:left w:val="single" w:sz="4" w:space="0" w:color="auto"/>
              <w:right w:val="single" w:sz="4" w:space="0" w:color="auto"/>
            </w:tcBorders>
          </w:tcPr>
          <w:p w14:paraId="4F74044E" w14:textId="77777777" w:rsidR="00F62666" w:rsidRDefault="00F62666">
            <w:pPr>
              <w:spacing w:before="120" w:after="120" w:line="240" w:lineRule="auto"/>
              <w:rPr>
                <w:rFonts w:ascii="Calibri" w:eastAsia="Calibri" w:hAnsi="Calibri" w:cs="Times New Roman"/>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30D6060C" w14:textId="77777777" w:rsidR="00F62666" w:rsidRDefault="00684B15">
            <w:pPr>
              <w:spacing w:before="120" w:after="120" w:line="240" w:lineRule="auto"/>
              <w:rPr>
                <w:rFonts w:ascii="Calibri" w:eastAsia="Calibri" w:hAnsi="Calibri" w:cs="Times New Roman"/>
                <w:sz w:val="12"/>
                <w:szCs w:val="18"/>
              </w:rPr>
            </w:pPr>
            <w:r>
              <w:rPr>
                <w:rFonts w:ascii="Calibri" w:eastAsia="Calibri" w:hAnsi="Calibri" w:cs="Times New Roman"/>
                <w:sz w:val="14"/>
                <w:szCs w:val="18"/>
              </w:rPr>
              <w:fldChar w:fldCharType="begin">
                <w:ffData>
                  <w:name w:val="Text6"/>
                  <w:enabled/>
                  <w:calcOnExit w:val="0"/>
                  <w:textInput/>
                </w:ffData>
              </w:fldChar>
            </w:r>
            <w:r>
              <w:rPr>
                <w:rFonts w:ascii="Calibri" w:eastAsia="Calibri" w:hAnsi="Calibri" w:cs="Arial"/>
                <w:sz w:val="14"/>
                <w:szCs w:val="18"/>
              </w:rPr>
              <w:instrText xml:space="preserve"> FORMTEXT </w:instrText>
            </w:r>
            <w:r>
              <w:rPr>
                <w:rFonts w:ascii="Calibri" w:eastAsia="Calibri" w:hAnsi="Calibri" w:cs="Times New Roman"/>
                <w:sz w:val="14"/>
                <w:szCs w:val="18"/>
              </w:rPr>
            </w:r>
            <w:r>
              <w:rPr>
                <w:rFonts w:ascii="Calibri" w:eastAsia="Calibri" w:hAnsi="Calibri" w:cs="Times New Roman"/>
                <w:sz w:val="14"/>
                <w:szCs w:val="18"/>
              </w:rPr>
              <w:fldChar w:fldCharType="separate"/>
            </w:r>
            <w:r>
              <w:rPr>
                <w:rFonts w:ascii="Calibri" w:eastAsia="Calibri" w:hAnsi="Calibri" w:cs="Arial"/>
                <w:sz w:val="14"/>
                <w:szCs w:val="18"/>
              </w:rPr>
              <w:t>     </w:t>
            </w:r>
            <w:r>
              <w:rPr>
                <w:rFonts w:ascii="Calibri" w:eastAsia="Calibri" w:hAnsi="Calibri" w:cs="Times New Roman"/>
                <w:sz w:val="14"/>
                <w:szCs w:val="18"/>
              </w:rPr>
              <w:fldChar w:fldCharType="end"/>
            </w:r>
          </w:p>
        </w:tc>
      </w:tr>
    </w:tbl>
    <w:p w14:paraId="6D673E05" w14:textId="77777777" w:rsidR="00F62666" w:rsidRDefault="00F62666">
      <w:pPr>
        <w:spacing w:after="0" w:line="240" w:lineRule="auto"/>
        <w:rPr>
          <w:rFonts w:ascii="Calibri" w:eastAsia="Arial" w:hAnsi="Calibri" w:cs="Calibri"/>
          <w:sz w:val="15"/>
          <w:szCs w:val="15"/>
          <w:lang w:eastAsia="en-GB"/>
        </w:rPr>
      </w:pPr>
    </w:p>
    <w:tbl>
      <w:tblPr>
        <w:tblStyle w:val="ae"/>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F62666" w14:paraId="06C37724"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2CC33C34" w14:textId="77777777" w:rsidR="00F62666" w:rsidRDefault="00684B15">
            <w:pPr>
              <w:keepLines/>
              <w:spacing w:before="120" w:after="120" w:line="240" w:lineRule="auto"/>
              <w:rPr>
                <w:rFonts w:ascii="Calibri" w:eastAsia="Calibri" w:hAnsi="Calibri" w:cs="Times New Roman"/>
                <w:color w:val="FF4500"/>
                <w:sz w:val="12"/>
                <w:szCs w:val="18"/>
              </w:rPr>
            </w:pPr>
            <w:r>
              <w:rPr>
                <w:rFonts w:ascii="Calibri" w:eastAsia="Calibri" w:hAnsi="Calibri" w:cs="Times New Roman"/>
                <w:sz w:val="16"/>
                <w:szCs w:val="16"/>
              </w:rPr>
              <w:t>Address:</w:t>
            </w:r>
          </w:p>
        </w:tc>
        <w:tc>
          <w:tcPr>
            <w:tcW w:w="567" w:type="dxa"/>
            <w:tcBorders>
              <w:left w:val="single" w:sz="4" w:space="0" w:color="auto"/>
              <w:right w:val="single" w:sz="4" w:space="0" w:color="auto"/>
            </w:tcBorders>
            <w:vAlign w:val="center"/>
          </w:tcPr>
          <w:p w14:paraId="58E9706E" w14:textId="77777777" w:rsidR="00F62666" w:rsidRDefault="00F62666">
            <w:pPr>
              <w:keepLines/>
              <w:spacing w:before="120" w:after="120" w:line="240" w:lineRule="auto"/>
              <w:rPr>
                <w:rFonts w:asciiTheme="majorHAnsi" w:eastAsia="Calibri" w:hAnsiTheme="majorHAnsi" w:cs="Times New Roman"/>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E8B0820" w14:textId="77777777" w:rsidR="00F62666" w:rsidRDefault="00684B15">
            <w:pPr>
              <w:keepLines/>
              <w:spacing w:before="120" w:after="120" w:line="240" w:lineRule="auto"/>
              <w:rPr>
                <w:rFonts w:asciiTheme="majorHAnsi" w:eastAsia="Calibri" w:hAnsiTheme="majorHAnsi" w:cs="Times New Roman"/>
                <w:sz w:val="14"/>
                <w:szCs w:val="18"/>
              </w:rPr>
            </w:pPr>
            <w:r>
              <w:rPr>
                <w:rFonts w:ascii="Calibri" w:eastAsia="Calibri" w:hAnsi="Calibri" w:cs="Calibri"/>
                <w:sz w:val="16"/>
                <w:szCs w:val="16"/>
              </w:rPr>
              <w:t xml:space="preserve"> </w:t>
            </w:r>
            <w:r>
              <w:rPr>
                <w:rFonts w:ascii="Calibri" w:eastAsia="Calibri" w:hAnsi="Calibri" w:cs="Times New Roman"/>
                <w:sz w:val="14"/>
                <w:szCs w:val="18"/>
              </w:rPr>
              <w:fldChar w:fldCharType="begin">
                <w:ffData>
                  <w:name w:val="Text6"/>
                  <w:enabled/>
                  <w:calcOnExit w:val="0"/>
                  <w:textInput/>
                </w:ffData>
              </w:fldChar>
            </w:r>
            <w:r>
              <w:rPr>
                <w:rFonts w:ascii="Calibri" w:eastAsia="Calibri" w:hAnsi="Calibri" w:cs="Arial"/>
                <w:sz w:val="14"/>
                <w:szCs w:val="18"/>
              </w:rPr>
              <w:instrText xml:space="preserve"> FORMTEXT </w:instrText>
            </w:r>
            <w:r>
              <w:rPr>
                <w:rFonts w:ascii="Calibri" w:eastAsia="Calibri" w:hAnsi="Calibri" w:cs="Times New Roman"/>
                <w:sz w:val="14"/>
                <w:szCs w:val="18"/>
              </w:rPr>
            </w:r>
            <w:r>
              <w:rPr>
                <w:rFonts w:ascii="Calibri" w:eastAsia="Calibri" w:hAnsi="Calibri" w:cs="Times New Roman"/>
                <w:sz w:val="14"/>
                <w:szCs w:val="18"/>
              </w:rPr>
              <w:fldChar w:fldCharType="separate"/>
            </w:r>
            <w:r>
              <w:rPr>
                <w:rFonts w:ascii="Calibri" w:eastAsia="Calibri" w:hAnsi="Calibri" w:cs="Arial"/>
                <w:sz w:val="14"/>
                <w:szCs w:val="18"/>
              </w:rPr>
              <w:t>     </w:t>
            </w:r>
            <w:r>
              <w:rPr>
                <w:rFonts w:ascii="Calibri" w:eastAsia="Calibri" w:hAnsi="Calibri" w:cs="Times New Roman"/>
                <w:sz w:val="14"/>
                <w:szCs w:val="18"/>
              </w:rPr>
              <w:fldChar w:fldCharType="end"/>
            </w:r>
          </w:p>
        </w:tc>
      </w:tr>
      <w:tr w:rsidR="00F62666" w14:paraId="2F0AF9E4"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3BE4672" w14:textId="77777777" w:rsidR="00F62666" w:rsidRDefault="00684B15">
            <w:pPr>
              <w:keepLines/>
              <w:spacing w:before="120" w:after="120" w:line="240" w:lineRule="auto"/>
              <w:rPr>
                <w:rFonts w:ascii="Calibri" w:eastAsia="Calibri" w:hAnsi="Calibri" w:cs="Times New Roman"/>
                <w:sz w:val="16"/>
                <w:szCs w:val="16"/>
              </w:rPr>
            </w:pPr>
            <w:r>
              <w:rPr>
                <w:rFonts w:ascii="Calibri" w:eastAsia="Calibri" w:hAnsi="Calibri" w:cs="Calibri"/>
                <w:sz w:val="16"/>
                <w:szCs w:val="16"/>
              </w:rPr>
              <w:t xml:space="preserve"> </w:t>
            </w:r>
            <w:r>
              <w:rPr>
                <w:rFonts w:ascii="Calibri" w:eastAsia="Calibri" w:hAnsi="Calibri" w:cs="Times New Roman"/>
                <w:sz w:val="16"/>
                <w:szCs w:val="16"/>
              </w:rPr>
              <w:t>Email:</w:t>
            </w:r>
          </w:p>
        </w:tc>
        <w:tc>
          <w:tcPr>
            <w:tcW w:w="567" w:type="dxa"/>
            <w:tcBorders>
              <w:left w:val="single" w:sz="4" w:space="0" w:color="auto"/>
              <w:right w:val="single" w:sz="4" w:space="0" w:color="auto"/>
            </w:tcBorders>
            <w:vAlign w:val="center"/>
          </w:tcPr>
          <w:p w14:paraId="05A136E5" w14:textId="77777777" w:rsidR="00F62666" w:rsidRDefault="00F62666">
            <w:pPr>
              <w:keepLines/>
              <w:spacing w:before="120" w:after="120" w:line="240" w:lineRule="auto"/>
              <w:rPr>
                <w:rFonts w:asciiTheme="majorHAnsi" w:eastAsia="Calibri" w:hAnsiTheme="majorHAnsi" w:cs="Times New Roman"/>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14C39A81" w14:textId="77777777" w:rsidR="00F62666" w:rsidRDefault="00684B15">
            <w:pPr>
              <w:keepLines/>
              <w:spacing w:before="120" w:after="120" w:line="240" w:lineRule="auto"/>
              <w:rPr>
                <w:rFonts w:ascii="Calibri" w:eastAsia="Calibri" w:hAnsi="Calibri" w:cs="Times New Roman"/>
                <w:color w:val="FF4500"/>
                <w:sz w:val="12"/>
                <w:szCs w:val="18"/>
              </w:rPr>
            </w:pPr>
            <w:r>
              <w:rPr>
                <w:rFonts w:ascii="Calibri" w:eastAsia="Calibri" w:hAnsi="Calibri" w:cs="Times New Roman"/>
                <w:sz w:val="14"/>
                <w:szCs w:val="18"/>
              </w:rPr>
              <w:fldChar w:fldCharType="begin">
                <w:ffData>
                  <w:name w:val="Text6"/>
                  <w:enabled/>
                  <w:calcOnExit w:val="0"/>
                  <w:textInput/>
                </w:ffData>
              </w:fldChar>
            </w:r>
            <w:r>
              <w:rPr>
                <w:rFonts w:ascii="Calibri" w:eastAsia="Calibri" w:hAnsi="Calibri" w:cs="Arial"/>
                <w:sz w:val="14"/>
                <w:szCs w:val="18"/>
              </w:rPr>
              <w:instrText xml:space="preserve"> FORMTEXT </w:instrText>
            </w:r>
            <w:r>
              <w:rPr>
                <w:rFonts w:ascii="Calibri" w:eastAsia="Calibri" w:hAnsi="Calibri" w:cs="Times New Roman"/>
                <w:sz w:val="14"/>
                <w:szCs w:val="18"/>
              </w:rPr>
            </w:r>
            <w:r>
              <w:rPr>
                <w:rFonts w:ascii="Calibri" w:eastAsia="Calibri" w:hAnsi="Calibri" w:cs="Times New Roman"/>
                <w:sz w:val="14"/>
                <w:szCs w:val="18"/>
              </w:rPr>
              <w:fldChar w:fldCharType="separate"/>
            </w:r>
            <w:r>
              <w:rPr>
                <w:rFonts w:ascii="Calibri" w:eastAsia="Calibri" w:hAnsi="Calibri" w:cs="Arial"/>
                <w:sz w:val="14"/>
                <w:szCs w:val="18"/>
              </w:rPr>
              <w:t>     </w:t>
            </w:r>
            <w:r>
              <w:rPr>
                <w:rFonts w:ascii="Calibri" w:eastAsia="Calibri" w:hAnsi="Calibri" w:cs="Times New Roman"/>
                <w:sz w:val="14"/>
                <w:szCs w:val="18"/>
              </w:rPr>
              <w:fldChar w:fldCharType="end"/>
            </w:r>
          </w:p>
        </w:tc>
      </w:tr>
    </w:tbl>
    <w:p w14:paraId="53216E0D" w14:textId="77777777" w:rsidR="00F62666" w:rsidRDefault="00F62666">
      <w:pPr>
        <w:spacing w:after="0" w:line="240" w:lineRule="auto"/>
        <w:rPr>
          <w:rFonts w:ascii="Calibri" w:eastAsia="Arial" w:hAnsi="Calibri" w:cs="Calibri"/>
          <w:sz w:val="15"/>
          <w:szCs w:val="15"/>
          <w:lang w:eastAsia="en-GB"/>
        </w:rPr>
      </w:pPr>
    </w:p>
    <w:p w14:paraId="4487DAD7" w14:textId="77777777" w:rsidR="00F62666" w:rsidRDefault="00F62666">
      <w:pPr>
        <w:spacing w:after="0" w:line="240" w:lineRule="auto"/>
        <w:rPr>
          <w:rFonts w:ascii="Calibri" w:eastAsia="Arial" w:hAnsi="Calibri" w:cs="Calibri"/>
          <w:sz w:val="15"/>
          <w:szCs w:val="15"/>
          <w:lang w:eastAsia="en-GB"/>
        </w:rPr>
      </w:pPr>
    </w:p>
    <w:p w14:paraId="2AE33616" w14:textId="77777777" w:rsidR="00F62666" w:rsidRDefault="00684B15">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Springer Nature Singapore Pte Ltd., 152 Beach Road, #21-01/04 Gateway East, Singapore 189721, Singapore</w:t>
      </w:r>
    </w:p>
    <w:p w14:paraId="699EA482" w14:textId="77777777" w:rsidR="00F62666" w:rsidRDefault="00684B15">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061A0A1D" w14:textId="77777777" w:rsidR="00F62666" w:rsidRDefault="00F62666">
      <w:pPr>
        <w:pStyle w:val="ab"/>
        <w:spacing w:before="0" w:beforeAutospacing="0" w:after="0" w:afterAutospacing="0"/>
        <w:rPr>
          <w:rFonts w:ascii="Calibri" w:hAnsi="Calibri" w:cs="Calibri"/>
          <w:sz w:val="16"/>
          <w:szCs w:val="16"/>
        </w:rPr>
      </w:pPr>
    </w:p>
    <w:sectPr w:rsidR="00F62666">
      <w:footerReference w:type="default" r:id="rId14"/>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362CC" w14:textId="77777777" w:rsidR="00F62666" w:rsidRDefault="00684B15">
      <w:pPr>
        <w:spacing w:line="240" w:lineRule="auto"/>
      </w:pPr>
      <w:r>
        <w:separator/>
      </w:r>
    </w:p>
  </w:endnote>
  <w:endnote w:type="continuationSeparator" w:id="0">
    <w:p w14:paraId="7F78738B" w14:textId="77777777" w:rsidR="00F62666" w:rsidRDefault="00684B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sdtPr>
    <w:sdtEndPr/>
    <w:sdtContent>
      <w:sdt>
        <w:sdtPr>
          <w:rPr>
            <w:sz w:val="16"/>
            <w:szCs w:val="16"/>
          </w:rPr>
          <w:id w:val="-1769616900"/>
        </w:sdtPr>
        <w:sdtEndPr/>
        <w:sdtContent>
          <w:p w14:paraId="48523728" w14:textId="77777777" w:rsidR="00F62666" w:rsidRDefault="00684B15">
            <w:pPr>
              <w:pStyle w:val="a7"/>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Pr>
                <w:bCs/>
                <w:sz w:val="12"/>
                <w:szCs w:val="16"/>
              </w:rPr>
              <w:t>5</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Pr>
                <w:bCs/>
                <w:sz w:val="12"/>
                <w:szCs w:val="16"/>
              </w:rPr>
              <w:t>5</w:t>
            </w:r>
            <w:r>
              <w:rPr>
                <w:bCs/>
                <w:sz w:val="12"/>
                <w:szCs w:val="16"/>
              </w:rPr>
              <w:fldChar w:fldCharType="end"/>
            </w:r>
          </w:p>
        </w:sdtContent>
      </w:sdt>
    </w:sdtContent>
  </w:sdt>
  <w:p w14:paraId="151AC703" w14:textId="77777777" w:rsidR="00F62666" w:rsidRDefault="00F6266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9BE2A" w14:textId="77777777" w:rsidR="00F62666" w:rsidRDefault="00684B15">
      <w:pPr>
        <w:spacing w:after="0"/>
      </w:pPr>
      <w:r>
        <w:separator/>
      </w:r>
    </w:p>
  </w:footnote>
  <w:footnote w:type="continuationSeparator" w:id="0">
    <w:p w14:paraId="20F22495" w14:textId="77777777" w:rsidR="00F62666" w:rsidRDefault="00684B1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62E83"/>
    <w:multiLevelType w:val="multilevel"/>
    <w:tmpl w:val="52862E83"/>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77247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yNwhGkvu+H5Z5l9S18UIwalwwfNcQhsQuya74zDar1CUyv8PL1K/J0EAGmDuNRX47CHrU17aO6ZWHt94vPhUoQ==" w:salt="yXp4XfE81qd5ob3z/heXFA=="/>
  <w:defaultTabStop w:val="720"/>
  <w:hyphenationZone w:val="425"/>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QxYTE2MmFkOTQ1N2VmZGQzMjc0MWJlMDVkMmI5ODEifQ=="/>
  </w:docVars>
  <w:rsids>
    <w:rsidRoot w:val="00790B96"/>
    <w:rsid w:val="000C641A"/>
    <w:rsid w:val="004D1CEA"/>
    <w:rsid w:val="00595E41"/>
    <w:rsid w:val="00684B15"/>
    <w:rsid w:val="006D5FE1"/>
    <w:rsid w:val="00790B96"/>
    <w:rsid w:val="00A8062C"/>
    <w:rsid w:val="00DD6552"/>
    <w:rsid w:val="00F62666"/>
    <w:rsid w:val="37BA2E7F"/>
    <w:rsid w:val="70D76F6C"/>
    <w:rsid w:val="766124E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A144864"/>
  <w15:docId w15:val="{7B6D1122-88A5-4EC7-867F-16A59940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spacing w:after="160" w:line="259" w:lineRule="auto"/>
    </w:pPr>
    <w:rPr>
      <w:rFonts w:asciiTheme="minorHAnsi" w:eastAsiaTheme="minorHAnsi" w:hAnsiTheme="minorHAnsi" w:cstheme="minorBidi"/>
      <w:sz w:val="22"/>
      <w:szCs w:val="22"/>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spacing w:after="0" w:line="240" w:lineRule="auto"/>
    </w:pPr>
    <w:rPr>
      <w:rFonts w:ascii="Arial" w:eastAsia="Arial" w:hAnsi="Arial" w:cs="Arial"/>
      <w:sz w:val="20"/>
      <w:szCs w:val="20"/>
      <w:lang w:eastAsia="en-GB"/>
    </w:rPr>
  </w:style>
  <w:style w:type="paragraph" w:styleId="a5">
    <w:name w:val="Balloon Text"/>
    <w:basedOn w:val="a"/>
    <w:link w:val="a6"/>
    <w:uiPriority w:val="99"/>
    <w:semiHidden/>
    <w:unhideWhenUsed/>
    <w:qFormat/>
    <w:pPr>
      <w:spacing w:after="0" w:line="240" w:lineRule="auto"/>
    </w:pPr>
    <w:rPr>
      <w:rFonts w:ascii="Segoe UI" w:hAnsi="Segoe UI" w:cs="Segoe UI"/>
      <w:sz w:val="18"/>
      <w:szCs w:val="18"/>
    </w:rPr>
  </w:style>
  <w:style w:type="paragraph" w:styleId="a7">
    <w:name w:val="footer"/>
    <w:basedOn w:val="a"/>
    <w:link w:val="a8"/>
    <w:uiPriority w:val="99"/>
    <w:unhideWhenUsed/>
    <w:qFormat/>
    <w:pPr>
      <w:tabs>
        <w:tab w:val="center" w:pos="4513"/>
        <w:tab w:val="right" w:pos="9026"/>
      </w:tabs>
      <w:spacing w:after="0" w:line="240" w:lineRule="auto"/>
    </w:pPr>
    <w:rPr>
      <w:rFonts w:ascii="Arial" w:eastAsia="Arial" w:hAnsi="Arial" w:cs="Arial"/>
      <w:lang w:eastAsia="en-GB"/>
    </w:rPr>
  </w:style>
  <w:style w:type="paragraph" w:styleId="a9">
    <w:name w:val="header"/>
    <w:basedOn w:val="a"/>
    <w:link w:val="aa"/>
    <w:uiPriority w:val="99"/>
    <w:unhideWhenUsed/>
    <w:qFormat/>
    <w:pPr>
      <w:tabs>
        <w:tab w:val="center" w:pos="4513"/>
        <w:tab w:val="right" w:pos="9026"/>
      </w:tabs>
      <w:spacing w:after="0" w:line="240" w:lineRule="auto"/>
    </w:pPr>
    <w:rPr>
      <w:rFonts w:ascii="Arial" w:eastAsia="Arial" w:hAnsi="Arial" w:cs="Arial"/>
      <w:lang w:eastAsia="en-GB"/>
    </w:rPr>
  </w:style>
  <w:style w:type="paragraph" w:styleId="ab">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c">
    <w:name w:val="annotation subject"/>
    <w:basedOn w:val="a3"/>
    <w:next w:val="a3"/>
    <w:link w:val="ad"/>
    <w:uiPriority w:val="99"/>
    <w:semiHidden/>
    <w:unhideWhenUsed/>
    <w:qFormat/>
    <w:pPr>
      <w:spacing w:after="160"/>
    </w:pPr>
    <w:rPr>
      <w:rFonts w:asciiTheme="minorHAnsi" w:eastAsiaTheme="minorHAnsi" w:hAnsiTheme="minorHAnsi" w:cstheme="minorBidi"/>
      <w:b/>
      <w:bCs/>
      <w:lang w:eastAsia="en-US"/>
    </w:rPr>
  </w:style>
  <w:style w:type="table" w:styleId="ae">
    <w:name w:val="Table Grid"/>
    <w:basedOn w:val="a1"/>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16"/>
      <w:szCs w:val="16"/>
    </w:rPr>
  </w:style>
  <w:style w:type="character" w:customStyle="1" w:styleId="a4">
    <w:name w:val="批注文字 字符"/>
    <w:basedOn w:val="a0"/>
    <w:link w:val="a3"/>
    <w:uiPriority w:val="99"/>
    <w:semiHidden/>
    <w:qFormat/>
    <w:rPr>
      <w:rFonts w:ascii="Arial" w:eastAsia="Arial" w:hAnsi="Arial" w:cs="Arial"/>
      <w:sz w:val="20"/>
      <w:szCs w:val="20"/>
      <w:lang w:eastAsia="en-GB"/>
    </w:rPr>
  </w:style>
  <w:style w:type="character" w:customStyle="1" w:styleId="aa">
    <w:name w:val="页眉 字符"/>
    <w:basedOn w:val="a0"/>
    <w:link w:val="a9"/>
    <w:uiPriority w:val="99"/>
    <w:qFormat/>
    <w:rPr>
      <w:rFonts w:ascii="Arial" w:eastAsia="Arial" w:hAnsi="Arial" w:cs="Arial"/>
      <w:lang w:eastAsia="en-GB"/>
    </w:rPr>
  </w:style>
  <w:style w:type="character" w:customStyle="1" w:styleId="a8">
    <w:name w:val="页脚 字符"/>
    <w:basedOn w:val="a0"/>
    <w:link w:val="a7"/>
    <w:uiPriority w:val="99"/>
    <w:qFormat/>
    <w:rPr>
      <w:rFonts w:ascii="Arial" w:eastAsia="Arial" w:hAnsi="Arial" w:cs="Arial"/>
      <w:lang w:eastAsia="en-GB"/>
    </w:rPr>
  </w:style>
  <w:style w:type="table" w:customStyle="1" w:styleId="TableGrid1">
    <w:name w:val="Table Grid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rFonts w:ascii="Segoe UI" w:hAnsi="Segoe UI" w:cs="Segoe UI"/>
      <w:sz w:val="18"/>
      <w:szCs w:val="18"/>
    </w:rPr>
  </w:style>
  <w:style w:type="character" w:styleId="af1">
    <w:name w:val="Placeholder Text"/>
    <w:basedOn w:val="a0"/>
    <w:uiPriority w:val="99"/>
    <w:semiHidden/>
    <w:qFormat/>
    <w:rPr>
      <w:color w:val="808080"/>
    </w:rPr>
  </w:style>
  <w:style w:type="paragraph" w:styleId="af2">
    <w:name w:val="List Paragraph"/>
    <w:basedOn w:val="a"/>
    <w:uiPriority w:val="34"/>
    <w:qFormat/>
    <w:pPr>
      <w:ind w:left="720"/>
      <w:contextualSpacing/>
    </w:pPr>
  </w:style>
  <w:style w:type="character" w:customStyle="1" w:styleId="ad">
    <w:name w:val="批注主题 字符"/>
    <w:basedOn w:val="a4"/>
    <w:link w:val="ac"/>
    <w:uiPriority w:val="99"/>
    <w:semiHidden/>
    <w:qFormat/>
    <w:rPr>
      <w:rFonts w:ascii="Arial" w:eastAsia="Arial" w:hAnsi="Arial" w:cs="Arial"/>
      <w:b/>
      <w:bCs/>
      <w:sz w:val="20"/>
      <w:szCs w:val="20"/>
      <w:lang w:eastAsia="en-GB"/>
    </w:rPr>
  </w:style>
  <w:style w:type="paragraph" w:customStyle="1" w:styleId="1">
    <w:name w:val="修订1"/>
    <w:hidden/>
    <w:uiPriority w:val="99"/>
    <w:semiHidden/>
    <w:qFormat/>
    <w:rPr>
      <w:rFonts w:asciiTheme="minorHAnsi" w:eastAsiaTheme="minorHAnsi" w:hAnsiTheme="minorHAnsi" w:cstheme="minorBidi"/>
      <w:sz w:val="22"/>
      <w:szCs w:val="22"/>
      <w:lang w:val="en-GB" w:eastAsia="en-US"/>
    </w:rPr>
  </w:style>
  <w:style w:type="table" w:customStyle="1" w:styleId="TableGrid2">
    <w:name w:val="Table Grid2"/>
    <w:basedOn w:val="a1"/>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pringernature.com/gp/authors/book-authors-code-of-conduc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pringernature.com/gp/open-research/policies/accepted-manuscript-term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esource-cms.springernature.com/springer-cms/rest/v1/content/19242230/data/"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993E9C" w:rsidRDefault="00993E9C">
          <w:pPr>
            <w:pStyle w:val="6A8A996FEC314FAEBC0A8320051A98661"/>
            <w:rPr>
              <w:rFonts w:hint="eastAsia"/>
            </w:rPr>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993E9C" w:rsidRDefault="00993E9C">
          <w:pPr>
            <w:pStyle w:val="D396DE6BAAE04F078FD6EECA6106629A1"/>
            <w:rPr>
              <w:rFonts w:hint="eastAsia"/>
            </w:rPr>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993E9C" w:rsidRDefault="00993E9C">
          <w:pPr>
            <w:pStyle w:val="76DA22AC063543CBB037BC108227BDBA1"/>
            <w:rPr>
              <w:rFonts w:hint="eastAsia"/>
            </w:rPr>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993E9C" w:rsidRDefault="00993E9C">
          <w:pPr>
            <w:pStyle w:val="75F61420D7214EC6A79537ACAAEFFE021"/>
            <w:rPr>
              <w:rFonts w:hint="eastAsia"/>
            </w:rPr>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993E9C" w:rsidRDefault="00993E9C">
          <w:pPr>
            <w:pStyle w:val="C3586137BDCA4C559954704D6C1621B61"/>
            <w:rPr>
              <w:rFonts w:hint="eastAsia"/>
            </w:rPr>
          </w:pPr>
          <w:r>
            <w:rPr>
              <w:rFonts w:ascii="Tahoma" w:eastAsia="Cambria" w:hAnsi="Tahoma" w:cs="Tahoma"/>
              <w:color w:val="808080"/>
              <w:sz w:val="16"/>
              <w:szCs w:val="16"/>
            </w:rPr>
            <w:t>Click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3E9C" w:rsidRDefault="00993E9C">
      <w:pPr>
        <w:spacing w:line="240" w:lineRule="auto"/>
        <w:rPr>
          <w:rFonts w:hint="eastAsia"/>
        </w:rPr>
      </w:pPr>
      <w:r>
        <w:separator/>
      </w:r>
    </w:p>
  </w:endnote>
  <w:endnote w:type="continuationSeparator" w:id="0">
    <w:p w:rsidR="00993E9C" w:rsidRDefault="00993E9C">
      <w:pPr>
        <w:spacing w:line="240" w:lineRule="auto"/>
        <w:rPr>
          <w:rFonts w:hint="eastAsia"/>
        </w:rPr>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3E9C" w:rsidRDefault="00993E9C">
      <w:pPr>
        <w:spacing w:after="0"/>
        <w:rPr>
          <w:rFonts w:hint="eastAsia"/>
        </w:rPr>
      </w:pPr>
      <w:r>
        <w:separator/>
      </w:r>
    </w:p>
  </w:footnote>
  <w:footnote w:type="continuationSeparator" w:id="0">
    <w:p w:rsidR="00993E9C" w:rsidRDefault="00993E9C">
      <w:pPr>
        <w:spacing w:after="0"/>
        <w:rPr>
          <w:rFonts w:hint="eastAsia"/>
        </w:rPr>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41BE8"/>
    <w:rsid w:val="00067AD3"/>
    <w:rsid w:val="000A39AE"/>
    <w:rsid w:val="001166B6"/>
    <w:rsid w:val="00170362"/>
    <w:rsid w:val="003827B1"/>
    <w:rsid w:val="00415C77"/>
    <w:rsid w:val="0042401E"/>
    <w:rsid w:val="00575ED0"/>
    <w:rsid w:val="005B0921"/>
    <w:rsid w:val="006A6696"/>
    <w:rsid w:val="006C071E"/>
    <w:rsid w:val="00716D66"/>
    <w:rsid w:val="008136D0"/>
    <w:rsid w:val="00823D58"/>
    <w:rsid w:val="00866E3F"/>
    <w:rsid w:val="008973D6"/>
    <w:rsid w:val="00993E9C"/>
    <w:rsid w:val="009C6527"/>
    <w:rsid w:val="009F7E10"/>
    <w:rsid w:val="00A1700F"/>
    <w:rsid w:val="00A8062C"/>
    <w:rsid w:val="00B1416F"/>
    <w:rsid w:val="00B231E4"/>
    <w:rsid w:val="00C35570"/>
    <w:rsid w:val="00C453A4"/>
    <w:rsid w:val="00C533A8"/>
    <w:rsid w:val="00CE1E64"/>
    <w:rsid w:val="00DF6D14"/>
    <w:rsid w:val="00E51FB7"/>
    <w:rsid w:val="00E80E29"/>
    <w:rsid w:val="00F335CB"/>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6A8A996FEC314FAEBC0A8320051A98661">
    <w:name w:val="6A8A996FEC314FAEBC0A8320051A98661"/>
    <w:pPr>
      <w:spacing w:after="160" w:line="259" w:lineRule="auto"/>
    </w:pPr>
    <w:rPr>
      <w:rFonts w:eastAsiaTheme="minorHAnsi"/>
      <w:sz w:val="22"/>
      <w:szCs w:val="22"/>
      <w:lang w:val="en-GB" w:eastAsia="en-US"/>
    </w:rPr>
  </w:style>
  <w:style w:type="paragraph" w:customStyle="1" w:styleId="D396DE6BAAE04F078FD6EECA6106629A1">
    <w:name w:val="D396DE6BAAE04F078FD6EECA6106629A1"/>
    <w:pPr>
      <w:spacing w:after="160" w:line="259" w:lineRule="auto"/>
    </w:pPr>
    <w:rPr>
      <w:rFonts w:eastAsiaTheme="minorHAnsi"/>
      <w:sz w:val="22"/>
      <w:szCs w:val="22"/>
      <w:lang w:val="en-GB" w:eastAsia="en-US"/>
    </w:rPr>
  </w:style>
  <w:style w:type="paragraph" w:customStyle="1" w:styleId="76DA22AC063543CBB037BC108227BDBA1">
    <w:name w:val="76DA22AC063543CBB037BC108227BDBA1"/>
    <w:pPr>
      <w:spacing w:after="160" w:line="259" w:lineRule="auto"/>
    </w:pPr>
    <w:rPr>
      <w:rFonts w:eastAsiaTheme="minorHAnsi"/>
      <w:sz w:val="22"/>
      <w:szCs w:val="22"/>
      <w:lang w:val="en-GB" w:eastAsia="en-US"/>
    </w:rPr>
  </w:style>
  <w:style w:type="paragraph" w:customStyle="1" w:styleId="75F61420D7214EC6A79537ACAAEFFE021">
    <w:name w:val="75F61420D7214EC6A79537ACAAEFFE021"/>
    <w:pPr>
      <w:spacing w:after="160" w:line="259" w:lineRule="auto"/>
    </w:pPr>
    <w:rPr>
      <w:rFonts w:eastAsiaTheme="minorHAnsi"/>
      <w:sz w:val="22"/>
      <w:szCs w:val="22"/>
      <w:lang w:val="en-GB" w:eastAsia="en-US"/>
    </w:rPr>
  </w:style>
  <w:style w:type="paragraph" w:customStyle="1" w:styleId="C3586137BDCA4C559954704D6C1621B61">
    <w:name w:val="C3586137BDCA4C559954704D6C1621B61"/>
    <w:pPr>
      <w:spacing w:after="160" w:line="259" w:lineRule="auto"/>
    </w:pPr>
    <w:rPr>
      <w:rFonts w:eastAsiaTheme="minorHAnsi"/>
      <w:sz w:val="22"/>
      <w:szCs w:val="22"/>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8.6.17422.1" MinimumVersion="7.2.0.0"/>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A6FCBC8-285B-4B33-8B03-1188A4FC7536}">
  <ds:schemaRefs/>
</ds:datastoreItem>
</file>

<file path=customXml/itemProps2.xml><?xml version="1.0" encoding="utf-8"?>
<ds:datastoreItem xmlns:ds="http://schemas.openxmlformats.org/officeDocument/2006/customXml" ds:itemID="{E43132FE-56DA-49E3-BA0E-E3899F9498EE}">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1877</Words>
  <Characters>10844</Characters>
  <Application>Microsoft Office Word</Application>
  <DocSecurity>0</DocSecurity>
  <Lines>258</Lines>
  <Paragraphs>91</Paragraphs>
  <ScaleCrop>false</ScaleCrop>
  <Company>Springer Nature IT</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zongcy</cp:lastModifiedBy>
  <cp:revision>5</cp:revision>
  <dcterms:created xsi:type="dcterms:W3CDTF">2021-10-22T08:22:00Z</dcterms:created>
  <dcterms:modified xsi:type="dcterms:W3CDTF">2025-04-29T03:42:00Z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AAAAAAAFWyA=</vt:lpwstr>
  </property>
  <property fmtid="{D5CDD505-2E9C-101B-9397-08002B2CF9AE}" pid="4" name="KSOProductBuildVer">
    <vt:lpwstr>2052-12.1.0.20784</vt:lpwstr>
  </property>
  <property fmtid="{D5CDD505-2E9C-101B-9397-08002B2CF9AE}" pid="5" name="ICV">
    <vt:lpwstr>C84D927A25144D2A8F19F7E5504AF519_12</vt:lpwstr>
  </property>
  <property fmtid="{D5CDD505-2E9C-101B-9397-08002B2CF9AE}" pid="6" name="KSOTemplateDocerSaveRecord">
    <vt:lpwstr>eyJoZGlkIjoiNmJjNDYwNWI0MjMxMzcxOGQxYjM1ODVlZWM2MGVkNzkiLCJ1c2VySWQiOiI2MTQyOTM5OTkifQ==</vt:lpwstr>
  </property>
</Properties>
</file>