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B994" w14:textId="77777777" w:rsidR="004E5506" w:rsidRPr="00575A23" w:rsidRDefault="004E5506" w:rsidP="004E5506">
      <w:pPr>
        <w:pStyle w:val="NormalWeb"/>
        <w:rPr>
          <w:rFonts w:asciiTheme="minorHAnsi" w:hAnsiTheme="minorHAnsi"/>
        </w:rPr>
      </w:pPr>
      <w:r w:rsidRPr="00575A23">
        <w:rPr>
          <w:rFonts w:asciiTheme="minorHAnsi" w:hAnsiTheme="minorHAnsi"/>
        </w:rPr>
        <w:t>1. What is the difference between a database and a table?</w:t>
      </w:r>
    </w:p>
    <w:p w14:paraId="796428F8" w14:textId="0AF91D0B" w:rsidR="004E03F8" w:rsidRPr="00AA5FDE" w:rsidRDefault="00AA5FDE" w:rsidP="004E5506">
      <w:pPr>
        <w:pStyle w:val="NormalWeb"/>
        <w:rPr>
          <w:rFonts w:asciiTheme="minorHAnsi" w:hAnsiTheme="minorHAnsi"/>
          <w:color w:val="365F91" w:themeColor="accent1" w:themeShade="BF"/>
        </w:rPr>
      </w:pPr>
      <w:r w:rsidRPr="00AA5FDE">
        <w:rPr>
          <w:rFonts w:asciiTheme="minorHAnsi" w:hAnsiTheme="minorHAnsi"/>
          <w:color w:val="365F91" w:themeColor="accent1" w:themeShade="BF"/>
        </w:rPr>
        <w:t>A table, a logical structure that represents an entity set, is only one of the components of a database. The database is a structure that houses one or more tables and metadata. The metadata are data about</w:t>
      </w:r>
      <w:r>
        <w:rPr>
          <w:rFonts w:asciiTheme="minorHAnsi" w:hAnsiTheme="minorHAnsi"/>
          <w:color w:val="365F91" w:themeColor="accent1" w:themeShade="BF"/>
        </w:rPr>
        <w:t xml:space="preserve"> </w:t>
      </w:r>
      <w:r w:rsidRPr="00AA5FDE">
        <w:rPr>
          <w:rFonts w:asciiTheme="minorHAnsi" w:hAnsiTheme="minorHAnsi"/>
          <w:color w:val="365F91" w:themeColor="accent1" w:themeShade="BF"/>
        </w:rPr>
        <w:t>data. Metadata include the data (attribute) characteristics and the relationships between the entity</w:t>
      </w:r>
      <w:r>
        <w:rPr>
          <w:rFonts w:asciiTheme="minorHAnsi" w:hAnsiTheme="minorHAnsi"/>
          <w:color w:val="365F91" w:themeColor="accent1" w:themeShade="BF"/>
        </w:rPr>
        <w:t xml:space="preserve"> </w:t>
      </w:r>
      <w:r w:rsidRPr="00AA5FDE">
        <w:rPr>
          <w:rFonts w:asciiTheme="minorHAnsi" w:hAnsiTheme="minorHAnsi"/>
          <w:color w:val="365F91" w:themeColor="accent1" w:themeShade="BF"/>
        </w:rPr>
        <w:t>sets.</w:t>
      </w:r>
    </w:p>
    <w:p w14:paraId="1284B9DE" w14:textId="77777777" w:rsidR="00A974D7" w:rsidRPr="00575A23" w:rsidRDefault="00A974D7" w:rsidP="004E5506">
      <w:pPr>
        <w:pStyle w:val="NormalWeb"/>
        <w:rPr>
          <w:rFonts w:asciiTheme="minorHAnsi" w:hAnsiTheme="minorHAnsi"/>
        </w:rPr>
      </w:pPr>
    </w:p>
    <w:p w14:paraId="08DB3239" w14:textId="77777777" w:rsidR="004E5506" w:rsidRPr="00575A23" w:rsidRDefault="004E5506" w:rsidP="004E5506">
      <w:pPr>
        <w:pStyle w:val="NormalWeb"/>
        <w:rPr>
          <w:rFonts w:asciiTheme="minorHAnsi" w:hAnsiTheme="minorHAnsi"/>
        </w:rPr>
      </w:pPr>
      <w:r w:rsidRPr="00575A23">
        <w:rPr>
          <w:rFonts w:asciiTheme="minorHAnsi" w:hAnsiTheme="minorHAnsi"/>
        </w:rPr>
        <w:t>2. What is entity integrity and referential integrity?</w:t>
      </w:r>
    </w:p>
    <w:p w14:paraId="5C226D80" w14:textId="093C06D1" w:rsidR="004E03F8" w:rsidRPr="00AA5FDE" w:rsidRDefault="00AA5FDE" w:rsidP="004E5506">
      <w:pPr>
        <w:pStyle w:val="NormalWeb"/>
        <w:rPr>
          <w:rFonts w:asciiTheme="minorHAnsi" w:hAnsiTheme="minorHAnsi"/>
          <w:color w:val="365F91" w:themeColor="accent1" w:themeShade="BF"/>
        </w:rPr>
      </w:pPr>
      <w:r w:rsidRPr="00AA5FDE">
        <w:rPr>
          <w:rFonts w:asciiTheme="minorHAnsi" w:hAnsiTheme="minorHAnsi"/>
          <w:color w:val="365F91" w:themeColor="accent1" w:themeShade="BF"/>
        </w:rPr>
        <w:t>Entity integrity describes a condition in which all tuples within a table are uniquely identified by their primary key. The unique value requirement prohibits a null primary key value because nulls are not unique. Referential integrity describes a condition in which a foreign key value has a match in the corresponding table or in which the foreign key value is null. The null foreign key value makes it possible not to have a corresponding value, but the matching requirement on values that are not null makes it impossible to have an invalid value.</w:t>
      </w:r>
    </w:p>
    <w:p w14:paraId="4F5B6B03" w14:textId="77777777" w:rsidR="00A974D7" w:rsidRPr="00575A23" w:rsidRDefault="00A974D7" w:rsidP="004E5506">
      <w:pPr>
        <w:pStyle w:val="NormalWeb"/>
        <w:rPr>
          <w:rFonts w:asciiTheme="minorHAnsi" w:hAnsiTheme="minorHAnsi"/>
        </w:rPr>
      </w:pPr>
    </w:p>
    <w:p w14:paraId="01253AEB" w14:textId="77777777" w:rsidR="004E5506" w:rsidRPr="00575A23" w:rsidRDefault="004E5506" w:rsidP="004E5506">
      <w:pPr>
        <w:pStyle w:val="NormalWeb"/>
        <w:rPr>
          <w:rFonts w:asciiTheme="minorHAnsi" w:hAnsiTheme="minorHAnsi"/>
        </w:rPr>
      </w:pPr>
      <w:r w:rsidRPr="00575A23">
        <w:rPr>
          <w:rFonts w:asciiTheme="minorHAnsi" w:hAnsiTheme="minorHAnsi"/>
        </w:rPr>
        <w:t>3. Why are entity integrity and referential integrity important in a database?</w:t>
      </w:r>
    </w:p>
    <w:p w14:paraId="0C520145" w14:textId="0AAED2E6" w:rsidR="004E03F8" w:rsidRPr="00AA5FDE" w:rsidRDefault="00AA5FDE" w:rsidP="004E5506">
      <w:pPr>
        <w:pStyle w:val="NormalWeb"/>
        <w:rPr>
          <w:rFonts w:asciiTheme="minorHAnsi" w:hAnsiTheme="minorHAnsi"/>
          <w:color w:val="365F91" w:themeColor="accent1" w:themeShade="BF"/>
        </w:rPr>
      </w:pPr>
      <w:r w:rsidRPr="00AA5FDE">
        <w:rPr>
          <w:rFonts w:asciiTheme="minorHAnsi" w:hAnsiTheme="minorHAnsi"/>
          <w:color w:val="365F91" w:themeColor="accent1" w:themeShade="BF"/>
        </w:rPr>
        <w:t>Entity integrity and referential integrity are important because they are the basis for expressing and implementing relationships in the entity relationship model. Entity integrity ensures that each row is uniquely identified by the primary key. Therefore, entity integrity means that a proper search for an existing tuple (row) will always be successful. Also, the failure to find a match on a row search will always mean that the row for which the search is conducted does not exist in that table. Referential integrity means that, if the foreign key contains a value, that value refers to an existing valid tuple (row) in another relation. Therefore, referential integrity ensures that it will be impossible to assign a non-existing foreign key value to a table.</w:t>
      </w:r>
    </w:p>
    <w:p w14:paraId="41077AE0" w14:textId="77777777" w:rsidR="00A974D7" w:rsidRPr="00575A23" w:rsidRDefault="00A974D7" w:rsidP="004E5506">
      <w:pPr>
        <w:pStyle w:val="NormalWeb"/>
        <w:rPr>
          <w:rFonts w:asciiTheme="minorHAnsi" w:hAnsiTheme="minorHAnsi"/>
        </w:rPr>
      </w:pPr>
    </w:p>
    <w:p w14:paraId="5701BB4D" w14:textId="77777777" w:rsidR="004E5506" w:rsidRPr="00575A23" w:rsidRDefault="004E5506" w:rsidP="004E03F8">
      <w:pPr>
        <w:pStyle w:val="NormalWeb"/>
        <w:rPr>
          <w:rFonts w:asciiTheme="minorHAnsi" w:hAnsiTheme="minorHAnsi"/>
        </w:rPr>
      </w:pPr>
      <w:r w:rsidRPr="00575A23">
        <w:rPr>
          <w:rFonts w:asciiTheme="minorHAnsi" w:hAnsiTheme="minorHAnsi"/>
        </w:rPr>
        <w:t>4. A database user manual notes that, “The file contains two hundred records, each one of which contains nine fields.” Use appropriate relational database terminology to “translate” the statement.</w:t>
      </w:r>
    </w:p>
    <w:p w14:paraId="787B6BE9" w14:textId="2631A38C" w:rsidR="004E03F8" w:rsidRPr="00AA5FDE" w:rsidRDefault="00AA5FDE" w:rsidP="004E03F8">
      <w:pPr>
        <w:pStyle w:val="NormalWeb"/>
        <w:rPr>
          <w:rFonts w:asciiTheme="minorHAnsi" w:hAnsiTheme="minorHAnsi"/>
          <w:color w:val="365F91" w:themeColor="accent1" w:themeShade="BF"/>
        </w:rPr>
      </w:pPr>
      <w:r w:rsidRPr="00AA5FDE">
        <w:rPr>
          <w:rFonts w:asciiTheme="minorHAnsi" w:hAnsiTheme="minorHAnsi"/>
          <w:color w:val="365F91" w:themeColor="accent1" w:themeShade="BF"/>
        </w:rPr>
        <w:t>Using the proper relational terminology, the statement may be translated to "the table-- contains two hundred rows -- or, if you like, two hundred tuples. Each of these rows</w:t>
      </w:r>
      <w:r>
        <w:rPr>
          <w:rFonts w:asciiTheme="minorHAnsi" w:hAnsiTheme="minorHAnsi"/>
          <w:color w:val="365F91" w:themeColor="accent1" w:themeShade="BF"/>
        </w:rPr>
        <w:t xml:space="preserve"> </w:t>
      </w:r>
      <w:r w:rsidRPr="00AA5FDE">
        <w:rPr>
          <w:rFonts w:asciiTheme="minorHAnsi" w:hAnsiTheme="minorHAnsi"/>
          <w:color w:val="365F91" w:themeColor="accent1" w:themeShade="BF"/>
        </w:rPr>
        <w:t>contains nine attributes</w:t>
      </w:r>
      <w:r w:rsidR="000A76FE">
        <w:rPr>
          <w:rFonts w:asciiTheme="minorHAnsi" w:hAnsiTheme="minorHAnsi"/>
          <w:color w:val="365F91" w:themeColor="accent1" w:themeShade="BF"/>
        </w:rPr>
        <w:t xml:space="preserve"> or nine columns</w:t>
      </w:r>
      <w:r w:rsidRPr="00AA5FDE">
        <w:rPr>
          <w:rFonts w:asciiTheme="minorHAnsi" w:hAnsiTheme="minorHAnsi"/>
          <w:color w:val="365F91" w:themeColor="accent1" w:themeShade="BF"/>
        </w:rPr>
        <w:t>."</w:t>
      </w:r>
    </w:p>
    <w:p w14:paraId="31E7BBE9" w14:textId="77777777" w:rsidR="00A974D7" w:rsidRDefault="00A974D7" w:rsidP="004E03F8">
      <w:pPr>
        <w:pStyle w:val="NormalWeb"/>
        <w:rPr>
          <w:rFonts w:asciiTheme="minorHAnsi" w:hAnsiTheme="minorHAnsi"/>
        </w:rPr>
      </w:pPr>
    </w:p>
    <w:p w14:paraId="2220B3A3" w14:textId="77777777" w:rsidR="00A974D7" w:rsidRPr="00575A23" w:rsidRDefault="00A974D7" w:rsidP="004E03F8">
      <w:pPr>
        <w:pStyle w:val="NormalWeb"/>
        <w:rPr>
          <w:rFonts w:asciiTheme="minorHAnsi" w:hAnsiTheme="minorHAnsi"/>
        </w:rPr>
      </w:pPr>
    </w:p>
    <w:p w14:paraId="69B0605A" w14:textId="7851AB22" w:rsidR="00AA5FDE" w:rsidRPr="00575A23" w:rsidRDefault="004E03F8" w:rsidP="00706365">
      <w:pPr>
        <w:pStyle w:val="NormalWeb"/>
        <w:rPr>
          <w:rFonts w:asciiTheme="minorHAnsi" w:hAnsiTheme="minorHAnsi"/>
        </w:rPr>
      </w:pPr>
      <w:r w:rsidRPr="00575A23">
        <w:rPr>
          <w:rFonts w:asciiTheme="minorHAnsi" w:hAnsiTheme="minorHAnsi"/>
        </w:rPr>
        <w:lastRenderedPageBreak/>
        <w:t>5</w:t>
      </w:r>
      <w:r w:rsidR="004E5506" w:rsidRPr="00575A23">
        <w:rPr>
          <w:rFonts w:asciiTheme="minorHAnsi" w:hAnsiTheme="minorHAnsi"/>
        </w:rPr>
        <w:t xml:space="preserve">. Identify and describe the components of the table shown </w:t>
      </w:r>
      <w:r w:rsidRPr="00575A23">
        <w:rPr>
          <w:rFonts w:asciiTheme="minorHAnsi" w:hAnsiTheme="minorHAnsi"/>
        </w:rPr>
        <w:t>below</w:t>
      </w:r>
      <w:r w:rsidR="00AA5FDE">
        <w:rPr>
          <w:rFonts w:asciiTheme="minorHAnsi" w:hAnsiTheme="minorHAnsi"/>
        </w:rPr>
        <w:t xml:space="preserve"> </w:t>
      </w:r>
      <w:r w:rsidR="004E5506" w:rsidRPr="00575A23">
        <w:rPr>
          <w:rFonts w:asciiTheme="minorHAnsi" w:hAnsiTheme="minorHAnsi"/>
        </w:rPr>
        <w:t>in Figure Q3.11, using correct terminology</w:t>
      </w:r>
      <w:r w:rsidR="004E5506" w:rsidRPr="00784EF6">
        <w:rPr>
          <w:rFonts w:asciiTheme="minorHAnsi" w:hAnsiTheme="minorHAnsi"/>
          <w:highlight w:val="yellow"/>
        </w:rPr>
        <w:t xml:space="preserve">. </w:t>
      </w:r>
      <w:r w:rsidRPr="00784EF6">
        <w:rPr>
          <w:rFonts w:asciiTheme="minorHAnsi" w:hAnsiTheme="minorHAnsi"/>
          <w:highlight w:val="yellow"/>
        </w:rPr>
        <w:t>You should label: Entities, tuples, attributes, primary keys. Also, attempt to label the probable foreign key.</w:t>
      </w:r>
    </w:p>
    <w:p w14:paraId="7814D903" w14:textId="46059ED7" w:rsidR="00A974D7" w:rsidRPr="00575A23" w:rsidRDefault="00966921" w:rsidP="00706365">
      <w:pPr>
        <w:pStyle w:val="NormalWeb"/>
        <w:tabs>
          <w:tab w:val="left" w:pos="914"/>
        </w:tabs>
        <w:rPr>
          <w:rFonts w:asciiTheme="minorHAnsi" w:hAnsiTheme="minorHAnsi"/>
        </w:rPr>
      </w:pPr>
      <w:r>
        <w:rPr>
          <w:rFonts w:asciiTheme="minorHAnsi" w:hAnsiTheme="minorHAnsi"/>
          <w:noProof/>
        </w:rPr>
        <w:pict w14:anchorId="3B9D2752">
          <v:shapetype id="_x0000_t32" coordsize="21600,21600" o:spt="32" o:oned="t" path="m,l21600,21600e" filled="f">
            <v:path arrowok="t" fillok="f" o:connecttype="none"/>
            <o:lock v:ext="edit" shapetype="t"/>
          </v:shapetype>
          <v:shape id="_x0000_s1028" type="#_x0000_t32" style="position:absolute;margin-left:305pt;margin-top:15.95pt;width:40.7pt;height:49.45pt;flip:x;z-index:251660288" o:connectortype="straight" strokecolor="red" strokeweight="3pt">
            <v:stroke endarrow="block"/>
            <v:shadow type="perspective" color="#622423 [1605]" opacity=".5" offset="1pt" offset2="-1pt"/>
          </v:shape>
        </w:pict>
      </w:r>
      <w:r>
        <w:rPr>
          <w:rFonts w:asciiTheme="minorHAnsi" w:hAnsiTheme="minorHAnsi"/>
          <w:noProof/>
        </w:rPr>
        <w:pict w14:anchorId="3B9D2752">
          <v:shape id="_x0000_s1027" type="#_x0000_t32" style="position:absolute;margin-left:365.65pt;margin-top:22.8pt;width:40.7pt;height:49.45pt;flip:x;z-index:251659264" o:connectortype="straight" strokecolor="red" strokeweight="3pt">
            <v:stroke endarrow="block"/>
            <v:shadow type="perspective" color="#622423 [1605]" opacity=".5" offset="1pt" offset2="-1pt"/>
          </v:shape>
        </w:pict>
      </w:r>
      <w:r>
        <w:rPr>
          <w:rFonts w:asciiTheme="minorHAnsi" w:hAnsiTheme="minorHAnsi"/>
          <w:noProof/>
        </w:rPr>
        <w:pict w14:anchorId="3B9D2752">
          <v:shape id="_x0000_s1026" type="#_x0000_t32" style="position:absolute;margin-left:46.95pt;margin-top:15.95pt;width:48.85pt;height:65.7pt;z-index:251658240" o:connectortype="straight" strokecolor="red" strokeweight="3pt">
            <v:stroke endarrow="block"/>
            <v:shadow type="perspective" color="#622423 [1605]" opacity=".5" offset="1pt" offset2="-1pt"/>
          </v:shape>
        </w:pict>
      </w:r>
      <w:r w:rsidR="00706365">
        <w:rPr>
          <w:rFonts w:asciiTheme="minorHAnsi" w:hAnsiTheme="minorHAnsi"/>
        </w:rPr>
        <w:tab/>
        <w:t>PK</w:t>
      </w:r>
    </w:p>
    <w:p w14:paraId="7B579B9F" w14:textId="3BDCABF4" w:rsidR="00706365" w:rsidRDefault="004E5506" w:rsidP="004E03F8">
      <w:pPr>
        <w:pStyle w:val="NormalWeb"/>
        <w:jc w:val="center"/>
        <w:rPr>
          <w:rFonts w:asciiTheme="minorHAnsi" w:hAnsiTheme="minorHAnsi"/>
        </w:rPr>
      </w:pPr>
      <w:r w:rsidRPr="00575A23">
        <w:rPr>
          <w:rFonts w:asciiTheme="minorHAnsi" w:hAnsiTheme="minorHAnsi"/>
          <w:noProof/>
        </w:rPr>
        <w:drawing>
          <wp:inline distT="0" distB="0" distL="0" distR="0" wp14:anchorId="34811352" wp14:editId="56CF0EE6">
            <wp:extent cx="4048125" cy="1895475"/>
            <wp:effectExtent l="19050" t="0" r="9525" b="0"/>
            <wp:docPr id="2" name="Picture 2" descr="http://polytechnic:8080/Department/BITE/ICTA/Shared%20Documents/ICT%20Degree/ITB5005%20Database/Student_study_material/week2/images/fig-q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lytechnic:8080/Department/BITE/ICTA/Shared%20Documents/ICT%20Degree/ITB5005%20Database/Student_study_material/week2/images/fig-q3-11.png"/>
                    <pic:cNvPicPr>
                      <a:picLocks noChangeAspect="1" noChangeArrowheads="1"/>
                    </pic:cNvPicPr>
                  </pic:nvPicPr>
                  <pic:blipFill>
                    <a:blip r:embed="rId8" cstate="print"/>
                    <a:srcRect/>
                    <a:stretch>
                      <a:fillRect/>
                    </a:stretch>
                  </pic:blipFill>
                  <pic:spPr bwMode="auto">
                    <a:xfrm>
                      <a:off x="0" y="0"/>
                      <a:ext cx="4048125" cy="1895475"/>
                    </a:xfrm>
                    <a:prstGeom prst="rect">
                      <a:avLst/>
                    </a:prstGeom>
                    <a:noFill/>
                    <a:ln w="9525">
                      <a:noFill/>
                      <a:miter lim="800000"/>
                      <a:headEnd/>
                      <a:tailEnd/>
                    </a:ln>
                  </pic:spPr>
                </pic:pic>
              </a:graphicData>
            </a:graphic>
          </wp:inline>
        </w:drawing>
      </w:r>
    </w:p>
    <w:p w14:paraId="1BBD76C0" w14:textId="4E8165B0" w:rsidR="00784EF6" w:rsidRDefault="00784EF6" w:rsidP="004E03F8">
      <w:pPr>
        <w:pStyle w:val="NormalWeb"/>
        <w:jc w:val="center"/>
        <w:rPr>
          <w:rFonts w:asciiTheme="minorHAnsi" w:hAnsiTheme="minorHAnsi"/>
        </w:rPr>
      </w:pPr>
    </w:p>
    <w:p w14:paraId="5526E4C8" w14:textId="3780BBC5" w:rsidR="00784EF6" w:rsidRDefault="00784EF6" w:rsidP="00784EF6">
      <w:pPr>
        <w:pStyle w:val="NormalWeb"/>
        <w:rPr>
          <w:rFonts w:asciiTheme="minorHAnsi" w:hAnsiTheme="minorHAnsi"/>
        </w:rPr>
      </w:pPr>
      <w:r w:rsidRPr="00784EF6">
        <w:rPr>
          <w:rFonts w:asciiTheme="minorHAnsi" w:hAnsiTheme="minorHAnsi"/>
          <w:highlight w:val="yellow"/>
        </w:rPr>
        <w:t>Lets look at some definitions:</w:t>
      </w:r>
      <w:r>
        <w:rPr>
          <w:rFonts w:asciiTheme="minorHAnsi" w:hAnsiTheme="minorHAnsi"/>
        </w:rPr>
        <w:t xml:space="preserve"> </w:t>
      </w:r>
    </w:p>
    <w:p w14:paraId="36B17EDB" w14:textId="77777777" w:rsidR="00706365" w:rsidRPr="002B4EFC" w:rsidRDefault="00706365" w:rsidP="00706365">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Entity: A matrix of rows (Tuples) and columns (Attributes)</w:t>
      </w:r>
      <w:r w:rsidRPr="002B4EFC">
        <w:rPr>
          <w:rFonts w:asciiTheme="minorHAnsi" w:hAnsiTheme="minorHAnsi"/>
          <w:color w:val="365F91" w:themeColor="accent1" w:themeShade="BF"/>
        </w:rPr>
        <w:br/>
        <w:t xml:space="preserve">relation or Entity. </w:t>
      </w:r>
    </w:p>
    <w:p w14:paraId="3317AF8E" w14:textId="53B9E2C6" w:rsidR="00706365" w:rsidRPr="002B4EFC" w:rsidRDefault="00706365" w:rsidP="00706365">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Tuples: Refers to a row in a table. A row in a table that contains data about a specific item in a database table.</w:t>
      </w:r>
    </w:p>
    <w:p w14:paraId="6257E53B" w14:textId="740003B3" w:rsidR="00706365" w:rsidRPr="002B4EFC" w:rsidRDefault="00706365" w:rsidP="00706365">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Attribute: Refers to a column in a table. An attribute is a piece of data to be stored about each entity instance and is a descriptive property or characteristic of the entity</w:t>
      </w:r>
      <w:r w:rsidRPr="002B4EFC">
        <w:rPr>
          <w:rFonts w:asciiTheme="minorHAnsi" w:hAnsiTheme="minorHAnsi"/>
          <w:color w:val="365F91" w:themeColor="accent1" w:themeShade="BF"/>
        </w:rPr>
        <w:br/>
        <w:t>column of a table</w:t>
      </w:r>
    </w:p>
    <w:p w14:paraId="52D63D6D" w14:textId="719B034B" w:rsidR="004E03F8" w:rsidRPr="002B4EFC" w:rsidRDefault="004E5506" w:rsidP="00706365">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br/>
      </w:r>
      <w:r w:rsidR="00706365" w:rsidRPr="002B4EFC">
        <w:rPr>
          <w:rFonts w:asciiTheme="minorHAnsi" w:hAnsiTheme="minorHAnsi"/>
          <w:color w:val="365F91" w:themeColor="accent1" w:themeShade="BF"/>
        </w:rPr>
        <w:t>Primary key: A Primary key (PK) is the attribute that is selected to be used to uniquely identify each entity instance</w:t>
      </w:r>
      <w:r w:rsidR="00706365" w:rsidRPr="002B4EFC">
        <w:rPr>
          <w:rFonts w:asciiTheme="minorHAnsi" w:hAnsiTheme="minorHAnsi"/>
          <w:color w:val="365F91" w:themeColor="accent1" w:themeShade="BF"/>
        </w:rPr>
        <w:br/>
        <w:t>must be unique</w:t>
      </w:r>
      <w:r w:rsidR="00706365" w:rsidRPr="002B4EFC">
        <w:rPr>
          <w:rFonts w:asciiTheme="minorHAnsi" w:hAnsiTheme="minorHAnsi"/>
          <w:color w:val="365F91" w:themeColor="accent1" w:themeShade="BF"/>
        </w:rPr>
        <w:br/>
        <w:t>must be consistent</w:t>
      </w:r>
      <w:r w:rsidR="00706365" w:rsidRPr="002B4EFC">
        <w:rPr>
          <w:rFonts w:asciiTheme="minorHAnsi" w:hAnsiTheme="minorHAnsi"/>
          <w:color w:val="365F91" w:themeColor="accent1" w:themeShade="BF"/>
        </w:rPr>
        <w:br/>
        <w:t>must not be null (Entity Integrity)</w:t>
      </w:r>
      <w:r w:rsidR="00706365" w:rsidRPr="002B4EFC">
        <w:rPr>
          <w:rFonts w:asciiTheme="minorHAnsi" w:hAnsiTheme="minorHAnsi"/>
          <w:color w:val="365F91" w:themeColor="accent1" w:themeShade="BF"/>
        </w:rPr>
        <w:br/>
        <w:t>must not change over time</w:t>
      </w:r>
      <w:r w:rsidR="00706365" w:rsidRPr="002B4EFC">
        <w:rPr>
          <w:rFonts w:asciiTheme="minorHAnsi" w:hAnsiTheme="minorHAnsi"/>
          <w:color w:val="365F91" w:themeColor="accent1" w:themeShade="BF"/>
        </w:rPr>
        <w:br/>
        <w:t xml:space="preserve">auto-generate if possible. </w:t>
      </w:r>
    </w:p>
    <w:p w14:paraId="62DA48FC" w14:textId="6AA33BF8" w:rsidR="00706365" w:rsidRPr="002B4EFC" w:rsidRDefault="00706365" w:rsidP="00706365">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Foreign key: An attribute in one table whose value contains the PK of another table is called a Foreign key (FK).</w:t>
      </w:r>
    </w:p>
    <w:p w14:paraId="776F8218" w14:textId="77777777" w:rsidR="00706365" w:rsidRPr="00575A23" w:rsidRDefault="00706365" w:rsidP="004E03F8">
      <w:pPr>
        <w:pStyle w:val="NormalWeb"/>
        <w:jc w:val="center"/>
        <w:rPr>
          <w:rFonts w:asciiTheme="minorHAnsi" w:hAnsiTheme="minorHAnsi"/>
        </w:rPr>
      </w:pPr>
    </w:p>
    <w:p w14:paraId="42508F93" w14:textId="076C2B61" w:rsidR="000A76FE" w:rsidRPr="000A76FE" w:rsidRDefault="004E03F8" w:rsidP="000A76FE">
      <w:pPr>
        <w:pStyle w:val="NormalWeb"/>
        <w:rPr>
          <w:rFonts w:asciiTheme="minorHAnsi" w:hAnsiTheme="minorHAnsi"/>
        </w:rPr>
      </w:pPr>
      <w:r w:rsidRPr="00575A23">
        <w:rPr>
          <w:rFonts w:asciiTheme="minorHAnsi" w:hAnsiTheme="minorHAnsi"/>
        </w:rPr>
        <w:t>6</w:t>
      </w:r>
      <w:r w:rsidR="004E5506" w:rsidRPr="00575A23">
        <w:rPr>
          <w:rFonts w:asciiTheme="minorHAnsi" w:hAnsiTheme="minorHAnsi"/>
        </w:rPr>
        <w:t xml:space="preserve">. Describe (in your own words) the five integrity constraints specified in the Relational Model Version 2. </w:t>
      </w:r>
    </w:p>
    <w:p w14:paraId="358BBC90" w14:textId="77777777" w:rsidR="000A76FE" w:rsidRPr="000A76FE" w:rsidRDefault="000A76FE" w:rsidP="00706365">
      <w:pPr>
        <w:pStyle w:val="NormalWeb"/>
        <w:rPr>
          <w:rFonts w:asciiTheme="minorHAnsi" w:hAnsiTheme="minorHAnsi"/>
          <w:color w:val="365F91" w:themeColor="accent1" w:themeShade="BF"/>
        </w:rPr>
      </w:pPr>
      <w:r w:rsidRPr="000A76FE">
        <w:rPr>
          <w:rFonts w:asciiTheme="minorHAnsi" w:hAnsiTheme="minorHAnsi"/>
          <w:color w:val="365F91" w:themeColor="accent1" w:themeShade="BF"/>
        </w:rPr>
        <w:lastRenderedPageBreak/>
        <w:t xml:space="preserve">Integrity constraints are of five types: </w:t>
      </w:r>
    </w:p>
    <w:p w14:paraId="222D4B0C" w14:textId="0B13889A" w:rsidR="000A76FE" w:rsidRPr="000A76FE" w:rsidRDefault="000A76FE" w:rsidP="00706365">
      <w:pPr>
        <w:pStyle w:val="NormalWeb"/>
        <w:rPr>
          <w:rFonts w:asciiTheme="minorHAnsi" w:hAnsiTheme="minorHAnsi"/>
          <w:color w:val="365F91" w:themeColor="accent1" w:themeShade="BF"/>
        </w:rPr>
      </w:pPr>
      <w:r w:rsidRPr="000A76FE">
        <w:rPr>
          <w:rFonts w:asciiTheme="minorHAnsi" w:hAnsiTheme="minorHAnsi"/>
          <w:color w:val="365F91" w:themeColor="accent1" w:themeShade="BF"/>
        </w:rPr>
        <w:t>(1) D-type or domain integrity</w:t>
      </w:r>
    </w:p>
    <w:p w14:paraId="27B175D0" w14:textId="4FAA1F7B" w:rsidR="000A76FE" w:rsidRPr="000A76FE" w:rsidRDefault="000A76FE" w:rsidP="00706365">
      <w:pPr>
        <w:pStyle w:val="NormalWeb"/>
        <w:rPr>
          <w:rFonts w:asciiTheme="minorHAnsi" w:hAnsiTheme="minorHAnsi"/>
          <w:color w:val="365F91" w:themeColor="accent1" w:themeShade="BF"/>
        </w:rPr>
      </w:pPr>
      <w:r w:rsidRPr="000A76FE">
        <w:rPr>
          <w:rFonts w:asciiTheme="minorHAnsi" w:hAnsiTheme="minorHAnsi"/>
          <w:color w:val="365F91" w:themeColor="accent1" w:themeShade="BF"/>
        </w:rPr>
        <w:t>(2) C-type or column integrity</w:t>
      </w:r>
    </w:p>
    <w:p w14:paraId="2B552076" w14:textId="4E3A85FA" w:rsidR="000A76FE" w:rsidRPr="000A76FE" w:rsidRDefault="000A76FE" w:rsidP="00706365">
      <w:pPr>
        <w:pStyle w:val="NormalWeb"/>
        <w:rPr>
          <w:rFonts w:asciiTheme="minorHAnsi" w:hAnsiTheme="minorHAnsi"/>
          <w:color w:val="365F91" w:themeColor="accent1" w:themeShade="BF"/>
        </w:rPr>
      </w:pPr>
      <w:r w:rsidRPr="000A76FE">
        <w:rPr>
          <w:rFonts w:asciiTheme="minorHAnsi" w:hAnsiTheme="minorHAnsi"/>
          <w:color w:val="365F91" w:themeColor="accent1" w:themeShade="BF"/>
        </w:rPr>
        <w:t xml:space="preserve"> (3) E</w:t>
      </w:r>
      <w:r w:rsidRPr="000A76FE">
        <w:rPr>
          <w:rFonts w:asciiTheme="minorHAnsi" w:hAnsiTheme="minorHAnsi"/>
          <w:color w:val="365F91" w:themeColor="accent1" w:themeShade="BF"/>
        </w:rPr>
        <w:t>-</w:t>
      </w:r>
      <w:r w:rsidRPr="000A76FE">
        <w:rPr>
          <w:rFonts w:asciiTheme="minorHAnsi" w:hAnsiTheme="minorHAnsi"/>
          <w:color w:val="365F91" w:themeColor="accent1" w:themeShade="BF"/>
        </w:rPr>
        <w:t>type or entity integrity</w:t>
      </w:r>
    </w:p>
    <w:p w14:paraId="718B0398" w14:textId="399EE74E" w:rsidR="000A76FE" w:rsidRPr="000A76FE" w:rsidRDefault="000A76FE" w:rsidP="00706365">
      <w:pPr>
        <w:pStyle w:val="NormalWeb"/>
        <w:rPr>
          <w:rFonts w:asciiTheme="minorHAnsi" w:hAnsiTheme="minorHAnsi"/>
          <w:color w:val="365F91" w:themeColor="accent1" w:themeShade="BF"/>
        </w:rPr>
      </w:pPr>
      <w:r w:rsidRPr="000A76FE">
        <w:rPr>
          <w:rFonts w:asciiTheme="minorHAnsi" w:hAnsiTheme="minorHAnsi"/>
          <w:color w:val="365F91" w:themeColor="accent1" w:themeShade="BF"/>
        </w:rPr>
        <w:t>(4) R-type or referential integrity</w:t>
      </w:r>
    </w:p>
    <w:p w14:paraId="5D7A1D09" w14:textId="201C661E" w:rsidR="000A76FE" w:rsidRPr="002B4EFC" w:rsidRDefault="000A76FE" w:rsidP="00706365">
      <w:pPr>
        <w:pStyle w:val="NormalWeb"/>
        <w:rPr>
          <w:rFonts w:asciiTheme="minorHAnsi" w:hAnsiTheme="minorHAnsi"/>
          <w:color w:val="365F91" w:themeColor="accent1" w:themeShade="BF"/>
        </w:rPr>
      </w:pPr>
      <w:r w:rsidRPr="000A76FE">
        <w:rPr>
          <w:rFonts w:asciiTheme="minorHAnsi" w:hAnsiTheme="minorHAnsi"/>
          <w:color w:val="365F91" w:themeColor="accent1" w:themeShade="BF"/>
        </w:rPr>
        <w:t>(5) U-type or user-defined integrity</w:t>
      </w:r>
    </w:p>
    <w:p w14:paraId="4A6D3168" w14:textId="77777777" w:rsidR="004E03F8" w:rsidRPr="00575A23" w:rsidRDefault="004E03F8" w:rsidP="004E03F8">
      <w:pPr>
        <w:pStyle w:val="NormalWeb"/>
        <w:rPr>
          <w:rFonts w:asciiTheme="minorHAnsi" w:hAnsiTheme="minorHAnsi"/>
        </w:rPr>
      </w:pPr>
    </w:p>
    <w:p w14:paraId="5A0D505D" w14:textId="77777777" w:rsidR="004E03F8" w:rsidRPr="00575A23" w:rsidRDefault="004E03F8" w:rsidP="004E03F8">
      <w:pPr>
        <w:pStyle w:val="NormalWeb"/>
        <w:rPr>
          <w:rFonts w:asciiTheme="minorHAnsi" w:hAnsiTheme="minorHAnsi"/>
        </w:rPr>
      </w:pPr>
      <w:r w:rsidRPr="00575A23">
        <w:rPr>
          <w:rFonts w:asciiTheme="minorHAnsi" w:hAnsiTheme="minorHAnsi"/>
        </w:rPr>
        <w:t>7</w:t>
      </w:r>
      <w:r w:rsidR="004E5506" w:rsidRPr="00575A23">
        <w:rPr>
          <w:rFonts w:asciiTheme="minorHAnsi" w:hAnsiTheme="minorHAnsi"/>
        </w:rPr>
        <w:t>. List the Primary and Foreign key attribute(s) for each table in the following database:</w:t>
      </w:r>
    </w:p>
    <w:p w14:paraId="4BD0DF65" w14:textId="4C75683E" w:rsidR="004E5506" w:rsidRDefault="004E5506" w:rsidP="004E03F8">
      <w:pPr>
        <w:pStyle w:val="NormalWeb"/>
        <w:jc w:val="center"/>
        <w:rPr>
          <w:rFonts w:asciiTheme="minorHAnsi" w:hAnsiTheme="minorHAnsi"/>
        </w:rPr>
      </w:pPr>
      <w:r w:rsidRPr="00575A23">
        <w:rPr>
          <w:rFonts w:asciiTheme="minorHAnsi" w:hAnsiTheme="minorHAnsi"/>
          <w:noProof/>
        </w:rPr>
        <w:drawing>
          <wp:inline distT="0" distB="0" distL="0" distR="0" wp14:anchorId="607B6CC9" wp14:editId="7A09560C">
            <wp:extent cx="4929355" cy="4010025"/>
            <wp:effectExtent l="19050" t="0" r="4595" b="0"/>
            <wp:docPr id="3" name="Picture 3" descr="http://polytechnic:8080/Department/BITE/ICTA/Shared%20Documents/ICT%20Degree/ITB5005%20Database/Student_study_material/week2/images/fig-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olytechnic:8080/Department/BITE/ICTA/Shared%20Documents/ICT%20Degree/ITB5005%20Database/Student_study_material/week2/images/fig-3-23.png"/>
                    <pic:cNvPicPr>
                      <a:picLocks noChangeAspect="1" noChangeArrowheads="1"/>
                    </pic:cNvPicPr>
                  </pic:nvPicPr>
                  <pic:blipFill>
                    <a:blip r:embed="rId9" cstate="print"/>
                    <a:srcRect/>
                    <a:stretch>
                      <a:fillRect/>
                    </a:stretch>
                  </pic:blipFill>
                  <pic:spPr bwMode="auto">
                    <a:xfrm>
                      <a:off x="0" y="0"/>
                      <a:ext cx="4932612" cy="4012674"/>
                    </a:xfrm>
                    <a:prstGeom prst="rect">
                      <a:avLst/>
                    </a:prstGeom>
                    <a:noFill/>
                    <a:ln w="9525">
                      <a:noFill/>
                      <a:miter lim="800000"/>
                      <a:headEnd/>
                      <a:tailEnd/>
                    </a:ln>
                  </pic:spPr>
                </pic:pic>
              </a:graphicData>
            </a:graphic>
          </wp:inline>
        </w:drawing>
      </w:r>
    </w:p>
    <w:p w14:paraId="4F2D028A" w14:textId="0CC7572E" w:rsidR="00706365" w:rsidRDefault="00706365" w:rsidP="004E03F8">
      <w:pPr>
        <w:pStyle w:val="NormalWeb"/>
        <w:jc w:val="center"/>
        <w:rPr>
          <w:rFonts w:asciiTheme="minorHAnsi" w:hAnsiTheme="minorHAnsi"/>
        </w:rPr>
      </w:pPr>
    </w:p>
    <w:p w14:paraId="6195A310" w14:textId="77777777" w:rsidR="00706365" w:rsidRPr="002B4EFC" w:rsidRDefault="00706365" w:rsidP="00706365">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 xml:space="preserve">TRUCK: </w:t>
      </w:r>
    </w:p>
    <w:p w14:paraId="56683A87" w14:textId="304DF20C" w:rsidR="00706365" w:rsidRPr="002B4EFC" w:rsidRDefault="00706365" w:rsidP="00706365">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PK: TRUCK_NUM</w:t>
      </w:r>
    </w:p>
    <w:p w14:paraId="43DFAB89" w14:textId="4744704F" w:rsidR="00706365" w:rsidRPr="002B4EFC" w:rsidRDefault="00706365" w:rsidP="00706365">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FK: BASE_CODE, TYPE_CODE</w:t>
      </w:r>
    </w:p>
    <w:p w14:paraId="27955899" w14:textId="77777777" w:rsidR="00706365" w:rsidRPr="002B4EFC" w:rsidRDefault="00706365" w:rsidP="00706365">
      <w:pPr>
        <w:pStyle w:val="NormalWeb"/>
        <w:rPr>
          <w:rFonts w:asciiTheme="minorHAnsi" w:hAnsiTheme="minorHAnsi"/>
          <w:color w:val="365F91" w:themeColor="accent1" w:themeShade="BF"/>
        </w:rPr>
      </w:pPr>
    </w:p>
    <w:p w14:paraId="6F0A9393" w14:textId="4AE5C40E" w:rsidR="00706365" w:rsidRPr="002B4EFC" w:rsidRDefault="00706365" w:rsidP="00706365">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lastRenderedPageBreak/>
        <w:t xml:space="preserve">BASE: </w:t>
      </w:r>
    </w:p>
    <w:p w14:paraId="5E936EFB" w14:textId="4CABEFE3" w:rsidR="00706365" w:rsidRPr="002B4EFC" w:rsidRDefault="00706365" w:rsidP="00B632B6">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PK: BASE_CODE</w:t>
      </w:r>
    </w:p>
    <w:p w14:paraId="7B1EB905" w14:textId="77777777" w:rsidR="00B632B6" w:rsidRPr="002B4EFC" w:rsidRDefault="00B632B6" w:rsidP="00B632B6">
      <w:pPr>
        <w:pStyle w:val="NormalWeb"/>
        <w:rPr>
          <w:rFonts w:asciiTheme="minorHAnsi" w:hAnsiTheme="minorHAnsi"/>
          <w:color w:val="365F91" w:themeColor="accent1" w:themeShade="BF"/>
        </w:rPr>
      </w:pPr>
    </w:p>
    <w:p w14:paraId="604C13E5" w14:textId="3FBF5492" w:rsidR="00706365" w:rsidRPr="002B4EFC" w:rsidRDefault="00706365" w:rsidP="00706365">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 xml:space="preserve">TYPE: </w:t>
      </w:r>
    </w:p>
    <w:p w14:paraId="581A9B56" w14:textId="266F9EEA" w:rsidR="00A974D7" w:rsidRPr="002B4EFC" w:rsidRDefault="00B632B6" w:rsidP="00B632B6">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PK: TYPE_CODE</w:t>
      </w:r>
    </w:p>
    <w:p w14:paraId="0FC621BD" w14:textId="77777777" w:rsidR="00A974D7" w:rsidRDefault="00A974D7" w:rsidP="004E03F8">
      <w:pPr>
        <w:pStyle w:val="NormalWeb"/>
        <w:jc w:val="center"/>
        <w:rPr>
          <w:rFonts w:asciiTheme="minorHAnsi" w:hAnsiTheme="minorHAnsi"/>
        </w:rPr>
      </w:pPr>
    </w:p>
    <w:p w14:paraId="3F090DED" w14:textId="77777777" w:rsidR="004E5506" w:rsidRPr="00575A23" w:rsidRDefault="004E03F8" w:rsidP="004E5506">
      <w:pPr>
        <w:pStyle w:val="NormalWeb"/>
        <w:rPr>
          <w:rFonts w:asciiTheme="minorHAnsi" w:hAnsiTheme="minorHAnsi"/>
        </w:rPr>
      </w:pPr>
      <w:r w:rsidRPr="00575A23">
        <w:rPr>
          <w:rFonts w:asciiTheme="minorHAnsi" w:hAnsiTheme="minorHAnsi"/>
        </w:rPr>
        <w:t>8</w:t>
      </w:r>
      <w:r w:rsidR="004E5506" w:rsidRPr="00575A23">
        <w:rPr>
          <w:rFonts w:asciiTheme="minorHAnsi" w:hAnsiTheme="minorHAnsi"/>
        </w:rPr>
        <w:t>. Which attributes in the database above enforce Entity integrity?</w:t>
      </w:r>
    </w:p>
    <w:p w14:paraId="596814C3" w14:textId="517794F2" w:rsidR="004E03F8" w:rsidRPr="002B4EFC" w:rsidRDefault="00AD794F" w:rsidP="004E5506">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TRUCK_NUM</w:t>
      </w:r>
    </w:p>
    <w:p w14:paraId="352F8378" w14:textId="1265099D" w:rsidR="00AD794F" w:rsidRPr="002B4EFC" w:rsidRDefault="00AD794F" w:rsidP="00AD794F">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BASE_CODE</w:t>
      </w:r>
    </w:p>
    <w:p w14:paraId="492E76BE" w14:textId="325B2EED" w:rsidR="00AD794F" w:rsidRPr="002B4EFC" w:rsidRDefault="00AD794F" w:rsidP="00AD794F">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TYPE_CODE</w:t>
      </w:r>
    </w:p>
    <w:p w14:paraId="08F16A9D" w14:textId="03D83B6B" w:rsidR="00A974D7" w:rsidRPr="002B4EFC" w:rsidRDefault="00AD794F" w:rsidP="004E5506">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 xml:space="preserve">In their own tables. </w:t>
      </w:r>
    </w:p>
    <w:p w14:paraId="3093C07C" w14:textId="77777777" w:rsidR="00A974D7" w:rsidRDefault="00A974D7" w:rsidP="004E5506">
      <w:pPr>
        <w:pStyle w:val="NormalWeb"/>
        <w:rPr>
          <w:rFonts w:asciiTheme="minorHAnsi" w:hAnsiTheme="minorHAnsi"/>
        </w:rPr>
      </w:pPr>
    </w:p>
    <w:p w14:paraId="2F4C1869" w14:textId="77777777" w:rsidR="00A974D7" w:rsidRDefault="00A974D7" w:rsidP="004E5506">
      <w:pPr>
        <w:pStyle w:val="NormalWeb"/>
        <w:rPr>
          <w:rFonts w:asciiTheme="minorHAnsi" w:hAnsiTheme="minorHAnsi"/>
        </w:rPr>
      </w:pPr>
    </w:p>
    <w:p w14:paraId="155132F0" w14:textId="77777777" w:rsidR="004E5506" w:rsidRPr="00575A23" w:rsidRDefault="004E03F8" w:rsidP="004E5506">
      <w:pPr>
        <w:pStyle w:val="NormalWeb"/>
        <w:rPr>
          <w:rFonts w:asciiTheme="minorHAnsi" w:hAnsiTheme="minorHAnsi"/>
        </w:rPr>
      </w:pPr>
      <w:r w:rsidRPr="00575A23">
        <w:rPr>
          <w:rFonts w:asciiTheme="minorHAnsi" w:hAnsiTheme="minorHAnsi"/>
        </w:rPr>
        <w:t>9</w:t>
      </w:r>
      <w:r w:rsidR="004E5506" w:rsidRPr="00575A23">
        <w:rPr>
          <w:rFonts w:asciiTheme="minorHAnsi" w:hAnsiTheme="minorHAnsi"/>
        </w:rPr>
        <w:t>. Which attributes in the database above enforce Referential integrity?</w:t>
      </w:r>
    </w:p>
    <w:p w14:paraId="53940D16" w14:textId="0F0B6EDA" w:rsidR="00AD794F" w:rsidRPr="002B4EFC" w:rsidRDefault="00AD794F" w:rsidP="00AD794F">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 xml:space="preserve">FK: BASE_CODE, TYPE_CODE in the TRUCK table. </w:t>
      </w:r>
    </w:p>
    <w:p w14:paraId="671BDCE7" w14:textId="77777777" w:rsidR="004E03F8" w:rsidRDefault="004E03F8" w:rsidP="004E5506">
      <w:pPr>
        <w:pStyle w:val="NormalWeb"/>
        <w:rPr>
          <w:rFonts w:asciiTheme="minorHAnsi" w:hAnsiTheme="minorHAnsi"/>
        </w:rPr>
      </w:pPr>
    </w:p>
    <w:p w14:paraId="32F68134" w14:textId="77777777" w:rsidR="00A974D7" w:rsidRDefault="00A974D7" w:rsidP="004E5506">
      <w:pPr>
        <w:pStyle w:val="NormalWeb"/>
        <w:rPr>
          <w:rFonts w:asciiTheme="minorHAnsi" w:hAnsiTheme="minorHAnsi"/>
        </w:rPr>
      </w:pPr>
    </w:p>
    <w:p w14:paraId="35C78853" w14:textId="77777777" w:rsidR="00A974D7" w:rsidRDefault="00A974D7" w:rsidP="004E5506">
      <w:pPr>
        <w:pStyle w:val="NormalWeb"/>
        <w:rPr>
          <w:rFonts w:asciiTheme="minorHAnsi" w:hAnsiTheme="minorHAnsi"/>
        </w:rPr>
      </w:pPr>
    </w:p>
    <w:p w14:paraId="42C5A93A" w14:textId="77777777" w:rsidR="00A974D7" w:rsidRPr="00575A23" w:rsidRDefault="00A974D7" w:rsidP="004E5506">
      <w:pPr>
        <w:pStyle w:val="NormalWeb"/>
        <w:rPr>
          <w:rFonts w:asciiTheme="minorHAnsi" w:hAnsiTheme="minorHAnsi"/>
        </w:rPr>
      </w:pPr>
    </w:p>
    <w:p w14:paraId="33F9DE14" w14:textId="77777777" w:rsidR="00AC34E3" w:rsidRPr="00575A23" w:rsidRDefault="004E03F8" w:rsidP="00AC34E3">
      <w:pPr>
        <w:rPr>
          <w:sz w:val="24"/>
          <w:szCs w:val="24"/>
        </w:rPr>
      </w:pPr>
      <w:r w:rsidRPr="00575A23">
        <w:rPr>
          <w:sz w:val="24"/>
          <w:szCs w:val="24"/>
        </w:rPr>
        <w:t>10. Using the below table, describe what the database would output using the following</w:t>
      </w:r>
      <w:r w:rsidR="00AC34E3" w:rsidRPr="00575A23">
        <w:rPr>
          <w:sz w:val="24"/>
          <w:szCs w:val="24"/>
        </w:rPr>
        <w:t xml:space="preserve"> command:</w:t>
      </w:r>
    </w:p>
    <w:p w14:paraId="13C96E19" w14:textId="77777777" w:rsidR="00AC34E3" w:rsidRPr="00575A23" w:rsidRDefault="00AC34E3" w:rsidP="00AC34E3">
      <w:pPr>
        <w:rPr>
          <w:sz w:val="24"/>
          <w:szCs w:val="24"/>
        </w:rPr>
      </w:pPr>
      <w:r w:rsidRPr="00575A23">
        <w:rPr>
          <w:sz w:val="24"/>
          <w:szCs w:val="24"/>
        </w:rPr>
        <w:lastRenderedPageBreak/>
        <w:t xml:space="preserve">SELECT </w:t>
      </w:r>
      <w:r w:rsidRPr="00575A23">
        <w:rPr>
          <w:i/>
          <w:iCs/>
          <w:sz w:val="24"/>
          <w:szCs w:val="24"/>
        </w:rPr>
        <w:t xml:space="preserve">only </w:t>
      </w:r>
      <w:r w:rsidRPr="00575A23">
        <w:rPr>
          <w:sz w:val="24"/>
          <w:szCs w:val="24"/>
        </w:rPr>
        <w:t>DEPARTMENT MKTG</w:t>
      </w:r>
      <w:r w:rsidRPr="00575A23">
        <w:rPr>
          <w:noProof/>
          <w:sz w:val="24"/>
          <w:szCs w:val="24"/>
          <w:lang w:eastAsia="en-NZ"/>
        </w:rPr>
        <w:drawing>
          <wp:inline distT="0" distB="0" distL="0" distR="0" wp14:anchorId="5337144D" wp14:editId="0312B740">
            <wp:extent cx="3810000" cy="1783976"/>
            <wp:effectExtent l="19050" t="0" r="0" b="0"/>
            <wp:docPr id="6" name="Picture 2" descr="http://polytechnic:8080/Department/BITE/ICTA/Shared%20Documents/ICT%20Degree/ITB5005%20Database/Student_study_material/week2/images/fig-q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lytechnic:8080/Department/BITE/ICTA/Shared%20Documents/ICT%20Degree/ITB5005%20Database/Student_study_material/week2/images/fig-q3-11.png"/>
                    <pic:cNvPicPr>
                      <a:picLocks noChangeAspect="1" noChangeArrowheads="1"/>
                    </pic:cNvPicPr>
                  </pic:nvPicPr>
                  <pic:blipFill>
                    <a:blip r:embed="rId8" cstate="print"/>
                    <a:srcRect/>
                    <a:stretch>
                      <a:fillRect/>
                    </a:stretch>
                  </pic:blipFill>
                  <pic:spPr bwMode="auto">
                    <a:xfrm>
                      <a:off x="0" y="0"/>
                      <a:ext cx="3810000" cy="1783976"/>
                    </a:xfrm>
                    <a:prstGeom prst="rect">
                      <a:avLst/>
                    </a:prstGeom>
                    <a:noFill/>
                    <a:ln w="9525">
                      <a:noFill/>
                      <a:miter lim="800000"/>
                      <a:headEnd/>
                      <a:tailEnd/>
                    </a:ln>
                  </pic:spPr>
                </pic:pic>
              </a:graphicData>
            </a:graphic>
          </wp:inline>
        </w:drawing>
      </w:r>
    </w:p>
    <w:p w14:paraId="31917DD7" w14:textId="196C1E76" w:rsidR="00AC34E3" w:rsidRDefault="00AC34E3" w:rsidP="004E03F8">
      <w:pPr>
        <w:pStyle w:val="NormalWeb"/>
        <w:rPr>
          <w:rFonts w:asciiTheme="minorHAnsi" w:hAnsiTheme="minorHAnsi"/>
        </w:rPr>
      </w:pPr>
      <w:r w:rsidRPr="00575A23">
        <w:rPr>
          <w:rFonts w:asciiTheme="minorHAnsi" w:hAnsiTheme="minorHAnsi"/>
        </w:rPr>
        <w:t xml:space="preserve">Answer: </w:t>
      </w:r>
    </w:p>
    <w:p w14:paraId="63D95D3F" w14:textId="20BE7974" w:rsidR="00AD794F" w:rsidRPr="002B4EFC" w:rsidRDefault="00AD794F" w:rsidP="004E03F8">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 xml:space="preserve">Every row that has DEPT_CODE = ‘MKTG’ . </w:t>
      </w:r>
    </w:p>
    <w:p w14:paraId="359562E5" w14:textId="77777777" w:rsidR="00A974D7" w:rsidRDefault="00A974D7" w:rsidP="004E03F8">
      <w:pPr>
        <w:pStyle w:val="NormalWeb"/>
        <w:rPr>
          <w:rFonts w:asciiTheme="minorHAnsi" w:hAnsiTheme="minorHAnsi"/>
        </w:rPr>
      </w:pPr>
    </w:p>
    <w:p w14:paraId="3EFFB11A" w14:textId="77777777" w:rsidR="00A974D7" w:rsidRDefault="00A974D7" w:rsidP="004E03F8">
      <w:pPr>
        <w:pStyle w:val="NormalWeb"/>
        <w:rPr>
          <w:rFonts w:asciiTheme="minorHAnsi" w:hAnsiTheme="minorHAnsi"/>
        </w:rPr>
      </w:pPr>
    </w:p>
    <w:p w14:paraId="7239F7FA" w14:textId="77777777" w:rsidR="00A974D7" w:rsidRDefault="00A974D7" w:rsidP="004E03F8">
      <w:pPr>
        <w:pStyle w:val="NormalWeb"/>
        <w:rPr>
          <w:rFonts w:asciiTheme="minorHAnsi" w:hAnsiTheme="minorHAnsi"/>
        </w:rPr>
      </w:pPr>
    </w:p>
    <w:p w14:paraId="34EB213D" w14:textId="77777777" w:rsidR="00A974D7" w:rsidRDefault="00A974D7" w:rsidP="004E03F8">
      <w:pPr>
        <w:pStyle w:val="NormalWeb"/>
        <w:rPr>
          <w:rFonts w:asciiTheme="minorHAnsi" w:hAnsiTheme="minorHAnsi"/>
        </w:rPr>
      </w:pPr>
    </w:p>
    <w:p w14:paraId="3B66FEE5" w14:textId="77777777" w:rsidR="00A974D7" w:rsidRDefault="00A974D7" w:rsidP="004E03F8">
      <w:pPr>
        <w:pStyle w:val="NormalWeb"/>
        <w:rPr>
          <w:rFonts w:asciiTheme="minorHAnsi" w:hAnsiTheme="minorHAnsi"/>
        </w:rPr>
      </w:pPr>
    </w:p>
    <w:p w14:paraId="794D79F2" w14:textId="77777777" w:rsidR="00A974D7" w:rsidRDefault="00A974D7" w:rsidP="004E03F8">
      <w:pPr>
        <w:pStyle w:val="NormalWeb"/>
        <w:rPr>
          <w:rFonts w:asciiTheme="minorHAnsi" w:hAnsiTheme="minorHAnsi"/>
        </w:rPr>
      </w:pPr>
    </w:p>
    <w:p w14:paraId="2C4C2231" w14:textId="77777777" w:rsidR="00AC34E3" w:rsidRPr="00575A23" w:rsidRDefault="00AC34E3" w:rsidP="00AC34E3">
      <w:pPr>
        <w:pStyle w:val="NormalWeb"/>
        <w:rPr>
          <w:rFonts w:asciiTheme="minorHAnsi" w:hAnsiTheme="minorHAnsi"/>
        </w:rPr>
      </w:pPr>
      <w:r w:rsidRPr="00575A23">
        <w:rPr>
          <w:rFonts w:asciiTheme="minorHAnsi" w:hAnsiTheme="minorHAnsi"/>
        </w:rPr>
        <w:t>11. Using the same data, what would the database output using the following command?</w:t>
      </w:r>
    </w:p>
    <w:p w14:paraId="7FC86D37" w14:textId="77777777" w:rsidR="00AC34E3" w:rsidRPr="00575A23" w:rsidRDefault="00AC34E3" w:rsidP="00AC34E3">
      <w:pPr>
        <w:rPr>
          <w:sz w:val="24"/>
          <w:szCs w:val="24"/>
        </w:rPr>
      </w:pPr>
      <w:r w:rsidRPr="00575A23">
        <w:rPr>
          <w:b/>
          <w:bCs/>
          <w:sz w:val="24"/>
          <w:szCs w:val="24"/>
        </w:rPr>
        <w:t>SELECT</w:t>
      </w:r>
      <w:r w:rsidRPr="00575A23">
        <w:rPr>
          <w:sz w:val="24"/>
          <w:szCs w:val="24"/>
        </w:rPr>
        <w:t xml:space="preserve"> EMP_NUM, EMP_LNAME, EMP_FNAME, JOB_CODE</w:t>
      </w:r>
    </w:p>
    <w:p w14:paraId="4712D8C2" w14:textId="77777777" w:rsidR="00AC34E3" w:rsidRPr="00575A23" w:rsidRDefault="00AC34E3" w:rsidP="00AC34E3">
      <w:pPr>
        <w:rPr>
          <w:sz w:val="24"/>
          <w:szCs w:val="24"/>
        </w:rPr>
      </w:pPr>
      <w:r w:rsidRPr="00575A23">
        <w:rPr>
          <w:b/>
          <w:bCs/>
          <w:sz w:val="24"/>
          <w:szCs w:val="24"/>
        </w:rPr>
        <w:t>WHERE</w:t>
      </w:r>
      <w:r w:rsidRPr="00575A23">
        <w:rPr>
          <w:sz w:val="24"/>
          <w:szCs w:val="24"/>
        </w:rPr>
        <w:t xml:space="preserve"> JOB_CODE = 12</w:t>
      </w:r>
    </w:p>
    <w:p w14:paraId="39125508" w14:textId="77777777" w:rsidR="00AC34E3" w:rsidRDefault="00AC34E3" w:rsidP="00AC34E3">
      <w:pPr>
        <w:rPr>
          <w:sz w:val="24"/>
          <w:szCs w:val="24"/>
        </w:rPr>
      </w:pPr>
    </w:p>
    <w:p w14:paraId="0F54E37C" w14:textId="70FEE662" w:rsidR="00A974D7" w:rsidRPr="002B4EFC" w:rsidRDefault="006568FC" w:rsidP="002B4EFC">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The first 2 rows</w:t>
      </w:r>
      <w:r w:rsidR="00C241A4">
        <w:rPr>
          <w:rFonts w:asciiTheme="minorHAnsi" w:hAnsiTheme="minorHAnsi"/>
          <w:color w:val="365F91" w:themeColor="accent1" w:themeShade="BF"/>
        </w:rPr>
        <w:t xml:space="preserve"> as they both have job_code equal to</w:t>
      </w:r>
      <w:bookmarkStart w:id="0" w:name="_GoBack"/>
      <w:bookmarkEnd w:id="0"/>
      <w:r w:rsidR="00C241A4">
        <w:rPr>
          <w:rFonts w:asciiTheme="minorHAnsi" w:hAnsiTheme="minorHAnsi"/>
          <w:color w:val="365F91" w:themeColor="accent1" w:themeShade="BF"/>
        </w:rPr>
        <w:t xml:space="preserve"> 12. </w:t>
      </w:r>
    </w:p>
    <w:p w14:paraId="46A7BBC7" w14:textId="77777777" w:rsidR="00A974D7" w:rsidRDefault="00A974D7" w:rsidP="00AC34E3">
      <w:pPr>
        <w:rPr>
          <w:sz w:val="24"/>
          <w:szCs w:val="24"/>
        </w:rPr>
      </w:pPr>
    </w:p>
    <w:p w14:paraId="2BDB8FD2" w14:textId="77777777" w:rsidR="00A974D7" w:rsidRDefault="00A974D7" w:rsidP="00AC34E3">
      <w:pPr>
        <w:rPr>
          <w:sz w:val="24"/>
          <w:szCs w:val="24"/>
        </w:rPr>
      </w:pPr>
    </w:p>
    <w:p w14:paraId="21292C8E" w14:textId="77777777" w:rsidR="00A974D7" w:rsidRDefault="00A974D7" w:rsidP="00AC34E3">
      <w:pPr>
        <w:rPr>
          <w:sz w:val="24"/>
          <w:szCs w:val="24"/>
        </w:rPr>
      </w:pPr>
    </w:p>
    <w:p w14:paraId="439EFF14" w14:textId="77777777" w:rsidR="00A974D7" w:rsidRDefault="00A974D7" w:rsidP="00AC34E3">
      <w:pPr>
        <w:rPr>
          <w:sz w:val="24"/>
          <w:szCs w:val="24"/>
        </w:rPr>
      </w:pPr>
    </w:p>
    <w:p w14:paraId="45AC84A5" w14:textId="77777777" w:rsidR="00A974D7" w:rsidRDefault="00A974D7" w:rsidP="00AC34E3">
      <w:pPr>
        <w:rPr>
          <w:sz w:val="24"/>
          <w:szCs w:val="24"/>
        </w:rPr>
      </w:pPr>
    </w:p>
    <w:p w14:paraId="06699ABE" w14:textId="77777777" w:rsidR="00A974D7" w:rsidRDefault="00A974D7" w:rsidP="00AC34E3">
      <w:pPr>
        <w:rPr>
          <w:sz w:val="24"/>
          <w:szCs w:val="24"/>
        </w:rPr>
      </w:pPr>
    </w:p>
    <w:p w14:paraId="1C62149C" w14:textId="77777777" w:rsidR="00A974D7" w:rsidRPr="00575A23" w:rsidRDefault="00A974D7" w:rsidP="00AC34E3">
      <w:pPr>
        <w:rPr>
          <w:sz w:val="24"/>
          <w:szCs w:val="24"/>
        </w:rPr>
      </w:pPr>
    </w:p>
    <w:p w14:paraId="79BD773D" w14:textId="4E40F6B2" w:rsidR="00AC34E3" w:rsidRDefault="00575A23" w:rsidP="00575A23">
      <w:pPr>
        <w:rPr>
          <w:sz w:val="24"/>
          <w:szCs w:val="24"/>
        </w:rPr>
      </w:pPr>
      <w:r w:rsidRPr="00575A23">
        <w:rPr>
          <w:sz w:val="24"/>
          <w:szCs w:val="24"/>
        </w:rPr>
        <w:t>12. Using the two sets of data below, describe the output of using the UNION command in a table:</w:t>
      </w:r>
    </w:p>
    <w:p w14:paraId="2D44F032" w14:textId="48BF665C" w:rsidR="006568FC" w:rsidRDefault="006568FC" w:rsidP="00575A23">
      <w:pPr>
        <w:rPr>
          <w:sz w:val="24"/>
          <w:szCs w:val="24"/>
        </w:rPr>
      </w:pPr>
    </w:p>
    <w:p w14:paraId="71C6BA1A" w14:textId="59D4BF88" w:rsidR="006568FC" w:rsidRPr="002B4EFC" w:rsidRDefault="006568FC" w:rsidP="002B4EFC">
      <w:pPr>
        <w:pStyle w:val="NormalWeb"/>
        <w:rPr>
          <w:rFonts w:asciiTheme="minorHAnsi" w:hAnsiTheme="minorHAnsi"/>
          <w:color w:val="365F91" w:themeColor="accent1" w:themeShade="BF"/>
        </w:rPr>
      </w:pPr>
      <w:r w:rsidRPr="002B4EFC">
        <w:rPr>
          <w:rFonts w:asciiTheme="minorHAnsi" w:hAnsiTheme="minorHAnsi"/>
          <w:color w:val="365F91" w:themeColor="accent1" w:themeShade="BF"/>
        </w:rPr>
        <w:t xml:space="preserve">It would display all of the rows from both tables. </w:t>
      </w:r>
    </w:p>
    <w:p w14:paraId="51C4B4F3" w14:textId="025EACD7" w:rsidR="006568FC" w:rsidRDefault="006568FC" w:rsidP="00575A23">
      <w:pPr>
        <w:rPr>
          <w:sz w:val="24"/>
          <w:szCs w:val="24"/>
        </w:rPr>
      </w:pPr>
    </w:p>
    <w:p w14:paraId="0519706D" w14:textId="77777777" w:rsidR="006568FC" w:rsidRPr="00575A23" w:rsidRDefault="006568FC" w:rsidP="00575A23">
      <w:pPr>
        <w:rPr>
          <w:sz w:val="24"/>
          <w:szCs w:val="24"/>
        </w:rPr>
      </w:pPr>
    </w:p>
    <w:p w14:paraId="749465CE" w14:textId="77777777" w:rsidR="00575A23" w:rsidRPr="00575A23" w:rsidRDefault="00575A23" w:rsidP="00AC34E3">
      <w:pPr>
        <w:rPr>
          <w:sz w:val="24"/>
          <w:szCs w:val="24"/>
        </w:rPr>
      </w:pPr>
    </w:p>
    <w:tbl>
      <w:tblPr>
        <w:tblStyle w:val="TableGrid"/>
        <w:tblpPr w:leftFromText="180" w:rightFromText="180" w:vertAnchor="text" w:horzAnchor="page" w:tblpX="2038" w:tblpY="-54"/>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384"/>
        <w:gridCol w:w="1843"/>
        <w:gridCol w:w="1984"/>
        <w:gridCol w:w="1560"/>
      </w:tblGrid>
      <w:tr w:rsidR="00575A23" w:rsidRPr="00575A23" w14:paraId="79877563" w14:textId="77777777" w:rsidTr="00001702">
        <w:tc>
          <w:tcPr>
            <w:tcW w:w="1384" w:type="dxa"/>
          </w:tcPr>
          <w:p w14:paraId="7C127968" w14:textId="77777777" w:rsidR="00575A23" w:rsidRPr="00575A23" w:rsidRDefault="00575A23" w:rsidP="00001702">
            <w:pPr>
              <w:rPr>
                <w:b/>
                <w:bCs/>
                <w:sz w:val="24"/>
                <w:szCs w:val="24"/>
              </w:rPr>
            </w:pPr>
            <w:r w:rsidRPr="00575A23">
              <w:rPr>
                <w:b/>
                <w:bCs/>
                <w:sz w:val="24"/>
                <w:szCs w:val="24"/>
              </w:rPr>
              <w:t>Emp_num</w:t>
            </w:r>
          </w:p>
        </w:tc>
        <w:tc>
          <w:tcPr>
            <w:tcW w:w="1843" w:type="dxa"/>
          </w:tcPr>
          <w:p w14:paraId="6BC8886F" w14:textId="77777777" w:rsidR="00575A23" w:rsidRPr="00575A23" w:rsidRDefault="00575A23" w:rsidP="00001702">
            <w:pPr>
              <w:rPr>
                <w:b/>
                <w:bCs/>
                <w:sz w:val="24"/>
                <w:szCs w:val="24"/>
              </w:rPr>
            </w:pPr>
            <w:r w:rsidRPr="00575A23">
              <w:rPr>
                <w:b/>
                <w:bCs/>
                <w:sz w:val="24"/>
                <w:szCs w:val="24"/>
              </w:rPr>
              <w:t>Emp_Initial</w:t>
            </w:r>
          </w:p>
        </w:tc>
        <w:tc>
          <w:tcPr>
            <w:tcW w:w="1984" w:type="dxa"/>
          </w:tcPr>
          <w:p w14:paraId="0726FBB2" w14:textId="77777777" w:rsidR="00575A23" w:rsidRPr="00575A23" w:rsidRDefault="00575A23" w:rsidP="00001702">
            <w:pPr>
              <w:rPr>
                <w:b/>
                <w:bCs/>
                <w:sz w:val="24"/>
                <w:szCs w:val="24"/>
              </w:rPr>
            </w:pPr>
            <w:r w:rsidRPr="00575A23">
              <w:rPr>
                <w:b/>
                <w:bCs/>
                <w:sz w:val="24"/>
                <w:szCs w:val="24"/>
              </w:rPr>
              <w:t>Emp_Name</w:t>
            </w:r>
          </w:p>
        </w:tc>
        <w:tc>
          <w:tcPr>
            <w:tcW w:w="1560" w:type="dxa"/>
          </w:tcPr>
          <w:p w14:paraId="7D928865" w14:textId="77777777" w:rsidR="00575A23" w:rsidRPr="00575A23" w:rsidRDefault="00575A23" w:rsidP="00001702">
            <w:pPr>
              <w:rPr>
                <w:b/>
                <w:bCs/>
                <w:sz w:val="24"/>
                <w:szCs w:val="24"/>
              </w:rPr>
            </w:pPr>
            <w:r w:rsidRPr="00575A23">
              <w:rPr>
                <w:b/>
                <w:bCs/>
                <w:sz w:val="24"/>
                <w:szCs w:val="24"/>
              </w:rPr>
              <w:t>Job_Code</w:t>
            </w:r>
          </w:p>
        </w:tc>
      </w:tr>
      <w:tr w:rsidR="00575A23" w:rsidRPr="00575A23" w14:paraId="4F250510" w14:textId="77777777" w:rsidTr="00001702">
        <w:tc>
          <w:tcPr>
            <w:tcW w:w="1384" w:type="dxa"/>
          </w:tcPr>
          <w:p w14:paraId="5CAF49FA" w14:textId="77777777" w:rsidR="00575A23" w:rsidRPr="00575A23" w:rsidRDefault="00575A23" w:rsidP="00001702">
            <w:pPr>
              <w:rPr>
                <w:sz w:val="24"/>
                <w:szCs w:val="24"/>
              </w:rPr>
            </w:pPr>
            <w:r w:rsidRPr="00575A23">
              <w:rPr>
                <w:sz w:val="24"/>
                <w:szCs w:val="24"/>
              </w:rPr>
              <w:t>101</w:t>
            </w:r>
          </w:p>
        </w:tc>
        <w:tc>
          <w:tcPr>
            <w:tcW w:w="1843" w:type="dxa"/>
          </w:tcPr>
          <w:p w14:paraId="4BB5F521" w14:textId="77777777" w:rsidR="00575A23" w:rsidRPr="00575A23" w:rsidRDefault="00575A23" w:rsidP="00001702">
            <w:pPr>
              <w:rPr>
                <w:sz w:val="24"/>
                <w:szCs w:val="24"/>
              </w:rPr>
            </w:pPr>
            <w:r w:rsidRPr="00575A23">
              <w:rPr>
                <w:sz w:val="24"/>
                <w:szCs w:val="24"/>
              </w:rPr>
              <w:t>Z</w:t>
            </w:r>
          </w:p>
        </w:tc>
        <w:tc>
          <w:tcPr>
            <w:tcW w:w="1984" w:type="dxa"/>
          </w:tcPr>
          <w:p w14:paraId="1E89CFC0" w14:textId="77777777" w:rsidR="00575A23" w:rsidRPr="00575A23" w:rsidRDefault="00575A23" w:rsidP="00001702">
            <w:pPr>
              <w:rPr>
                <w:sz w:val="24"/>
                <w:szCs w:val="24"/>
              </w:rPr>
            </w:pPr>
            <w:r w:rsidRPr="00575A23">
              <w:rPr>
                <w:sz w:val="24"/>
                <w:szCs w:val="24"/>
              </w:rPr>
              <w:t>Ali</w:t>
            </w:r>
          </w:p>
        </w:tc>
        <w:tc>
          <w:tcPr>
            <w:tcW w:w="1560" w:type="dxa"/>
          </w:tcPr>
          <w:p w14:paraId="27F3CDA5" w14:textId="77777777" w:rsidR="00575A23" w:rsidRPr="00575A23" w:rsidRDefault="00575A23" w:rsidP="00001702">
            <w:pPr>
              <w:rPr>
                <w:sz w:val="24"/>
                <w:szCs w:val="24"/>
              </w:rPr>
            </w:pPr>
            <w:r w:rsidRPr="00575A23">
              <w:rPr>
                <w:sz w:val="24"/>
                <w:szCs w:val="24"/>
              </w:rPr>
              <w:t>501</w:t>
            </w:r>
          </w:p>
        </w:tc>
      </w:tr>
      <w:tr w:rsidR="00575A23" w:rsidRPr="00575A23" w14:paraId="2ED6BECD" w14:textId="77777777" w:rsidTr="00001702">
        <w:tc>
          <w:tcPr>
            <w:tcW w:w="1384" w:type="dxa"/>
          </w:tcPr>
          <w:p w14:paraId="5A4013A6" w14:textId="77777777" w:rsidR="00575A23" w:rsidRPr="00575A23" w:rsidRDefault="00575A23" w:rsidP="00001702">
            <w:pPr>
              <w:rPr>
                <w:sz w:val="24"/>
                <w:szCs w:val="24"/>
              </w:rPr>
            </w:pPr>
            <w:r w:rsidRPr="00575A23">
              <w:rPr>
                <w:sz w:val="24"/>
                <w:szCs w:val="24"/>
              </w:rPr>
              <w:t>102</w:t>
            </w:r>
          </w:p>
        </w:tc>
        <w:tc>
          <w:tcPr>
            <w:tcW w:w="1843" w:type="dxa"/>
          </w:tcPr>
          <w:p w14:paraId="673EA32A" w14:textId="77777777" w:rsidR="00575A23" w:rsidRPr="00575A23" w:rsidRDefault="00575A23" w:rsidP="00001702">
            <w:pPr>
              <w:rPr>
                <w:sz w:val="24"/>
                <w:szCs w:val="24"/>
              </w:rPr>
            </w:pPr>
            <w:r w:rsidRPr="00575A23">
              <w:rPr>
                <w:sz w:val="24"/>
                <w:szCs w:val="24"/>
              </w:rPr>
              <w:t>A</w:t>
            </w:r>
          </w:p>
        </w:tc>
        <w:tc>
          <w:tcPr>
            <w:tcW w:w="1984" w:type="dxa"/>
          </w:tcPr>
          <w:p w14:paraId="6906769F" w14:textId="77777777" w:rsidR="00575A23" w:rsidRPr="00575A23" w:rsidRDefault="00575A23" w:rsidP="00001702">
            <w:pPr>
              <w:rPr>
                <w:sz w:val="24"/>
                <w:szCs w:val="24"/>
              </w:rPr>
            </w:pPr>
            <w:r w:rsidRPr="00575A23">
              <w:rPr>
                <w:sz w:val="24"/>
                <w:szCs w:val="24"/>
              </w:rPr>
              <w:t>Al Shiri</w:t>
            </w:r>
          </w:p>
        </w:tc>
        <w:tc>
          <w:tcPr>
            <w:tcW w:w="1560" w:type="dxa"/>
          </w:tcPr>
          <w:p w14:paraId="38018EF9" w14:textId="77777777" w:rsidR="00575A23" w:rsidRPr="00575A23" w:rsidRDefault="00575A23" w:rsidP="00001702">
            <w:pPr>
              <w:rPr>
                <w:sz w:val="24"/>
                <w:szCs w:val="24"/>
              </w:rPr>
            </w:pPr>
            <w:r w:rsidRPr="00575A23">
              <w:rPr>
                <w:sz w:val="24"/>
                <w:szCs w:val="24"/>
              </w:rPr>
              <w:t>508</w:t>
            </w:r>
          </w:p>
        </w:tc>
      </w:tr>
      <w:tr w:rsidR="00575A23" w:rsidRPr="00575A23" w14:paraId="3557DAFF" w14:textId="77777777" w:rsidTr="00001702">
        <w:tc>
          <w:tcPr>
            <w:tcW w:w="1384" w:type="dxa"/>
          </w:tcPr>
          <w:p w14:paraId="7F6277DD" w14:textId="77777777" w:rsidR="00575A23" w:rsidRPr="00575A23" w:rsidRDefault="00575A23" w:rsidP="00001702">
            <w:pPr>
              <w:rPr>
                <w:sz w:val="24"/>
                <w:szCs w:val="24"/>
              </w:rPr>
            </w:pPr>
            <w:r w:rsidRPr="00575A23">
              <w:rPr>
                <w:sz w:val="24"/>
                <w:szCs w:val="24"/>
              </w:rPr>
              <w:t>103</w:t>
            </w:r>
          </w:p>
        </w:tc>
        <w:tc>
          <w:tcPr>
            <w:tcW w:w="1843" w:type="dxa"/>
          </w:tcPr>
          <w:p w14:paraId="7F9D5EBB" w14:textId="77777777" w:rsidR="00575A23" w:rsidRPr="00575A23" w:rsidRDefault="00575A23" w:rsidP="00001702">
            <w:pPr>
              <w:rPr>
                <w:sz w:val="24"/>
                <w:szCs w:val="24"/>
              </w:rPr>
            </w:pPr>
            <w:r w:rsidRPr="00575A23">
              <w:rPr>
                <w:sz w:val="24"/>
                <w:szCs w:val="24"/>
              </w:rPr>
              <w:t>B</w:t>
            </w:r>
          </w:p>
        </w:tc>
        <w:tc>
          <w:tcPr>
            <w:tcW w:w="1984" w:type="dxa"/>
          </w:tcPr>
          <w:p w14:paraId="5348191A" w14:textId="77777777" w:rsidR="00575A23" w:rsidRPr="00575A23" w:rsidRDefault="00575A23" w:rsidP="00001702">
            <w:pPr>
              <w:rPr>
                <w:sz w:val="24"/>
                <w:szCs w:val="24"/>
              </w:rPr>
            </w:pPr>
            <w:r w:rsidRPr="00575A23">
              <w:rPr>
                <w:sz w:val="24"/>
                <w:szCs w:val="24"/>
              </w:rPr>
              <w:t>Hussain</w:t>
            </w:r>
          </w:p>
        </w:tc>
        <w:tc>
          <w:tcPr>
            <w:tcW w:w="1560" w:type="dxa"/>
          </w:tcPr>
          <w:p w14:paraId="0FF7ED50" w14:textId="77777777" w:rsidR="00575A23" w:rsidRPr="00575A23" w:rsidRDefault="00575A23" w:rsidP="00001702">
            <w:pPr>
              <w:rPr>
                <w:sz w:val="24"/>
                <w:szCs w:val="24"/>
              </w:rPr>
            </w:pPr>
            <w:r w:rsidRPr="00575A23">
              <w:rPr>
                <w:sz w:val="24"/>
                <w:szCs w:val="24"/>
              </w:rPr>
              <w:t>601</w:t>
            </w:r>
          </w:p>
        </w:tc>
      </w:tr>
      <w:tr w:rsidR="00575A23" w:rsidRPr="00575A23" w14:paraId="2284A6D6" w14:textId="77777777" w:rsidTr="00001702">
        <w:tc>
          <w:tcPr>
            <w:tcW w:w="1384" w:type="dxa"/>
          </w:tcPr>
          <w:p w14:paraId="067946AD" w14:textId="77777777" w:rsidR="00575A23" w:rsidRPr="00575A23" w:rsidRDefault="00575A23" w:rsidP="00001702">
            <w:pPr>
              <w:rPr>
                <w:sz w:val="24"/>
                <w:szCs w:val="24"/>
              </w:rPr>
            </w:pPr>
            <w:r w:rsidRPr="00575A23">
              <w:rPr>
                <w:sz w:val="24"/>
                <w:szCs w:val="24"/>
              </w:rPr>
              <w:t>104</w:t>
            </w:r>
          </w:p>
        </w:tc>
        <w:tc>
          <w:tcPr>
            <w:tcW w:w="1843" w:type="dxa"/>
          </w:tcPr>
          <w:p w14:paraId="75990CBF" w14:textId="77777777" w:rsidR="00575A23" w:rsidRPr="00575A23" w:rsidRDefault="00575A23" w:rsidP="00001702">
            <w:pPr>
              <w:rPr>
                <w:sz w:val="24"/>
                <w:szCs w:val="24"/>
              </w:rPr>
            </w:pPr>
            <w:r w:rsidRPr="00575A23">
              <w:rPr>
                <w:sz w:val="24"/>
                <w:szCs w:val="24"/>
              </w:rPr>
              <w:t>M</w:t>
            </w:r>
          </w:p>
        </w:tc>
        <w:tc>
          <w:tcPr>
            <w:tcW w:w="1984" w:type="dxa"/>
          </w:tcPr>
          <w:p w14:paraId="0B8AFA8B" w14:textId="77777777" w:rsidR="00575A23" w:rsidRPr="00575A23" w:rsidRDefault="00575A23" w:rsidP="00001702">
            <w:pPr>
              <w:rPr>
                <w:sz w:val="24"/>
                <w:szCs w:val="24"/>
              </w:rPr>
            </w:pPr>
            <w:r w:rsidRPr="00575A23">
              <w:rPr>
                <w:sz w:val="24"/>
                <w:szCs w:val="24"/>
              </w:rPr>
              <w:t>Mohammed</w:t>
            </w:r>
          </w:p>
        </w:tc>
        <w:tc>
          <w:tcPr>
            <w:tcW w:w="1560" w:type="dxa"/>
          </w:tcPr>
          <w:p w14:paraId="6DBA6369" w14:textId="77777777" w:rsidR="00575A23" w:rsidRPr="00575A23" w:rsidRDefault="00575A23" w:rsidP="00001702">
            <w:pPr>
              <w:rPr>
                <w:sz w:val="24"/>
                <w:szCs w:val="24"/>
              </w:rPr>
            </w:pPr>
            <w:r w:rsidRPr="00575A23">
              <w:rPr>
                <w:sz w:val="24"/>
                <w:szCs w:val="24"/>
              </w:rPr>
              <w:t>610</w:t>
            </w:r>
          </w:p>
        </w:tc>
      </w:tr>
      <w:tr w:rsidR="00575A23" w:rsidRPr="00575A23" w14:paraId="0AB3B507" w14:textId="77777777" w:rsidTr="00001702">
        <w:tc>
          <w:tcPr>
            <w:tcW w:w="1384" w:type="dxa"/>
          </w:tcPr>
          <w:p w14:paraId="5601249A" w14:textId="77777777" w:rsidR="00575A23" w:rsidRPr="00575A23" w:rsidRDefault="00575A23" w:rsidP="00001702">
            <w:pPr>
              <w:rPr>
                <w:sz w:val="24"/>
                <w:szCs w:val="24"/>
              </w:rPr>
            </w:pPr>
            <w:r w:rsidRPr="00575A23">
              <w:rPr>
                <w:sz w:val="24"/>
                <w:szCs w:val="24"/>
              </w:rPr>
              <w:t>105</w:t>
            </w:r>
          </w:p>
        </w:tc>
        <w:tc>
          <w:tcPr>
            <w:tcW w:w="1843" w:type="dxa"/>
          </w:tcPr>
          <w:p w14:paraId="04E5FF04" w14:textId="77777777" w:rsidR="00575A23" w:rsidRPr="00575A23" w:rsidRDefault="00575A23" w:rsidP="00001702">
            <w:pPr>
              <w:rPr>
                <w:sz w:val="24"/>
                <w:szCs w:val="24"/>
              </w:rPr>
            </w:pPr>
            <w:r w:rsidRPr="00575A23">
              <w:rPr>
                <w:sz w:val="24"/>
                <w:szCs w:val="24"/>
              </w:rPr>
              <w:t>S</w:t>
            </w:r>
          </w:p>
        </w:tc>
        <w:tc>
          <w:tcPr>
            <w:tcW w:w="1984" w:type="dxa"/>
          </w:tcPr>
          <w:p w14:paraId="0674F27B" w14:textId="77777777" w:rsidR="00575A23" w:rsidRPr="00575A23" w:rsidRDefault="00575A23" w:rsidP="00001702">
            <w:pPr>
              <w:rPr>
                <w:sz w:val="24"/>
                <w:szCs w:val="24"/>
              </w:rPr>
            </w:pPr>
            <w:r w:rsidRPr="00575A23">
              <w:rPr>
                <w:sz w:val="24"/>
                <w:szCs w:val="24"/>
              </w:rPr>
              <w:t>Radhi</w:t>
            </w:r>
          </w:p>
        </w:tc>
        <w:tc>
          <w:tcPr>
            <w:tcW w:w="1560" w:type="dxa"/>
          </w:tcPr>
          <w:p w14:paraId="4F870ABC" w14:textId="77777777" w:rsidR="00575A23" w:rsidRPr="00575A23" w:rsidRDefault="00575A23" w:rsidP="00001702">
            <w:pPr>
              <w:rPr>
                <w:sz w:val="24"/>
                <w:szCs w:val="24"/>
              </w:rPr>
            </w:pPr>
            <w:r w:rsidRPr="00575A23">
              <w:rPr>
                <w:sz w:val="24"/>
                <w:szCs w:val="24"/>
              </w:rPr>
              <w:t>615</w:t>
            </w:r>
          </w:p>
        </w:tc>
      </w:tr>
    </w:tbl>
    <w:p w14:paraId="2B348225" w14:textId="77777777" w:rsidR="00575A23" w:rsidRPr="00575A23" w:rsidRDefault="00575A23" w:rsidP="00AC34E3">
      <w:pPr>
        <w:rPr>
          <w:sz w:val="24"/>
          <w:szCs w:val="24"/>
        </w:rPr>
      </w:pPr>
    </w:p>
    <w:p w14:paraId="18718C8D" w14:textId="77777777" w:rsidR="00575A23" w:rsidRPr="00575A23" w:rsidRDefault="00575A23" w:rsidP="00AC34E3">
      <w:pPr>
        <w:rPr>
          <w:sz w:val="24"/>
          <w:szCs w:val="24"/>
        </w:rPr>
      </w:pPr>
    </w:p>
    <w:p w14:paraId="5729BF29" w14:textId="77777777" w:rsidR="00575A23" w:rsidRPr="00575A23" w:rsidRDefault="00575A23" w:rsidP="00AC34E3">
      <w:pPr>
        <w:rPr>
          <w:sz w:val="24"/>
          <w:szCs w:val="24"/>
        </w:rPr>
      </w:pPr>
    </w:p>
    <w:p w14:paraId="77975BBC" w14:textId="77777777" w:rsidR="00575A23" w:rsidRPr="00575A23" w:rsidRDefault="00575A23" w:rsidP="00AC34E3">
      <w:pPr>
        <w:rPr>
          <w:sz w:val="24"/>
          <w:szCs w:val="24"/>
        </w:rPr>
      </w:pPr>
    </w:p>
    <w:p w14:paraId="04A74552" w14:textId="77777777" w:rsidR="00575A23" w:rsidRPr="00575A23" w:rsidRDefault="00575A23" w:rsidP="00AC34E3">
      <w:pPr>
        <w:rPr>
          <w:sz w:val="24"/>
          <w:szCs w:val="24"/>
        </w:rPr>
      </w:pPr>
    </w:p>
    <w:p w14:paraId="201AFE62" w14:textId="77777777" w:rsidR="00575A23" w:rsidRPr="00575A23" w:rsidRDefault="00575A23" w:rsidP="00AC34E3">
      <w:pPr>
        <w:rPr>
          <w:sz w:val="24"/>
          <w:szCs w:val="24"/>
        </w:rPr>
      </w:pPr>
    </w:p>
    <w:p w14:paraId="469DB3CB" w14:textId="77777777" w:rsidR="00575A23" w:rsidRPr="00575A23" w:rsidRDefault="00575A23" w:rsidP="00AC34E3">
      <w:pPr>
        <w:rPr>
          <w:sz w:val="24"/>
          <w:szCs w:val="24"/>
        </w:rPr>
      </w:pPr>
    </w:p>
    <w:p w14:paraId="2B074372" w14:textId="77777777" w:rsidR="00575A23" w:rsidRPr="00575A23" w:rsidRDefault="00575A23" w:rsidP="00AC34E3">
      <w:pPr>
        <w:rPr>
          <w:sz w:val="24"/>
          <w:szCs w:val="24"/>
        </w:rPr>
      </w:pPr>
    </w:p>
    <w:p w14:paraId="50B337F1" w14:textId="77777777" w:rsidR="00575A23" w:rsidRPr="00575A23" w:rsidRDefault="00575A23" w:rsidP="00AC34E3">
      <w:pPr>
        <w:rPr>
          <w:sz w:val="24"/>
          <w:szCs w:val="24"/>
        </w:rPr>
      </w:pPr>
    </w:p>
    <w:tbl>
      <w:tblPr>
        <w:tblStyle w:val="TableGrid"/>
        <w:tblpPr w:leftFromText="180" w:rightFromText="180" w:vertAnchor="text" w:horzAnchor="page" w:tblpX="2038" w:tblpY="-54"/>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1384"/>
        <w:gridCol w:w="1843"/>
        <w:gridCol w:w="1984"/>
        <w:gridCol w:w="1560"/>
      </w:tblGrid>
      <w:tr w:rsidR="00575A23" w:rsidRPr="00575A23" w14:paraId="77D0AFFE" w14:textId="77777777" w:rsidTr="00001702">
        <w:tc>
          <w:tcPr>
            <w:tcW w:w="1384" w:type="dxa"/>
          </w:tcPr>
          <w:p w14:paraId="0675F5FD" w14:textId="77777777" w:rsidR="00575A23" w:rsidRPr="00575A23" w:rsidRDefault="00575A23" w:rsidP="00001702">
            <w:pPr>
              <w:rPr>
                <w:b/>
                <w:bCs/>
                <w:sz w:val="24"/>
                <w:szCs w:val="24"/>
              </w:rPr>
            </w:pPr>
            <w:r w:rsidRPr="00575A23">
              <w:rPr>
                <w:b/>
                <w:bCs/>
                <w:sz w:val="24"/>
                <w:szCs w:val="24"/>
              </w:rPr>
              <w:t>Emp_num</w:t>
            </w:r>
          </w:p>
        </w:tc>
        <w:tc>
          <w:tcPr>
            <w:tcW w:w="1843" w:type="dxa"/>
          </w:tcPr>
          <w:p w14:paraId="766AB1CA" w14:textId="77777777" w:rsidR="00575A23" w:rsidRPr="00575A23" w:rsidRDefault="00575A23" w:rsidP="00001702">
            <w:pPr>
              <w:rPr>
                <w:b/>
                <w:bCs/>
                <w:sz w:val="24"/>
                <w:szCs w:val="24"/>
              </w:rPr>
            </w:pPr>
            <w:r w:rsidRPr="00575A23">
              <w:rPr>
                <w:b/>
                <w:bCs/>
                <w:sz w:val="24"/>
                <w:szCs w:val="24"/>
              </w:rPr>
              <w:t>Emp_Initial</w:t>
            </w:r>
          </w:p>
        </w:tc>
        <w:tc>
          <w:tcPr>
            <w:tcW w:w="1984" w:type="dxa"/>
          </w:tcPr>
          <w:p w14:paraId="76338C23" w14:textId="77777777" w:rsidR="00575A23" w:rsidRPr="00575A23" w:rsidRDefault="00575A23" w:rsidP="00001702">
            <w:pPr>
              <w:rPr>
                <w:b/>
                <w:bCs/>
                <w:sz w:val="24"/>
                <w:szCs w:val="24"/>
              </w:rPr>
            </w:pPr>
            <w:r w:rsidRPr="00575A23">
              <w:rPr>
                <w:b/>
                <w:bCs/>
                <w:sz w:val="24"/>
                <w:szCs w:val="24"/>
              </w:rPr>
              <w:t>Emp_Name</w:t>
            </w:r>
          </w:p>
        </w:tc>
        <w:tc>
          <w:tcPr>
            <w:tcW w:w="1560" w:type="dxa"/>
          </w:tcPr>
          <w:p w14:paraId="3294215D" w14:textId="77777777" w:rsidR="00575A23" w:rsidRPr="00575A23" w:rsidRDefault="00575A23" w:rsidP="00001702">
            <w:pPr>
              <w:rPr>
                <w:b/>
                <w:bCs/>
                <w:sz w:val="24"/>
                <w:szCs w:val="24"/>
              </w:rPr>
            </w:pPr>
            <w:r w:rsidRPr="00575A23">
              <w:rPr>
                <w:b/>
                <w:bCs/>
                <w:sz w:val="24"/>
                <w:szCs w:val="24"/>
              </w:rPr>
              <w:t>Job_Code</w:t>
            </w:r>
          </w:p>
        </w:tc>
      </w:tr>
      <w:tr w:rsidR="00575A23" w:rsidRPr="00575A23" w14:paraId="539E6962" w14:textId="77777777" w:rsidTr="00001702">
        <w:tc>
          <w:tcPr>
            <w:tcW w:w="1384" w:type="dxa"/>
          </w:tcPr>
          <w:p w14:paraId="1BFCA0DB" w14:textId="77777777" w:rsidR="00575A23" w:rsidRPr="00575A23" w:rsidRDefault="00575A23" w:rsidP="00001702">
            <w:pPr>
              <w:rPr>
                <w:sz w:val="24"/>
                <w:szCs w:val="24"/>
              </w:rPr>
            </w:pPr>
            <w:r w:rsidRPr="00575A23">
              <w:rPr>
                <w:sz w:val="24"/>
                <w:szCs w:val="24"/>
              </w:rPr>
              <w:t>106</w:t>
            </w:r>
          </w:p>
        </w:tc>
        <w:tc>
          <w:tcPr>
            <w:tcW w:w="1843" w:type="dxa"/>
          </w:tcPr>
          <w:p w14:paraId="45B3B585" w14:textId="77777777" w:rsidR="00575A23" w:rsidRPr="00575A23" w:rsidRDefault="00575A23" w:rsidP="00001702">
            <w:pPr>
              <w:rPr>
                <w:sz w:val="24"/>
                <w:szCs w:val="24"/>
              </w:rPr>
            </w:pPr>
            <w:r w:rsidRPr="00575A23">
              <w:rPr>
                <w:sz w:val="24"/>
                <w:szCs w:val="24"/>
              </w:rPr>
              <w:t>S</w:t>
            </w:r>
          </w:p>
        </w:tc>
        <w:tc>
          <w:tcPr>
            <w:tcW w:w="1984" w:type="dxa"/>
          </w:tcPr>
          <w:p w14:paraId="1A477F7E" w14:textId="77777777" w:rsidR="00575A23" w:rsidRPr="00575A23" w:rsidRDefault="00575A23" w:rsidP="00001702">
            <w:pPr>
              <w:rPr>
                <w:sz w:val="24"/>
                <w:szCs w:val="24"/>
              </w:rPr>
            </w:pPr>
            <w:r w:rsidRPr="00575A23">
              <w:rPr>
                <w:sz w:val="24"/>
                <w:szCs w:val="24"/>
              </w:rPr>
              <w:t>Murad</w:t>
            </w:r>
          </w:p>
        </w:tc>
        <w:tc>
          <w:tcPr>
            <w:tcW w:w="1560" w:type="dxa"/>
          </w:tcPr>
          <w:p w14:paraId="43F2C5E3" w14:textId="77777777" w:rsidR="00575A23" w:rsidRPr="00575A23" w:rsidRDefault="00575A23" w:rsidP="00001702">
            <w:pPr>
              <w:rPr>
                <w:sz w:val="24"/>
                <w:szCs w:val="24"/>
              </w:rPr>
            </w:pPr>
            <w:r w:rsidRPr="00575A23">
              <w:rPr>
                <w:sz w:val="24"/>
                <w:szCs w:val="24"/>
              </w:rPr>
              <w:t>508</w:t>
            </w:r>
          </w:p>
        </w:tc>
      </w:tr>
      <w:tr w:rsidR="00575A23" w:rsidRPr="00575A23" w14:paraId="1ACB5643" w14:textId="77777777" w:rsidTr="00001702">
        <w:tc>
          <w:tcPr>
            <w:tcW w:w="1384" w:type="dxa"/>
          </w:tcPr>
          <w:p w14:paraId="7F3DBF39" w14:textId="77777777" w:rsidR="00575A23" w:rsidRPr="00575A23" w:rsidRDefault="00575A23" w:rsidP="00001702">
            <w:pPr>
              <w:rPr>
                <w:sz w:val="24"/>
                <w:szCs w:val="24"/>
              </w:rPr>
            </w:pPr>
            <w:r w:rsidRPr="00575A23">
              <w:rPr>
                <w:sz w:val="24"/>
                <w:szCs w:val="24"/>
              </w:rPr>
              <w:t>107</w:t>
            </w:r>
          </w:p>
        </w:tc>
        <w:tc>
          <w:tcPr>
            <w:tcW w:w="1843" w:type="dxa"/>
          </w:tcPr>
          <w:p w14:paraId="7EDDD9C0" w14:textId="77777777" w:rsidR="00575A23" w:rsidRPr="00575A23" w:rsidRDefault="00575A23" w:rsidP="00001702">
            <w:pPr>
              <w:rPr>
                <w:sz w:val="24"/>
                <w:szCs w:val="24"/>
              </w:rPr>
            </w:pPr>
            <w:r w:rsidRPr="00575A23">
              <w:rPr>
                <w:sz w:val="24"/>
                <w:szCs w:val="24"/>
              </w:rPr>
              <w:t>A</w:t>
            </w:r>
          </w:p>
        </w:tc>
        <w:tc>
          <w:tcPr>
            <w:tcW w:w="1984" w:type="dxa"/>
          </w:tcPr>
          <w:p w14:paraId="1FF79842" w14:textId="77777777" w:rsidR="00575A23" w:rsidRPr="00575A23" w:rsidRDefault="00575A23" w:rsidP="00001702">
            <w:pPr>
              <w:rPr>
                <w:sz w:val="24"/>
                <w:szCs w:val="24"/>
              </w:rPr>
            </w:pPr>
            <w:r w:rsidRPr="00575A23">
              <w:rPr>
                <w:sz w:val="24"/>
                <w:szCs w:val="24"/>
              </w:rPr>
              <w:t>Abdulla</w:t>
            </w:r>
          </w:p>
        </w:tc>
        <w:tc>
          <w:tcPr>
            <w:tcW w:w="1560" w:type="dxa"/>
          </w:tcPr>
          <w:p w14:paraId="7898D90A" w14:textId="77777777" w:rsidR="00575A23" w:rsidRPr="00575A23" w:rsidRDefault="00575A23" w:rsidP="00001702">
            <w:pPr>
              <w:rPr>
                <w:sz w:val="24"/>
                <w:szCs w:val="24"/>
              </w:rPr>
            </w:pPr>
            <w:r w:rsidRPr="00575A23">
              <w:rPr>
                <w:sz w:val="24"/>
                <w:szCs w:val="24"/>
              </w:rPr>
              <w:t>610</w:t>
            </w:r>
          </w:p>
        </w:tc>
      </w:tr>
      <w:tr w:rsidR="00575A23" w:rsidRPr="00575A23" w14:paraId="6A334D14" w14:textId="77777777" w:rsidTr="00001702">
        <w:tc>
          <w:tcPr>
            <w:tcW w:w="1384" w:type="dxa"/>
          </w:tcPr>
          <w:p w14:paraId="05B9051C" w14:textId="77777777" w:rsidR="00575A23" w:rsidRPr="00575A23" w:rsidRDefault="00575A23" w:rsidP="00001702">
            <w:pPr>
              <w:rPr>
                <w:sz w:val="24"/>
                <w:szCs w:val="24"/>
              </w:rPr>
            </w:pPr>
            <w:r w:rsidRPr="00575A23">
              <w:rPr>
                <w:sz w:val="24"/>
                <w:szCs w:val="24"/>
              </w:rPr>
              <w:t>108</w:t>
            </w:r>
          </w:p>
        </w:tc>
        <w:tc>
          <w:tcPr>
            <w:tcW w:w="1843" w:type="dxa"/>
          </w:tcPr>
          <w:p w14:paraId="2605C290" w14:textId="77777777" w:rsidR="00575A23" w:rsidRPr="00575A23" w:rsidRDefault="00575A23" w:rsidP="00001702">
            <w:pPr>
              <w:rPr>
                <w:sz w:val="24"/>
                <w:szCs w:val="24"/>
              </w:rPr>
            </w:pPr>
            <w:r w:rsidRPr="00575A23">
              <w:rPr>
                <w:sz w:val="24"/>
                <w:szCs w:val="24"/>
              </w:rPr>
              <w:t>B</w:t>
            </w:r>
          </w:p>
        </w:tc>
        <w:tc>
          <w:tcPr>
            <w:tcW w:w="1984" w:type="dxa"/>
          </w:tcPr>
          <w:p w14:paraId="4605DB6A" w14:textId="77777777" w:rsidR="00575A23" w:rsidRPr="00575A23" w:rsidRDefault="00575A23" w:rsidP="00001702">
            <w:pPr>
              <w:rPr>
                <w:sz w:val="24"/>
                <w:szCs w:val="24"/>
              </w:rPr>
            </w:pPr>
            <w:r w:rsidRPr="00575A23">
              <w:rPr>
                <w:sz w:val="24"/>
                <w:szCs w:val="24"/>
              </w:rPr>
              <w:t>Hesham</w:t>
            </w:r>
          </w:p>
        </w:tc>
        <w:tc>
          <w:tcPr>
            <w:tcW w:w="1560" w:type="dxa"/>
          </w:tcPr>
          <w:p w14:paraId="69BF47D3" w14:textId="77777777" w:rsidR="00575A23" w:rsidRPr="00575A23" w:rsidRDefault="00575A23" w:rsidP="00001702">
            <w:pPr>
              <w:rPr>
                <w:sz w:val="24"/>
                <w:szCs w:val="24"/>
              </w:rPr>
            </w:pPr>
            <w:r w:rsidRPr="00575A23">
              <w:rPr>
                <w:sz w:val="24"/>
                <w:szCs w:val="24"/>
              </w:rPr>
              <w:t>501</w:t>
            </w:r>
          </w:p>
        </w:tc>
      </w:tr>
    </w:tbl>
    <w:p w14:paraId="4D20F9E4" w14:textId="77777777" w:rsidR="00575A23" w:rsidRPr="00575A23" w:rsidRDefault="00575A23" w:rsidP="00AC34E3">
      <w:pPr>
        <w:rPr>
          <w:sz w:val="24"/>
          <w:szCs w:val="24"/>
        </w:rPr>
      </w:pPr>
    </w:p>
    <w:p w14:paraId="051F82D0" w14:textId="77777777" w:rsidR="00575A23" w:rsidRPr="00575A23" w:rsidRDefault="00575A23" w:rsidP="00AC34E3">
      <w:pPr>
        <w:rPr>
          <w:sz w:val="24"/>
          <w:szCs w:val="24"/>
        </w:rPr>
      </w:pPr>
    </w:p>
    <w:p w14:paraId="24EA1704" w14:textId="77777777" w:rsidR="00575A23" w:rsidRPr="00575A23" w:rsidRDefault="00575A23" w:rsidP="00AC34E3">
      <w:pPr>
        <w:rPr>
          <w:sz w:val="24"/>
          <w:szCs w:val="24"/>
        </w:rPr>
      </w:pPr>
    </w:p>
    <w:p w14:paraId="4381C9CC" w14:textId="77777777" w:rsidR="00575A23" w:rsidRPr="00575A23" w:rsidRDefault="00575A23" w:rsidP="00AC34E3">
      <w:pPr>
        <w:rPr>
          <w:sz w:val="24"/>
          <w:szCs w:val="24"/>
        </w:rPr>
      </w:pPr>
    </w:p>
    <w:p w14:paraId="65276CAD" w14:textId="77777777" w:rsidR="00A90C18" w:rsidRPr="00575A23" w:rsidRDefault="00A90C18">
      <w:pPr>
        <w:rPr>
          <w:sz w:val="24"/>
          <w:szCs w:val="24"/>
        </w:rPr>
      </w:pPr>
    </w:p>
    <w:sectPr w:rsidR="00A90C18" w:rsidRPr="00575A23" w:rsidSect="00A90C1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E2785" w14:textId="77777777" w:rsidR="00966921" w:rsidRDefault="00966921" w:rsidP="004E03F8">
      <w:r>
        <w:separator/>
      </w:r>
    </w:p>
  </w:endnote>
  <w:endnote w:type="continuationSeparator" w:id="0">
    <w:p w14:paraId="47C7E270" w14:textId="77777777" w:rsidR="00966921" w:rsidRDefault="00966921" w:rsidP="004E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3CC8C" w14:textId="77777777" w:rsidR="00966921" w:rsidRDefault="00966921" w:rsidP="004E03F8">
      <w:r>
        <w:separator/>
      </w:r>
    </w:p>
  </w:footnote>
  <w:footnote w:type="continuationSeparator" w:id="0">
    <w:p w14:paraId="01B9AA3A" w14:textId="77777777" w:rsidR="00966921" w:rsidRDefault="00966921" w:rsidP="004E0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427" w14:textId="77777777" w:rsidR="004E03F8" w:rsidRPr="004E03F8" w:rsidRDefault="004E03F8" w:rsidP="004E03F8">
    <w:pPr>
      <w:pStyle w:val="Header"/>
      <w:jc w:val="center"/>
      <w:rPr>
        <w:b/>
        <w:bCs/>
        <w:sz w:val="24"/>
        <w:szCs w:val="24"/>
      </w:rPr>
    </w:pPr>
    <w:r w:rsidRPr="004E03F8">
      <w:rPr>
        <w:b/>
        <w:bCs/>
        <w:sz w:val="24"/>
        <w:szCs w:val="24"/>
      </w:rPr>
      <w:t>ITB5005 Database Systems</w:t>
    </w:r>
  </w:p>
  <w:p w14:paraId="196D1151" w14:textId="77777777" w:rsidR="004E03F8" w:rsidRPr="004E03F8" w:rsidRDefault="004E03F8" w:rsidP="004E03F8">
    <w:pPr>
      <w:pStyle w:val="Header"/>
      <w:jc w:val="center"/>
      <w:rPr>
        <w:b/>
        <w:bCs/>
        <w:sz w:val="24"/>
        <w:szCs w:val="24"/>
      </w:rPr>
    </w:pPr>
    <w:r w:rsidRPr="004E03F8">
      <w:rPr>
        <w:b/>
        <w:bCs/>
        <w:sz w:val="24"/>
        <w:szCs w:val="24"/>
      </w:rPr>
      <w:t>Topic 2: Review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F7C38"/>
    <w:multiLevelType w:val="hybridMultilevel"/>
    <w:tmpl w:val="8C1C972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5506"/>
    <w:rsid w:val="000A76FE"/>
    <w:rsid w:val="00232EB3"/>
    <w:rsid w:val="002619FE"/>
    <w:rsid w:val="0029199C"/>
    <w:rsid w:val="002B4EFC"/>
    <w:rsid w:val="002E5E8E"/>
    <w:rsid w:val="002F27BB"/>
    <w:rsid w:val="003507B3"/>
    <w:rsid w:val="003A671B"/>
    <w:rsid w:val="003C4AD6"/>
    <w:rsid w:val="00430094"/>
    <w:rsid w:val="004413D6"/>
    <w:rsid w:val="00453859"/>
    <w:rsid w:val="00492D64"/>
    <w:rsid w:val="004A6297"/>
    <w:rsid w:val="004B6D97"/>
    <w:rsid w:val="004E03F8"/>
    <w:rsid w:val="004E5506"/>
    <w:rsid w:val="00510442"/>
    <w:rsid w:val="00523F1D"/>
    <w:rsid w:val="00541B61"/>
    <w:rsid w:val="0054411C"/>
    <w:rsid w:val="00575A23"/>
    <w:rsid w:val="005C5AF6"/>
    <w:rsid w:val="006568FC"/>
    <w:rsid w:val="00706365"/>
    <w:rsid w:val="00784EF6"/>
    <w:rsid w:val="00966921"/>
    <w:rsid w:val="00A548A2"/>
    <w:rsid w:val="00A8713D"/>
    <w:rsid w:val="00A90C18"/>
    <w:rsid w:val="00A974D7"/>
    <w:rsid w:val="00AA22D9"/>
    <w:rsid w:val="00AA5FDE"/>
    <w:rsid w:val="00AC34E3"/>
    <w:rsid w:val="00AD794F"/>
    <w:rsid w:val="00B632B6"/>
    <w:rsid w:val="00C241A4"/>
    <w:rsid w:val="00C331F2"/>
    <w:rsid w:val="00CB42F5"/>
    <w:rsid w:val="00CE37E6"/>
    <w:rsid w:val="00DB1A86"/>
    <w:rsid w:val="00DB7B63"/>
    <w:rsid w:val="00FB4208"/>
    <w:rsid w:val="00FD0728"/>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7"/>
        <o:r id="V:Rule3" type="connector" idref="#_x0000_s1028"/>
      </o:rules>
    </o:shapelayout>
  </w:shapeDefaults>
  <w:decimalSymbol w:val="."/>
  <w:listSeparator w:val=","/>
  <w14:docId w14:val="1E7977D1"/>
  <w15:docId w15:val="{AA06B543-9F98-4787-9762-2C4BCA5A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37E6"/>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5506"/>
    <w:pPr>
      <w:spacing w:before="100" w:beforeAutospacing="1" w:after="100" w:afterAutospacing="1"/>
    </w:pPr>
    <w:rPr>
      <w:rFonts w:ascii="Times New Roman" w:eastAsia="Times New Roman" w:hAnsi="Times New Roman" w:cs="Times New Roman"/>
      <w:color w:val="000000"/>
      <w:sz w:val="24"/>
      <w:szCs w:val="24"/>
      <w:lang w:eastAsia="en-NZ"/>
    </w:rPr>
  </w:style>
  <w:style w:type="character" w:styleId="Strong">
    <w:name w:val="Strong"/>
    <w:basedOn w:val="DefaultParagraphFont"/>
    <w:uiPriority w:val="22"/>
    <w:qFormat/>
    <w:rsid w:val="004E5506"/>
    <w:rPr>
      <w:b/>
      <w:bCs/>
    </w:rPr>
  </w:style>
  <w:style w:type="paragraph" w:styleId="BalloonText">
    <w:name w:val="Balloon Text"/>
    <w:basedOn w:val="Normal"/>
    <w:link w:val="BalloonTextChar"/>
    <w:uiPriority w:val="99"/>
    <w:semiHidden/>
    <w:unhideWhenUsed/>
    <w:rsid w:val="004E5506"/>
    <w:rPr>
      <w:rFonts w:ascii="Tahoma" w:hAnsi="Tahoma" w:cs="Tahoma"/>
      <w:sz w:val="16"/>
      <w:szCs w:val="16"/>
    </w:rPr>
  </w:style>
  <w:style w:type="character" w:customStyle="1" w:styleId="BalloonTextChar">
    <w:name w:val="Balloon Text Char"/>
    <w:basedOn w:val="DefaultParagraphFont"/>
    <w:link w:val="BalloonText"/>
    <w:uiPriority w:val="99"/>
    <w:semiHidden/>
    <w:rsid w:val="004E5506"/>
    <w:rPr>
      <w:rFonts w:ascii="Tahoma" w:hAnsi="Tahoma" w:cs="Tahoma"/>
      <w:sz w:val="16"/>
      <w:szCs w:val="16"/>
    </w:rPr>
  </w:style>
  <w:style w:type="paragraph" w:styleId="ListParagraph">
    <w:name w:val="List Paragraph"/>
    <w:basedOn w:val="Normal"/>
    <w:uiPriority w:val="34"/>
    <w:qFormat/>
    <w:rsid w:val="004E03F8"/>
    <w:pPr>
      <w:ind w:left="720"/>
      <w:contextualSpacing/>
    </w:pPr>
  </w:style>
  <w:style w:type="paragraph" w:styleId="Header">
    <w:name w:val="header"/>
    <w:basedOn w:val="Normal"/>
    <w:link w:val="HeaderChar"/>
    <w:uiPriority w:val="99"/>
    <w:semiHidden/>
    <w:unhideWhenUsed/>
    <w:rsid w:val="004E03F8"/>
    <w:pPr>
      <w:tabs>
        <w:tab w:val="center" w:pos="4513"/>
        <w:tab w:val="right" w:pos="9026"/>
      </w:tabs>
    </w:pPr>
  </w:style>
  <w:style w:type="character" w:customStyle="1" w:styleId="HeaderChar">
    <w:name w:val="Header Char"/>
    <w:basedOn w:val="DefaultParagraphFont"/>
    <w:link w:val="Header"/>
    <w:uiPriority w:val="99"/>
    <w:semiHidden/>
    <w:rsid w:val="004E03F8"/>
  </w:style>
  <w:style w:type="paragraph" w:styleId="Footer">
    <w:name w:val="footer"/>
    <w:basedOn w:val="Normal"/>
    <w:link w:val="FooterChar"/>
    <w:uiPriority w:val="99"/>
    <w:semiHidden/>
    <w:unhideWhenUsed/>
    <w:rsid w:val="004E03F8"/>
    <w:pPr>
      <w:tabs>
        <w:tab w:val="center" w:pos="4513"/>
        <w:tab w:val="right" w:pos="9026"/>
      </w:tabs>
    </w:pPr>
  </w:style>
  <w:style w:type="character" w:customStyle="1" w:styleId="FooterChar">
    <w:name w:val="Footer Char"/>
    <w:basedOn w:val="DefaultParagraphFont"/>
    <w:link w:val="Footer"/>
    <w:uiPriority w:val="99"/>
    <w:semiHidden/>
    <w:rsid w:val="004E03F8"/>
  </w:style>
  <w:style w:type="table" w:styleId="TableGrid">
    <w:name w:val="Table Grid"/>
    <w:basedOn w:val="TableNormal"/>
    <w:uiPriority w:val="59"/>
    <w:rsid w:val="00575A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
    <w:name w:val="t"/>
    <w:basedOn w:val="DefaultParagraphFont"/>
    <w:rsid w:val="00AA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14332">
      <w:bodyDiv w:val="1"/>
      <w:marLeft w:val="0"/>
      <w:marRight w:val="0"/>
      <w:marTop w:val="0"/>
      <w:marBottom w:val="0"/>
      <w:divBdr>
        <w:top w:val="none" w:sz="0" w:space="0" w:color="auto"/>
        <w:left w:val="none" w:sz="0" w:space="0" w:color="auto"/>
        <w:bottom w:val="none" w:sz="0" w:space="0" w:color="auto"/>
        <w:right w:val="none" w:sz="0" w:space="0" w:color="auto"/>
      </w:divBdr>
      <w:divsChild>
        <w:div w:id="63460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63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F6426-1391-45D1-9941-AEE12EFFF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6</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McClelland</dc:creator>
  <cp:lastModifiedBy>Fatema Baqer</cp:lastModifiedBy>
  <cp:revision>12</cp:revision>
  <cp:lastPrinted>2010-03-11T12:16:00Z</cp:lastPrinted>
  <dcterms:created xsi:type="dcterms:W3CDTF">2010-03-02T08:56:00Z</dcterms:created>
  <dcterms:modified xsi:type="dcterms:W3CDTF">2021-03-17T05:52:00Z</dcterms:modified>
</cp:coreProperties>
</file>