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21C" w:rsidRDefault="001D6E63" w:rsidP="00AA3A88">
      <w:pPr>
        <w:pStyle w:val="Title"/>
        <w:rPr>
          <w:sz w:val="44"/>
        </w:rPr>
      </w:pPr>
      <w:r>
        <w:rPr>
          <w:sz w:val="44"/>
        </w:rPr>
        <w:t>NNFS-Coursework-1</w:t>
      </w:r>
    </w:p>
    <w:p w:rsidR="00AA3A88" w:rsidRPr="00D34242" w:rsidRDefault="00E448BF" w:rsidP="00AA3A88">
      <w:pPr>
        <w:pStyle w:val="Title"/>
        <w:rPr>
          <w:color w:val="1F4E79" w:themeColor="accent1" w:themeShade="80"/>
          <w:sz w:val="44"/>
          <w:szCs w:val="20"/>
        </w:rPr>
      </w:pPr>
      <w:bookmarkStart w:id="0" w:name="_Toc499690299"/>
      <w:bookmarkStart w:id="1" w:name="_Toc499768884"/>
      <w:bookmarkStart w:id="2" w:name="_Toc499769352"/>
      <w:bookmarkStart w:id="3" w:name="_Toc499769398"/>
      <w:bookmarkStart w:id="4" w:name="_Toc499770318"/>
      <w:bookmarkStart w:id="5" w:name="_Toc499771736"/>
      <w:bookmarkStart w:id="6" w:name="_Toc500850655"/>
      <w:r>
        <w:rPr>
          <w:rStyle w:val="Heading3Char"/>
          <w:sz w:val="28"/>
        </w:rPr>
        <w:t>Classification</w:t>
      </w:r>
      <w:r w:rsidR="001D6E63">
        <w:rPr>
          <w:rStyle w:val="Heading3Char"/>
          <w:sz w:val="28"/>
        </w:rPr>
        <w:t xml:space="preserve"> of breast cancer diagnosis</w:t>
      </w:r>
      <w:bookmarkEnd w:id="0"/>
      <w:bookmarkEnd w:id="1"/>
      <w:bookmarkEnd w:id="2"/>
      <w:bookmarkEnd w:id="3"/>
      <w:bookmarkEnd w:id="4"/>
      <w:bookmarkEnd w:id="5"/>
      <w:bookmarkEnd w:id="6"/>
    </w:p>
    <w:p w:rsidR="009734B5" w:rsidRPr="00627D10" w:rsidRDefault="00C83CF9" w:rsidP="00627D10">
      <w:pPr>
        <w:pStyle w:val="Subtitle"/>
        <w:tabs>
          <w:tab w:val="center" w:pos="4680"/>
          <w:tab w:val="left" w:pos="8432"/>
        </w:tabs>
        <w:jc w:val="left"/>
      </w:pPr>
      <w:r>
        <w:tab/>
      </w:r>
      <w:sdt>
        <w:sdtPr>
          <w:id w:val="216403978"/>
          <w:placeholder>
            <w:docPart w:val="20CD7DB73AD94B98B67558304FB2232F"/>
          </w:placeholder>
          <w:date w:fullDate="2017-11-30T00:00:00Z">
            <w:dateFormat w:val="MMMM d, yyyy"/>
            <w:lid w:val="en-US"/>
            <w:storeMappedDataAs w:val="dateTime"/>
            <w:calendar w:val="gregorian"/>
          </w:date>
        </w:sdtPr>
        <w:sdtEndPr/>
        <w:sdtContent>
          <w:r w:rsidR="00F740C9">
            <w:t>November 30, 2017</w:t>
          </w:r>
        </w:sdtContent>
      </w:sdt>
      <w:r>
        <w:tab/>
      </w:r>
    </w:p>
    <w:p w:rsidR="00AA3A88" w:rsidRPr="007C1CFC" w:rsidRDefault="00AA3A88" w:rsidP="0030276C">
      <w:pPr>
        <w:pStyle w:val="Subtitle"/>
        <w:tabs>
          <w:tab w:val="left" w:pos="3553"/>
          <w:tab w:val="center" w:pos="4680"/>
        </w:tabs>
        <w:spacing w:after="0"/>
        <w:rPr>
          <w:rFonts w:ascii="Calibri" w:hAnsi="Calibri" w:cs="Calibri"/>
          <w:b/>
          <w:color w:val="2E74B5" w:themeColor="accent1" w:themeShade="BF"/>
          <w:sz w:val="36"/>
        </w:rPr>
      </w:pPr>
      <w:r w:rsidRPr="007C1CFC">
        <w:rPr>
          <w:rFonts w:ascii="Calibri" w:hAnsi="Calibri" w:cs="Calibri"/>
          <w:b/>
          <w:color w:val="2E74B5" w:themeColor="accent1" w:themeShade="BF"/>
          <w:sz w:val="52"/>
        </w:rPr>
        <w:t>Qadeer Ahmad</w:t>
      </w:r>
    </w:p>
    <w:p w:rsidR="001A7858" w:rsidRPr="007C1CFC" w:rsidRDefault="007B29FC" w:rsidP="001A7858">
      <w:pPr>
        <w:pStyle w:val="Subtitle"/>
        <w:rPr>
          <w:rFonts w:ascii="Calibri" w:hAnsi="Calibri" w:cs="Calibri"/>
          <w:b/>
          <w:color w:val="2E74B5" w:themeColor="accent1" w:themeShade="BF"/>
          <w:sz w:val="44"/>
        </w:rPr>
      </w:pPr>
      <w:r>
        <w:rPr>
          <w:rFonts w:ascii="Calibri" w:hAnsi="Calibri" w:cs="Calibri"/>
          <w:b/>
          <w:color w:val="2E74B5" w:themeColor="accent1" w:themeShade="BF"/>
          <w:sz w:val="44"/>
        </w:rPr>
        <w:t xml:space="preserve">UB: </w:t>
      </w:r>
      <w:r w:rsidR="00AA3A88" w:rsidRPr="007C1CFC">
        <w:rPr>
          <w:rFonts w:ascii="Calibri" w:hAnsi="Calibri" w:cs="Calibri"/>
          <w:b/>
          <w:color w:val="2E74B5" w:themeColor="accent1" w:themeShade="BF"/>
          <w:sz w:val="44"/>
        </w:rPr>
        <w:t>14031224</w:t>
      </w:r>
    </w:p>
    <w:p w:rsidR="009734B5" w:rsidRPr="003F040F" w:rsidRDefault="00627D10" w:rsidP="009734B5">
      <w:r>
        <w:softHyphen/>
      </w:r>
    </w:p>
    <w:p w:rsidR="00D87399" w:rsidRPr="009734B5" w:rsidRDefault="00562C87" w:rsidP="009734B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02pt">
            <v:imagedata r:id="rId9" o:title="namal-college-logo"/>
          </v:shape>
        </w:pict>
      </w:r>
    </w:p>
    <w:p w:rsidR="009734B5" w:rsidRPr="00627D10" w:rsidRDefault="00D87399" w:rsidP="00627D10">
      <w:pPr>
        <w:jc w:val="center"/>
        <w:rPr>
          <w:rFonts w:ascii="Times New Roman" w:hAnsi="Times New Roman" w:cs="Times New Roman"/>
          <w:i/>
          <w:sz w:val="36"/>
        </w:rPr>
      </w:pPr>
      <w:r w:rsidRPr="00E92B43">
        <w:rPr>
          <w:rFonts w:ascii="Times New Roman" w:hAnsi="Times New Roman" w:cs="Times New Roman"/>
          <w:i/>
          <w:sz w:val="36"/>
        </w:rPr>
        <w:t>(An Associate College of University of Bradford, UK)</w:t>
      </w:r>
    </w:p>
    <w:p w:rsidR="00AA3A88" w:rsidRPr="00FA5ACE" w:rsidRDefault="006D0519" w:rsidP="00D87399">
      <w:pPr>
        <w:pStyle w:val="Heading1"/>
        <w:spacing w:after="0"/>
        <w:jc w:val="right"/>
        <w:rPr>
          <w:sz w:val="36"/>
        </w:rPr>
      </w:pPr>
      <w:bookmarkStart w:id="7" w:name="_Toc499690300"/>
      <w:bookmarkStart w:id="8" w:name="_Toc499768885"/>
      <w:bookmarkStart w:id="9" w:name="_Toc499769353"/>
      <w:bookmarkStart w:id="10" w:name="_Toc499769399"/>
      <w:bookmarkStart w:id="11" w:name="_Toc499770319"/>
      <w:bookmarkStart w:id="12" w:name="_Toc499771737"/>
      <w:bookmarkStart w:id="13" w:name="_Toc500850656"/>
      <w:r>
        <w:rPr>
          <w:color w:val="2C283A" w:themeColor="text2"/>
          <w:sz w:val="44"/>
        </w:rPr>
        <w:t>Course-Instructor</w:t>
      </w:r>
      <w:bookmarkEnd w:id="7"/>
      <w:bookmarkEnd w:id="8"/>
      <w:bookmarkEnd w:id="9"/>
      <w:bookmarkEnd w:id="10"/>
      <w:bookmarkEnd w:id="11"/>
      <w:bookmarkEnd w:id="12"/>
      <w:bookmarkEnd w:id="13"/>
    </w:p>
    <w:p w:rsidR="00AA3A88" w:rsidRPr="005E6120" w:rsidRDefault="006D0519" w:rsidP="00D87399">
      <w:pPr>
        <w:jc w:val="right"/>
        <w:rPr>
          <w:rFonts w:ascii="Calibri" w:hAnsi="Calibri" w:cs="Calibri"/>
          <w:color w:val="2E74B5" w:themeColor="accent1" w:themeShade="BF"/>
          <w:sz w:val="44"/>
        </w:rPr>
      </w:pPr>
      <w:r>
        <w:rPr>
          <w:rFonts w:ascii="Calibri" w:hAnsi="Calibri" w:cs="Calibri"/>
          <w:color w:val="2E74B5" w:themeColor="accent1" w:themeShade="BF"/>
          <w:sz w:val="44"/>
        </w:rPr>
        <w:t>Dr. Junaid Akhtar</w:t>
      </w:r>
    </w:p>
    <w:p w:rsidR="00AA3A88" w:rsidRPr="00627D10" w:rsidRDefault="00627D10" w:rsidP="00627D10">
      <w:pPr>
        <w:pStyle w:val="Heading1"/>
        <w:spacing w:after="0"/>
        <w:jc w:val="right"/>
        <w:rPr>
          <w:color w:val="2C283A" w:themeColor="text2"/>
          <w:sz w:val="44"/>
        </w:rPr>
      </w:pPr>
      <w:bookmarkStart w:id="14" w:name="_Toc500850657"/>
      <w:r w:rsidRPr="00627D10">
        <w:rPr>
          <w:color w:val="2C283A" w:themeColor="text2"/>
          <w:sz w:val="44"/>
        </w:rPr>
        <w:t>Reviewer-1</w:t>
      </w:r>
      <w:bookmarkEnd w:id="14"/>
    </w:p>
    <w:p w:rsidR="00627D10" w:rsidRDefault="00627D10" w:rsidP="00627D10">
      <w:pPr>
        <w:jc w:val="right"/>
        <w:rPr>
          <w:color w:val="2E74B5" w:themeColor="accent1" w:themeShade="BF"/>
          <w:sz w:val="28"/>
        </w:rPr>
      </w:pPr>
      <w:r>
        <w:rPr>
          <w:color w:val="2E74B5" w:themeColor="accent1" w:themeShade="BF"/>
          <w:sz w:val="28"/>
        </w:rPr>
        <w:t>Zulqarnain Haider</w:t>
      </w:r>
    </w:p>
    <w:p w:rsidR="00627D10" w:rsidRPr="00627D10" w:rsidRDefault="00627D10" w:rsidP="00627D10">
      <w:pPr>
        <w:pStyle w:val="Heading1"/>
        <w:spacing w:after="0"/>
        <w:jc w:val="right"/>
        <w:rPr>
          <w:color w:val="2C283A" w:themeColor="text2"/>
          <w:sz w:val="44"/>
        </w:rPr>
      </w:pPr>
      <w:bookmarkStart w:id="15" w:name="_Toc500850658"/>
      <w:r w:rsidRPr="00627D10">
        <w:rPr>
          <w:color w:val="2C283A" w:themeColor="text2"/>
          <w:sz w:val="44"/>
        </w:rPr>
        <w:t>Reviewer-2</w:t>
      </w:r>
      <w:bookmarkEnd w:id="15"/>
    </w:p>
    <w:p w:rsidR="00627D10" w:rsidRDefault="00627D10" w:rsidP="00627D10">
      <w:pPr>
        <w:jc w:val="right"/>
        <w:rPr>
          <w:color w:val="2E74B5" w:themeColor="accent1" w:themeShade="BF"/>
          <w:sz w:val="28"/>
        </w:rPr>
      </w:pPr>
      <w:r>
        <w:rPr>
          <w:color w:val="2E74B5" w:themeColor="accent1" w:themeShade="BF"/>
          <w:sz w:val="28"/>
        </w:rPr>
        <w:t>Muhammad Zeeshan</w:t>
      </w:r>
    </w:p>
    <w:p w:rsidR="003C0570" w:rsidRPr="00AA3A88" w:rsidRDefault="003C0570" w:rsidP="00AA3A88">
      <w:pPr>
        <w:rPr>
          <w:color w:val="2E74B5" w:themeColor="accent1" w:themeShade="BF"/>
          <w:sz w:val="28"/>
        </w:rPr>
      </w:pPr>
    </w:p>
    <w:sdt>
      <w:sdtPr>
        <w:rPr>
          <w:rFonts w:asciiTheme="minorHAnsi" w:eastAsiaTheme="minorEastAsia" w:hAnsiTheme="minorHAnsi" w:cstheme="minorBidi"/>
          <w:color w:val="auto"/>
          <w:sz w:val="21"/>
          <w:szCs w:val="21"/>
        </w:rPr>
        <w:id w:val="699131239"/>
        <w:docPartObj>
          <w:docPartGallery w:val="Table of Contents"/>
          <w:docPartUnique/>
        </w:docPartObj>
      </w:sdtPr>
      <w:sdtEndPr>
        <w:rPr>
          <w:b/>
          <w:bCs/>
          <w:noProof/>
        </w:rPr>
      </w:sdtEndPr>
      <w:sdtContent>
        <w:p w:rsidR="00336A97" w:rsidRDefault="00164637" w:rsidP="0032306D">
          <w:pPr>
            <w:pStyle w:val="TOCHeading"/>
            <w:rPr>
              <w:noProof/>
            </w:rPr>
          </w:pPr>
          <w:r>
            <w:t>Table of Contents</w:t>
          </w:r>
          <w:r>
            <w:fldChar w:fldCharType="begin"/>
          </w:r>
          <w:r>
            <w:instrText xml:space="preserve"> TOC \o "1-3" \h \z \u </w:instrText>
          </w:r>
          <w:r>
            <w:fldChar w:fldCharType="separate"/>
          </w:r>
        </w:p>
        <w:p w:rsidR="00336A97" w:rsidRDefault="00336A97" w:rsidP="00336A97">
          <w:pPr>
            <w:pStyle w:val="TOC3"/>
            <w:tabs>
              <w:tab w:val="right" w:leader="dot" w:pos="9350"/>
            </w:tabs>
            <w:ind w:left="0"/>
            <w:rPr>
              <w:noProof/>
              <w:sz w:val="22"/>
              <w:szCs w:val="22"/>
              <w:lang w:eastAsia="en-US"/>
            </w:rPr>
          </w:pPr>
          <w:hyperlink w:anchor="_Toc500850655" w:history="1">
            <w:r w:rsidRPr="00336A97">
              <w:rPr>
                <w:rStyle w:val="Hyperlink"/>
                <w:noProof/>
              </w:rPr>
              <w:t>Classification of breast cancer diagnosis</w:t>
            </w:r>
            <w:r>
              <w:rPr>
                <w:noProof/>
                <w:webHidden/>
              </w:rPr>
              <w:tab/>
            </w:r>
            <w:r>
              <w:rPr>
                <w:noProof/>
                <w:webHidden/>
              </w:rPr>
              <w:fldChar w:fldCharType="begin"/>
            </w:r>
            <w:r>
              <w:rPr>
                <w:noProof/>
                <w:webHidden/>
              </w:rPr>
              <w:instrText xml:space="preserve"> PAGEREF _Toc500850655 \h </w:instrText>
            </w:r>
            <w:r>
              <w:rPr>
                <w:noProof/>
                <w:webHidden/>
              </w:rPr>
            </w:r>
            <w:r>
              <w:rPr>
                <w:noProof/>
                <w:webHidden/>
              </w:rPr>
              <w:fldChar w:fldCharType="separate"/>
            </w:r>
            <w:r>
              <w:rPr>
                <w:noProof/>
                <w:webHidden/>
              </w:rPr>
              <w:t>1</w:t>
            </w:r>
            <w:r>
              <w:rPr>
                <w:noProof/>
                <w:webHidden/>
              </w:rPr>
              <w:fldChar w:fldCharType="end"/>
            </w:r>
          </w:hyperlink>
        </w:p>
        <w:p w:rsidR="00336A97" w:rsidRDefault="00336A97">
          <w:pPr>
            <w:pStyle w:val="TOC2"/>
            <w:tabs>
              <w:tab w:val="right" w:leader="dot" w:pos="9350"/>
            </w:tabs>
            <w:rPr>
              <w:noProof/>
              <w:sz w:val="22"/>
              <w:szCs w:val="22"/>
              <w:lang w:eastAsia="en-US"/>
            </w:rPr>
          </w:pPr>
          <w:hyperlink w:anchor="_Toc500850659" w:history="1">
            <w:r w:rsidRPr="00F73454">
              <w:rPr>
                <w:rStyle w:val="Hyperlink"/>
                <w:noProof/>
              </w:rPr>
              <w:t>Abstract</w:t>
            </w:r>
            <w:r>
              <w:rPr>
                <w:noProof/>
                <w:webHidden/>
              </w:rPr>
              <w:tab/>
            </w:r>
            <w:r>
              <w:rPr>
                <w:noProof/>
                <w:webHidden/>
              </w:rPr>
              <w:fldChar w:fldCharType="begin"/>
            </w:r>
            <w:r>
              <w:rPr>
                <w:noProof/>
                <w:webHidden/>
              </w:rPr>
              <w:instrText xml:space="preserve"> PAGEREF _Toc500850659 \h </w:instrText>
            </w:r>
            <w:r>
              <w:rPr>
                <w:noProof/>
                <w:webHidden/>
              </w:rPr>
            </w:r>
            <w:r>
              <w:rPr>
                <w:noProof/>
                <w:webHidden/>
              </w:rPr>
              <w:fldChar w:fldCharType="separate"/>
            </w:r>
            <w:r>
              <w:rPr>
                <w:noProof/>
                <w:webHidden/>
              </w:rPr>
              <w:t>2</w:t>
            </w:r>
            <w:r>
              <w:rPr>
                <w:noProof/>
                <w:webHidden/>
              </w:rPr>
              <w:fldChar w:fldCharType="end"/>
            </w:r>
          </w:hyperlink>
        </w:p>
        <w:p w:rsidR="00336A97" w:rsidRDefault="00336A97">
          <w:pPr>
            <w:pStyle w:val="TOC2"/>
            <w:tabs>
              <w:tab w:val="right" w:leader="dot" w:pos="9350"/>
            </w:tabs>
            <w:rPr>
              <w:noProof/>
              <w:sz w:val="22"/>
              <w:szCs w:val="22"/>
              <w:lang w:eastAsia="en-US"/>
            </w:rPr>
          </w:pPr>
          <w:hyperlink w:anchor="_Toc500850660" w:history="1">
            <w:r w:rsidRPr="00F73454">
              <w:rPr>
                <w:rStyle w:val="Hyperlink"/>
                <w:noProof/>
              </w:rPr>
              <w:t>Introduction</w:t>
            </w:r>
            <w:r>
              <w:rPr>
                <w:noProof/>
                <w:webHidden/>
              </w:rPr>
              <w:tab/>
            </w:r>
            <w:r>
              <w:rPr>
                <w:noProof/>
                <w:webHidden/>
              </w:rPr>
              <w:fldChar w:fldCharType="begin"/>
            </w:r>
            <w:r>
              <w:rPr>
                <w:noProof/>
                <w:webHidden/>
              </w:rPr>
              <w:instrText xml:space="preserve"> PAGEREF _Toc500850660 \h </w:instrText>
            </w:r>
            <w:r>
              <w:rPr>
                <w:noProof/>
                <w:webHidden/>
              </w:rPr>
            </w:r>
            <w:r>
              <w:rPr>
                <w:noProof/>
                <w:webHidden/>
              </w:rPr>
              <w:fldChar w:fldCharType="separate"/>
            </w:r>
            <w:r>
              <w:rPr>
                <w:noProof/>
                <w:webHidden/>
              </w:rPr>
              <w:t>3</w:t>
            </w:r>
            <w:r>
              <w:rPr>
                <w:noProof/>
                <w:webHidden/>
              </w:rPr>
              <w:fldChar w:fldCharType="end"/>
            </w:r>
          </w:hyperlink>
        </w:p>
        <w:p w:rsidR="00336A97" w:rsidRDefault="00336A97">
          <w:pPr>
            <w:pStyle w:val="TOC2"/>
            <w:tabs>
              <w:tab w:val="right" w:leader="dot" w:pos="9350"/>
            </w:tabs>
            <w:rPr>
              <w:noProof/>
              <w:sz w:val="22"/>
              <w:szCs w:val="22"/>
              <w:lang w:eastAsia="en-US"/>
            </w:rPr>
          </w:pPr>
          <w:hyperlink w:anchor="_Toc500850661" w:history="1">
            <w:r w:rsidRPr="00F73454">
              <w:rPr>
                <w:rStyle w:val="Hyperlink"/>
                <w:noProof/>
              </w:rPr>
              <w:t>Background Information</w:t>
            </w:r>
            <w:r>
              <w:rPr>
                <w:noProof/>
                <w:webHidden/>
              </w:rPr>
              <w:tab/>
            </w:r>
            <w:r>
              <w:rPr>
                <w:noProof/>
                <w:webHidden/>
              </w:rPr>
              <w:fldChar w:fldCharType="begin"/>
            </w:r>
            <w:r>
              <w:rPr>
                <w:noProof/>
                <w:webHidden/>
              </w:rPr>
              <w:instrText xml:space="preserve"> PAGEREF _Toc500850661 \h </w:instrText>
            </w:r>
            <w:r>
              <w:rPr>
                <w:noProof/>
                <w:webHidden/>
              </w:rPr>
            </w:r>
            <w:r>
              <w:rPr>
                <w:noProof/>
                <w:webHidden/>
              </w:rPr>
              <w:fldChar w:fldCharType="separate"/>
            </w:r>
            <w:r>
              <w:rPr>
                <w:noProof/>
                <w:webHidden/>
              </w:rPr>
              <w:t>3</w:t>
            </w:r>
            <w:r>
              <w:rPr>
                <w:noProof/>
                <w:webHidden/>
              </w:rPr>
              <w:fldChar w:fldCharType="end"/>
            </w:r>
          </w:hyperlink>
        </w:p>
        <w:p w:rsidR="00336A97" w:rsidRDefault="00336A97">
          <w:pPr>
            <w:pStyle w:val="TOC2"/>
            <w:tabs>
              <w:tab w:val="right" w:leader="dot" w:pos="9350"/>
            </w:tabs>
            <w:rPr>
              <w:noProof/>
              <w:sz w:val="22"/>
              <w:szCs w:val="22"/>
              <w:lang w:eastAsia="en-US"/>
            </w:rPr>
          </w:pPr>
          <w:hyperlink w:anchor="_Toc500850662" w:history="1">
            <w:r w:rsidRPr="00F73454">
              <w:rPr>
                <w:rStyle w:val="Hyperlink"/>
                <w:noProof/>
              </w:rPr>
              <w:t>Literature Review</w:t>
            </w:r>
            <w:r>
              <w:rPr>
                <w:noProof/>
                <w:webHidden/>
              </w:rPr>
              <w:tab/>
            </w:r>
            <w:r>
              <w:rPr>
                <w:noProof/>
                <w:webHidden/>
              </w:rPr>
              <w:fldChar w:fldCharType="begin"/>
            </w:r>
            <w:r>
              <w:rPr>
                <w:noProof/>
                <w:webHidden/>
              </w:rPr>
              <w:instrText xml:space="preserve"> PAGEREF _Toc500850662 \h </w:instrText>
            </w:r>
            <w:r>
              <w:rPr>
                <w:noProof/>
                <w:webHidden/>
              </w:rPr>
            </w:r>
            <w:r>
              <w:rPr>
                <w:noProof/>
                <w:webHidden/>
              </w:rPr>
              <w:fldChar w:fldCharType="separate"/>
            </w:r>
            <w:r>
              <w:rPr>
                <w:noProof/>
                <w:webHidden/>
              </w:rPr>
              <w:t>3</w:t>
            </w:r>
            <w:r>
              <w:rPr>
                <w:noProof/>
                <w:webHidden/>
              </w:rPr>
              <w:fldChar w:fldCharType="end"/>
            </w:r>
          </w:hyperlink>
        </w:p>
        <w:p w:rsidR="00336A97" w:rsidRDefault="00336A97">
          <w:pPr>
            <w:pStyle w:val="TOC2"/>
            <w:tabs>
              <w:tab w:val="right" w:leader="dot" w:pos="9350"/>
            </w:tabs>
            <w:rPr>
              <w:noProof/>
              <w:sz w:val="22"/>
              <w:szCs w:val="22"/>
              <w:lang w:eastAsia="en-US"/>
            </w:rPr>
          </w:pPr>
          <w:hyperlink w:anchor="_Toc500850663" w:history="1">
            <w:r w:rsidRPr="00F73454">
              <w:rPr>
                <w:rStyle w:val="Hyperlink"/>
                <w:noProof/>
              </w:rPr>
              <w:t>Pre-Processed Data</w:t>
            </w:r>
            <w:r>
              <w:rPr>
                <w:noProof/>
                <w:webHidden/>
              </w:rPr>
              <w:tab/>
            </w:r>
            <w:r>
              <w:rPr>
                <w:noProof/>
                <w:webHidden/>
              </w:rPr>
              <w:fldChar w:fldCharType="begin"/>
            </w:r>
            <w:r>
              <w:rPr>
                <w:noProof/>
                <w:webHidden/>
              </w:rPr>
              <w:instrText xml:space="preserve"> PAGEREF _Toc500850663 \h </w:instrText>
            </w:r>
            <w:r>
              <w:rPr>
                <w:noProof/>
                <w:webHidden/>
              </w:rPr>
            </w:r>
            <w:r>
              <w:rPr>
                <w:noProof/>
                <w:webHidden/>
              </w:rPr>
              <w:fldChar w:fldCharType="separate"/>
            </w:r>
            <w:r>
              <w:rPr>
                <w:noProof/>
                <w:webHidden/>
              </w:rPr>
              <w:t>4</w:t>
            </w:r>
            <w:r>
              <w:rPr>
                <w:noProof/>
                <w:webHidden/>
              </w:rPr>
              <w:fldChar w:fldCharType="end"/>
            </w:r>
          </w:hyperlink>
        </w:p>
        <w:p w:rsidR="00336A97" w:rsidRDefault="00336A97">
          <w:pPr>
            <w:pStyle w:val="TOC2"/>
            <w:tabs>
              <w:tab w:val="right" w:leader="dot" w:pos="9350"/>
            </w:tabs>
            <w:rPr>
              <w:noProof/>
              <w:sz w:val="22"/>
              <w:szCs w:val="22"/>
              <w:lang w:eastAsia="en-US"/>
            </w:rPr>
          </w:pPr>
          <w:hyperlink w:anchor="_Toc500850664" w:history="1">
            <w:r w:rsidRPr="00F73454">
              <w:rPr>
                <w:rStyle w:val="Hyperlink"/>
                <w:noProof/>
              </w:rPr>
              <w:t>Technical Approach</w:t>
            </w:r>
            <w:r>
              <w:rPr>
                <w:noProof/>
                <w:webHidden/>
              </w:rPr>
              <w:tab/>
            </w:r>
            <w:r>
              <w:rPr>
                <w:noProof/>
                <w:webHidden/>
              </w:rPr>
              <w:fldChar w:fldCharType="begin"/>
            </w:r>
            <w:r>
              <w:rPr>
                <w:noProof/>
                <w:webHidden/>
              </w:rPr>
              <w:instrText xml:space="preserve"> PAGEREF _Toc500850664 \h </w:instrText>
            </w:r>
            <w:r>
              <w:rPr>
                <w:noProof/>
                <w:webHidden/>
              </w:rPr>
            </w:r>
            <w:r>
              <w:rPr>
                <w:noProof/>
                <w:webHidden/>
              </w:rPr>
              <w:fldChar w:fldCharType="separate"/>
            </w:r>
            <w:r>
              <w:rPr>
                <w:noProof/>
                <w:webHidden/>
              </w:rPr>
              <w:t>4</w:t>
            </w:r>
            <w:r>
              <w:rPr>
                <w:noProof/>
                <w:webHidden/>
              </w:rPr>
              <w:fldChar w:fldCharType="end"/>
            </w:r>
          </w:hyperlink>
        </w:p>
        <w:p w:rsidR="00336A97" w:rsidRDefault="00336A97">
          <w:pPr>
            <w:pStyle w:val="TOC2"/>
            <w:tabs>
              <w:tab w:val="right" w:leader="dot" w:pos="9350"/>
            </w:tabs>
            <w:rPr>
              <w:noProof/>
              <w:sz w:val="22"/>
              <w:szCs w:val="22"/>
              <w:lang w:eastAsia="en-US"/>
            </w:rPr>
          </w:pPr>
          <w:hyperlink w:anchor="_Toc500850665" w:history="1">
            <w:r w:rsidRPr="00F73454">
              <w:rPr>
                <w:rStyle w:val="Hyperlink"/>
                <w:noProof/>
              </w:rPr>
              <w:t>Hypotheses &amp; Results</w:t>
            </w:r>
            <w:r>
              <w:rPr>
                <w:noProof/>
                <w:webHidden/>
              </w:rPr>
              <w:tab/>
            </w:r>
            <w:r>
              <w:rPr>
                <w:noProof/>
                <w:webHidden/>
              </w:rPr>
              <w:fldChar w:fldCharType="begin"/>
            </w:r>
            <w:r>
              <w:rPr>
                <w:noProof/>
                <w:webHidden/>
              </w:rPr>
              <w:instrText xml:space="preserve"> PAGEREF _Toc500850665 \h </w:instrText>
            </w:r>
            <w:r>
              <w:rPr>
                <w:noProof/>
                <w:webHidden/>
              </w:rPr>
            </w:r>
            <w:r>
              <w:rPr>
                <w:noProof/>
                <w:webHidden/>
              </w:rPr>
              <w:fldChar w:fldCharType="separate"/>
            </w:r>
            <w:r>
              <w:rPr>
                <w:noProof/>
                <w:webHidden/>
              </w:rPr>
              <w:t>5</w:t>
            </w:r>
            <w:r>
              <w:rPr>
                <w:noProof/>
                <w:webHidden/>
              </w:rPr>
              <w:fldChar w:fldCharType="end"/>
            </w:r>
          </w:hyperlink>
        </w:p>
        <w:p w:rsidR="00336A97" w:rsidRDefault="00336A97">
          <w:pPr>
            <w:pStyle w:val="TOC3"/>
            <w:tabs>
              <w:tab w:val="right" w:leader="dot" w:pos="9350"/>
            </w:tabs>
            <w:rPr>
              <w:noProof/>
              <w:sz w:val="22"/>
              <w:szCs w:val="22"/>
              <w:lang w:eastAsia="en-US"/>
            </w:rPr>
          </w:pPr>
          <w:hyperlink w:anchor="_Toc500850666" w:history="1">
            <w:r w:rsidRPr="00F73454">
              <w:rPr>
                <w:rStyle w:val="Hyperlink"/>
                <w:noProof/>
              </w:rPr>
              <w:t>Hypothesis #1:</w:t>
            </w:r>
            <w:r>
              <w:rPr>
                <w:noProof/>
                <w:webHidden/>
              </w:rPr>
              <w:tab/>
            </w:r>
            <w:r>
              <w:rPr>
                <w:noProof/>
                <w:webHidden/>
              </w:rPr>
              <w:fldChar w:fldCharType="begin"/>
            </w:r>
            <w:r>
              <w:rPr>
                <w:noProof/>
                <w:webHidden/>
              </w:rPr>
              <w:instrText xml:space="preserve"> PAGEREF _Toc500850666 \h </w:instrText>
            </w:r>
            <w:r>
              <w:rPr>
                <w:noProof/>
                <w:webHidden/>
              </w:rPr>
            </w:r>
            <w:r>
              <w:rPr>
                <w:noProof/>
                <w:webHidden/>
              </w:rPr>
              <w:fldChar w:fldCharType="separate"/>
            </w:r>
            <w:r>
              <w:rPr>
                <w:noProof/>
                <w:webHidden/>
              </w:rPr>
              <w:t>5</w:t>
            </w:r>
            <w:r>
              <w:rPr>
                <w:noProof/>
                <w:webHidden/>
              </w:rPr>
              <w:fldChar w:fldCharType="end"/>
            </w:r>
          </w:hyperlink>
        </w:p>
        <w:p w:rsidR="00336A97" w:rsidRDefault="00336A97">
          <w:pPr>
            <w:pStyle w:val="TOC3"/>
            <w:tabs>
              <w:tab w:val="right" w:leader="dot" w:pos="9350"/>
            </w:tabs>
            <w:rPr>
              <w:noProof/>
              <w:sz w:val="22"/>
              <w:szCs w:val="22"/>
              <w:lang w:eastAsia="en-US"/>
            </w:rPr>
          </w:pPr>
          <w:hyperlink w:anchor="_Toc500850667" w:history="1">
            <w:r w:rsidRPr="00F73454">
              <w:rPr>
                <w:rStyle w:val="Hyperlink"/>
                <w:noProof/>
              </w:rPr>
              <w:t>Hypothesis #2:</w:t>
            </w:r>
            <w:r>
              <w:rPr>
                <w:noProof/>
                <w:webHidden/>
              </w:rPr>
              <w:tab/>
            </w:r>
            <w:r>
              <w:rPr>
                <w:noProof/>
                <w:webHidden/>
              </w:rPr>
              <w:fldChar w:fldCharType="begin"/>
            </w:r>
            <w:r>
              <w:rPr>
                <w:noProof/>
                <w:webHidden/>
              </w:rPr>
              <w:instrText xml:space="preserve"> PAGEREF _Toc500850667 \h </w:instrText>
            </w:r>
            <w:r>
              <w:rPr>
                <w:noProof/>
                <w:webHidden/>
              </w:rPr>
            </w:r>
            <w:r>
              <w:rPr>
                <w:noProof/>
                <w:webHidden/>
              </w:rPr>
              <w:fldChar w:fldCharType="separate"/>
            </w:r>
            <w:r>
              <w:rPr>
                <w:noProof/>
                <w:webHidden/>
              </w:rPr>
              <w:t>6</w:t>
            </w:r>
            <w:r>
              <w:rPr>
                <w:noProof/>
                <w:webHidden/>
              </w:rPr>
              <w:fldChar w:fldCharType="end"/>
            </w:r>
          </w:hyperlink>
        </w:p>
        <w:p w:rsidR="00336A97" w:rsidRDefault="00336A97">
          <w:pPr>
            <w:pStyle w:val="TOC3"/>
            <w:tabs>
              <w:tab w:val="right" w:leader="dot" w:pos="9350"/>
            </w:tabs>
            <w:rPr>
              <w:noProof/>
              <w:sz w:val="22"/>
              <w:szCs w:val="22"/>
              <w:lang w:eastAsia="en-US"/>
            </w:rPr>
          </w:pPr>
          <w:hyperlink w:anchor="_Toc500850668" w:history="1">
            <w:r w:rsidRPr="00F73454">
              <w:rPr>
                <w:rStyle w:val="Hyperlink"/>
                <w:noProof/>
              </w:rPr>
              <w:t>Hypothesis #3:</w:t>
            </w:r>
            <w:r>
              <w:rPr>
                <w:noProof/>
                <w:webHidden/>
              </w:rPr>
              <w:tab/>
            </w:r>
            <w:r>
              <w:rPr>
                <w:noProof/>
                <w:webHidden/>
              </w:rPr>
              <w:fldChar w:fldCharType="begin"/>
            </w:r>
            <w:r>
              <w:rPr>
                <w:noProof/>
                <w:webHidden/>
              </w:rPr>
              <w:instrText xml:space="preserve"> PAGEREF _Toc500850668 \h </w:instrText>
            </w:r>
            <w:r>
              <w:rPr>
                <w:noProof/>
                <w:webHidden/>
              </w:rPr>
            </w:r>
            <w:r>
              <w:rPr>
                <w:noProof/>
                <w:webHidden/>
              </w:rPr>
              <w:fldChar w:fldCharType="separate"/>
            </w:r>
            <w:r>
              <w:rPr>
                <w:noProof/>
                <w:webHidden/>
              </w:rPr>
              <w:t>6</w:t>
            </w:r>
            <w:r>
              <w:rPr>
                <w:noProof/>
                <w:webHidden/>
              </w:rPr>
              <w:fldChar w:fldCharType="end"/>
            </w:r>
          </w:hyperlink>
        </w:p>
        <w:p w:rsidR="00336A97" w:rsidRDefault="00336A97">
          <w:pPr>
            <w:pStyle w:val="TOC3"/>
            <w:tabs>
              <w:tab w:val="right" w:leader="dot" w:pos="9350"/>
            </w:tabs>
            <w:rPr>
              <w:noProof/>
              <w:sz w:val="22"/>
              <w:szCs w:val="22"/>
              <w:lang w:eastAsia="en-US"/>
            </w:rPr>
          </w:pPr>
          <w:hyperlink w:anchor="_Toc500850669" w:history="1">
            <w:r w:rsidRPr="00F73454">
              <w:rPr>
                <w:rStyle w:val="Hyperlink"/>
                <w:noProof/>
              </w:rPr>
              <w:t>Hypothesis #4:</w:t>
            </w:r>
            <w:r>
              <w:rPr>
                <w:noProof/>
                <w:webHidden/>
              </w:rPr>
              <w:tab/>
            </w:r>
            <w:r>
              <w:rPr>
                <w:noProof/>
                <w:webHidden/>
              </w:rPr>
              <w:fldChar w:fldCharType="begin"/>
            </w:r>
            <w:r>
              <w:rPr>
                <w:noProof/>
                <w:webHidden/>
              </w:rPr>
              <w:instrText xml:space="preserve"> PAGEREF _Toc500850669 \h </w:instrText>
            </w:r>
            <w:r>
              <w:rPr>
                <w:noProof/>
                <w:webHidden/>
              </w:rPr>
            </w:r>
            <w:r>
              <w:rPr>
                <w:noProof/>
                <w:webHidden/>
              </w:rPr>
              <w:fldChar w:fldCharType="separate"/>
            </w:r>
            <w:r>
              <w:rPr>
                <w:noProof/>
                <w:webHidden/>
              </w:rPr>
              <w:t>6</w:t>
            </w:r>
            <w:r>
              <w:rPr>
                <w:noProof/>
                <w:webHidden/>
              </w:rPr>
              <w:fldChar w:fldCharType="end"/>
            </w:r>
          </w:hyperlink>
        </w:p>
        <w:p w:rsidR="00336A97" w:rsidRDefault="00336A97">
          <w:pPr>
            <w:pStyle w:val="TOC2"/>
            <w:tabs>
              <w:tab w:val="right" w:leader="dot" w:pos="9350"/>
            </w:tabs>
            <w:rPr>
              <w:noProof/>
              <w:sz w:val="22"/>
              <w:szCs w:val="22"/>
              <w:lang w:eastAsia="en-US"/>
            </w:rPr>
          </w:pPr>
          <w:hyperlink w:anchor="_Toc500850670" w:history="1">
            <w:r w:rsidRPr="00F73454">
              <w:rPr>
                <w:rStyle w:val="Hyperlink"/>
                <w:noProof/>
              </w:rPr>
              <w:t>Findings &amp; Outcomes</w:t>
            </w:r>
            <w:r>
              <w:rPr>
                <w:noProof/>
                <w:webHidden/>
              </w:rPr>
              <w:tab/>
            </w:r>
            <w:r>
              <w:rPr>
                <w:noProof/>
                <w:webHidden/>
              </w:rPr>
              <w:fldChar w:fldCharType="begin"/>
            </w:r>
            <w:r>
              <w:rPr>
                <w:noProof/>
                <w:webHidden/>
              </w:rPr>
              <w:instrText xml:space="preserve"> PAGEREF _Toc500850670 \h </w:instrText>
            </w:r>
            <w:r>
              <w:rPr>
                <w:noProof/>
                <w:webHidden/>
              </w:rPr>
            </w:r>
            <w:r>
              <w:rPr>
                <w:noProof/>
                <w:webHidden/>
              </w:rPr>
              <w:fldChar w:fldCharType="separate"/>
            </w:r>
            <w:r>
              <w:rPr>
                <w:noProof/>
                <w:webHidden/>
              </w:rPr>
              <w:t>7</w:t>
            </w:r>
            <w:r>
              <w:rPr>
                <w:noProof/>
                <w:webHidden/>
              </w:rPr>
              <w:fldChar w:fldCharType="end"/>
            </w:r>
          </w:hyperlink>
        </w:p>
        <w:p w:rsidR="00336A97" w:rsidRDefault="00336A97">
          <w:pPr>
            <w:pStyle w:val="TOC2"/>
            <w:tabs>
              <w:tab w:val="right" w:leader="dot" w:pos="9350"/>
            </w:tabs>
            <w:rPr>
              <w:noProof/>
              <w:sz w:val="22"/>
              <w:szCs w:val="22"/>
              <w:lang w:eastAsia="en-US"/>
            </w:rPr>
          </w:pPr>
          <w:hyperlink w:anchor="_Toc500850671" w:history="1">
            <w:r w:rsidRPr="00F73454">
              <w:rPr>
                <w:rStyle w:val="Hyperlink"/>
                <w:noProof/>
              </w:rPr>
              <w:t>References</w:t>
            </w:r>
            <w:r>
              <w:rPr>
                <w:noProof/>
                <w:webHidden/>
              </w:rPr>
              <w:tab/>
            </w:r>
            <w:r>
              <w:rPr>
                <w:noProof/>
                <w:webHidden/>
              </w:rPr>
              <w:fldChar w:fldCharType="begin"/>
            </w:r>
            <w:r>
              <w:rPr>
                <w:noProof/>
                <w:webHidden/>
              </w:rPr>
              <w:instrText xml:space="preserve"> PAGEREF _Toc500850671 \h </w:instrText>
            </w:r>
            <w:r>
              <w:rPr>
                <w:noProof/>
                <w:webHidden/>
              </w:rPr>
            </w:r>
            <w:r>
              <w:rPr>
                <w:noProof/>
                <w:webHidden/>
              </w:rPr>
              <w:fldChar w:fldCharType="separate"/>
            </w:r>
            <w:r>
              <w:rPr>
                <w:noProof/>
                <w:webHidden/>
              </w:rPr>
              <w:t>7</w:t>
            </w:r>
            <w:r>
              <w:rPr>
                <w:noProof/>
                <w:webHidden/>
              </w:rPr>
              <w:fldChar w:fldCharType="end"/>
            </w:r>
          </w:hyperlink>
        </w:p>
        <w:p w:rsidR="00C60365" w:rsidRPr="00164637" w:rsidRDefault="00164637" w:rsidP="005E6120">
          <w:r>
            <w:rPr>
              <w:b/>
              <w:bCs/>
              <w:noProof/>
            </w:rPr>
            <w:fldChar w:fldCharType="end"/>
          </w:r>
        </w:p>
      </w:sdtContent>
    </w:sdt>
    <w:p w:rsidR="002C757E" w:rsidRDefault="003F4115">
      <w:pPr>
        <w:pStyle w:val="Heading2"/>
      </w:pPr>
      <w:bookmarkStart w:id="16" w:name="_Toc500850659"/>
      <w:r>
        <w:t>Abstract</w:t>
      </w:r>
      <w:bookmarkEnd w:id="16"/>
    </w:p>
    <w:p w:rsidR="00071108" w:rsidRPr="004C4DA3" w:rsidRDefault="000D417E" w:rsidP="00BA2C5B">
      <w:pPr>
        <w:ind w:firstLine="720"/>
        <w:jc w:val="both"/>
        <w:rPr>
          <w:sz w:val="20"/>
        </w:rPr>
      </w:pPr>
      <w:r w:rsidRPr="004C4DA3">
        <w:rPr>
          <w:rFonts w:ascii="Calibri" w:hAnsi="Calibri" w:cs="Calibri"/>
          <w:color w:val="2C283A" w:themeColor="text2"/>
          <w:sz w:val="24"/>
          <w:szCs w:val="28"/>
        </w:rPr>
        <w:t>The program or set of instructions to self-learn was the time of era, when the world started turning towards the Automated Systems. The native purpose to evolve &amp; develop such programs was to reduce the human efforts &amp; interactions and to make those systems self-operative. Breast Cancer is one of the increasing issue in the society. It can be identified &amp; solved by the modern technologies. Well, there are many approaches to discover that symptom. One of the best known approach is the Artificial Neural Network that uses automated learning &amp; testing. The network usually takes the set of training data as an input to familiarize itself with that problem. Then, it is tested on a different set of data to validate its performance from the previously learned training data. The result generated by that evolved neural network is more than 90% accurate.</w:t>
      </w:r>
    </w:p>
    <w:p w:rsidR="002C757E" w:rsidRDefault="00141A55" w:rsidP="0014241B">
      <w:pPr>
        <w:pStyle w:val="Heading2"/>
      </w:pPr>
      <w:bookmarkStart w:id="17" w:name="_Toc500850660"/>
      <w:r>
        <w:t>Introduction</w:t>
      </w:r>
      <w:bookmarkEnd w:id="17"/>
    </w:p>
    <w:p w:rsidR="002C757E" w:rsidRPr="004C4DA3" w:rsidRDefault="00071108" w:rsidP="00071108">
      <w:pPr>
        <w:ind w:firstLine="720"/>
        <w:jc w:val="both"/>
        <w:rPr>
          <w:sz w:val="20"/>
        </w:rPr>
      </w:pPr>
      <w:r w:rsidRPr="004C4DA3">
        <w:rPr>
          <w:rFonts w:ascii="Calibri" w:hAnsi="Calibri" w:cs="Calibri"/>
          <w:color w:val="2C283A" w:themeColor="text2"/>
          <w:sz w:val="24"/>
          <w:szCs w:val="28"/>
        </w:rPr>
        <w:t xml:space="preserve">Breast cancer is the most common cancer in women worldwide generating nearly 1.7 million new cases in 2012 and the second most common cancer overall. This amounts to about </w:t>
      </w:r>
      <w:r w:rsidRPr="004C4DA3">
        <w:rPr>
          <w:rFonts w:ascii="Calibri" w:hAnsi="Calibri" w:cs="Calibri"/>
          <w:color w:val="2C283A" w:themeColor="text2"/>
          <w:sz w:val="24"/>
          <w:szCs w:val="28"/>
        </w:rPr>
        <w:lastRenderedPageBreak/>
        <w:t xml:space="preserve">12% of all new cancer cases and 25% of all cancers in women </w:t>
      </w:r>
      <w:r w:rsidRPr="0079483E">
        <w:rPr>
          <w:rFonts w:ascii="Calibri" w:hAnsi="Calibri" w:cs="Calibri"/>
          <w:b/>
          <w:color w:val="2C283A" w:themeColor="text2"/>
          <w:sz w:val="24"/>
          <w:szCs w:val="28"/>
        </w:rPr>
        <w:t>[2]</w:t>
      </w:r>
      <w:r w:rsidRPr="004C4DA3">
        <w:rPr>
          <w:rFonts w:ascii="Calibri" w:hAnsi="Calibri" w:cs="Calibri"/>
          <w:color w:val="2C283A" w:themeColor="text2"/>
          <w:sz w:val="24"/>
          <w:szCs w:val="28"/>
        </w:rPr>
        <w:t>. Keeping these things intact, it is natural to think that using artificial neural network is one of the most common &amp; widely researched way of finding the solution of breast cancer diagnosis. The basic purpose for using neural networks is that they are relatively faster and accurate in extracting the better results and also good in diagnosing breast cancer patients based on their symptoms. This report gives an insight of how we can use a neural network for classifying cases of breast cancer using a backpropagation neural network, covering all the stages starting from designing the network to analyzing the results obtained from the network.</w:t>
      </w:r>
    </w:p>
    <w:p w:rsidR="00437F08" w:rsidRDefault="00CA0A87" w:rsidP="00437F08">
      <w:pPr>
        <w:pStyle w:val="Heading2"/>
      </w:pPr>
      <w:bookmarkStart w:id="18" w:name="_Toc500850661"/>
      <w:r>
        <w:t>Background Information</w:t>
      </w:r>
      <w:bookmarkEnd w:id="18"/>
    </w:p>
    <w:p w:rsidR="00437F08" w:rsidRDefault="006A08A8" w:rsidP="00064136">
      <w:pPr>
        <w:ind w:firstLine="720"/>
        <w:jc w:val="both"/>
        <w:rPr>
          <w:rFonts w:ascii="Calibri" w:hAnsi="Calibri" w:cs="Calibri"/>
          <w:color w:val="2C283A" w:themeColor="text2"/>
          <w:sz w:val="24"/>
          <w:szCs w:val="28"/>
        </w:rPr>
      </w:pPr>
      <w:r w:rsidRPr="004C4DA3">
        <w:rPr>
          <w:rFonts w:ascii="Calibri" w:hAnsi="Calibri" w:cs="Calibri"/>
          <w:color w:val="2C283A" w:themeColor="text2"/>
          <w:sz w:val="24"/>
          <w:szCs w:val="28"/>
        </w:rPr>
        <w:t xml:space="preserve">The basic structure of neural network comprises of neurons with input, hidden and output layer as a building block of a neural network, weights to tune &amp; transfer function. An artificial neuron is a device with several inputs and one output that models certain properties of biological </w:t>
      </w:r>
      <w:r w:rsidRPr="0079483E">
        <w:rPr>
          <w:rFonts w:ascii="Calibri" w:hAnsi="Calibri" w:cs="Calibri"/>
          <w:b/>
          <w:color w:val="2C283A" w:themeColor="text2"/>
          <w:sz w:val="24"/>
          <w:szCs w:val="28"/>
        </w:rPr>
        <w:t>[1]</w:t>
      </w:r>
      <w:r w:rsidRPr="004C4DA3">
        <w:rPr>
          <w:rFonts w:ascii="Calibri" w:hAnsi="Calibri" w:cs="Calibri"/>
          <w:color w:val="2C283A" w:themeColor="text2"/>
          <w:sz w:val="24"/>
          <w:szCs w:val="28"/>
        </w:rPr>
        <w:t xml:space="preserve">. The inputs have a specific set of weights assigned to them and these inputs are passed to a transfer function which generates an output. It will produce the positive output, when the value of that output is greater than the threshold of the neuron. There are several transfer functions which can be applied to a neuron. The transfer function differs with the nature of the output that is to be generated by it. Let’s suppose, an activation function named as ‘tansig’ that returns a bipolar value after set of operations on the given inputs. Another function named ‘logsig’ returns unipolar values instead of bipolar e.g. 0 or 1 or something in between. A set of neurons used to create a neural network can be used to solve a given problem.  </w:t>
      </w:r>
    </w:p>
    <w:p w:rsidR="00A842F1" w:rsidRPr="00A842F1" w:rsidRDefault="00A842F1" w:rsidP="00A842F1">
      <w:pPr>
        <w:pStyle w:val="Heading2"/>
      </w:pPr>
      <w:bookmarkStart w:id="19" w:name="_Toc500850662"/>
      <w:r w:rsidRPr="00A842F1">
        <w:t>Literature Review</w:t>
      </w:r>
      <w:bookmarkEnd w:id="19"/>
    </w:p>
    <w:p w:rsidR="00284C62" w:rsidRPr="004C4DA3" w:rsidRDefault="006A08A8" w:rsidP="00177999">
      <w:pPr>
        <w:ind w:firstLine="720"/>
        <w:jc w:val="both"/>
        <w:rPr>
          <w:rFonts w:ascii="Calibri" w:hAnsi="Calibri" w:cs="Calibri"/>
          <w:color w:val="2C283A" w:themeColor="text2"/>
          <w:sz w:val="24"/>
          <w:szCs w:val="28"/>
        </w:rPr>
      </w:pPr>
      <w:r w:rsidRPr="004C4DA3">
        <w:rPr>
          <w:rFonts w:ascii="Calibri" w:hAnsi="Calibri" w:cs="Calibri"/>
          <w:color w:val="2C283A" w:themeColor="text2"/>
          <w:sz w:val="24"/>
          <w:szCs w:val="28"/>
        </w:rPr>
        <w:t xml:space="preserve">Classification of breast cancer has always been a noticeable problem in the field of computing. The scenario given above has been used in the Wisconsin Diagnostic Breast Cancer (WBDC) dataset as an input for various types of neural networks. Senapati </w:t>
      </w:r>
      <w:r w:rsidR="005A7A72" w:rsidRPr="004C4DA3">
        <w:rPr>
          <w:rFonts w:ascii="Calibri" w:hAnsi="Calibri" w:cs="Calibri"/>
          <w:color w:val="2C283A" w:themeColor="text2"/>
          <w:sz w:val="24"/>
          <w:szCs w:val="28"/>
        </w:rPr>
        <w:t>ET</w:t>
      </w:r>
      <w:r w:rsidRPr="004C4DA3">
        <w:rPr>
          <w:rFonts w:ascii="Calibri" w:hAnsi="Calibri" w:cs="Calibri"/>
          <w:color w:val="2C283A" w:themeColor="text2"/>
          <w:sz w:val="24"/>
          <w:szCs w:val="28"/>
        </w:rPr>
        <w:t xml:space="preserve">. </w:t>
      </w:r>
      <w:r w:rsidR="005A7A72" w:rsidRPr="004C4DA3">
        <w:rPr>
          <w:rFonts w:ascii="Calibri" w:hAnsi="Calibri" w:cs="Calibri"/>
          <w:color w:val="2C283A" w:themeColor="text2"/>
          <w:sz w:val="24"/>
          <w:szCs w:val="28"/>
        </w:rPr>
        <w:t>Al (</w:t>
      </w:r>
      <w:r w:rsidRPr="004C4DA3">
        <w:rPr>
          <w:rFonts w:ascii="Calibri" w:hAnsi="Calibri" w:cs="Calibri"/>
          <w:color w:val="2C283A" w:themeColor="text2"/>
          <w:sz w:val="24"/>
          <w:szCs w:val="28"/>
        </w:rPr>
        <w:t>2013) used a linear wavelet neural network in combination with ‘Firefly algorithm’ on the Wisconsin Diagnostic Breast Cancer (WBDC) data set. The results of the experiment were as follows. Overall classification accuracy of the experiment was 98.14% while accuracy for malignant tumors was 99.6% and that of benign tumors was 97.14%. The results were much more accurate and near to truth.</w:t>
      </w:r>
      <w:r w:rsidR="00F74F23" w:rsidRPr="00177999">
        <w:rPr>
          <w:rFonts w:ascii="Calibri" w:hAnsi="Calibri" w:cs="Calibri"/>
          <w:color w:val="2C283A" w:themeColor="text2"/>
          <w:sz w:val="24"/>
          <w:szCs w:val="28"/>
        </w:rPr>
        <w:t xml:space="preserve"> </w:t>
      </w:r>
      <w:r w:rsidR="00F74F23" w:rsidRPr="00F74F23">
        <w:rPr>
          <w:rFonts w:ascii="Calibri" w:hAnsi="Calibri" w:cs="Calibri"/>
          <w:color w:val="2C283A" w:themeColor="text2"/>
          <w:sz w:val="24"/>
          <w:szCs w:val="28"/>
        </w:rPr>
        <w:t>Another research was performed in which the res</w:t>
      </w:r>
      <w:bookmarkStart w:id="20" w:name="_GoBack"/>
      <w:bookmarkEnd w:id="20"/>
      <w:r w:rsidR="00F74F23" w:rsidRPr="00F74F23">
        <w:rPr>
          <w:rFonts w:ascii="Calibri" w:hAnsi="Calibri" w:cs="Calibri"/>
          <w:color w:val="2C283A" w:themeColor="text2"/>
          <w:sz w:val="24"/>
          <w:szCs w:val="28"/>
        </w:rPr>
        <w:t xml:space="preserve">earchers used “Association rules” in the preprocessing and then the Neural Networks were used for processing the data </w:t>
      </w:r>
      <w:r w:rsidR="00F74F23">
        <w:rPr>
          <w:rFonts w:ascii="Calibri" w:hAnsi="Calibri" w:cs="Calibri"/>
          <w:color w:val="2C283A" w:themeColor="text2"/>
          <w:sz w:val="24"/>
          <w:szCs w:val="28"/>
        </w:rPr>
        <w:t>which gave an accuracy of 97.4%</w:t>
      </w:r>
      <w:r w:rsidR="00F74F23" w:rsidRPr="00F74F23">
        <w:rPr>
          <w:rFonts w:ascii="Calibri" w:hAnsi="Calibri" w:cs="Calibri"/>
          <w:color w:val="2C283A" w:themeColor="text2"/>
          <w:sz w:val="24"/>
          <w:szCs w:val="28"/>
        </w:rPr>
        <w:t xml:space="preserve"> </w:t>
      </w:r>
      <w:r w:rsidR="00F74F23" w:rsidRPr="00177999">
        <w:rPr>
          <w:rFonts w:ascii="Calibri" w:hAnsi="Calibri" w:cs="Calibri"/>
          <w:b/>
          <w:color w:val="2C283A" w:themeColor="text2"/>
          <w:sz w:val="24"/>
          <w:szCs w:val="28"/>
        </w:rPr>
        <w:t>[3]</w:t>
      </w:r>
      <w:r w:rsidR="00F74F23">
        <w:rPr>
          <w:rFonts w:ascii="Calibri" w:hAnsi="Calibri" w:cs="Calibri"/>
          <w:color w:val="2C283A" w:themeColor="text2"/>
          <w:sz w:val="24"/>
          <w:szCs w:val="28"/>
        </w:rPr>
        <w:t>.</w:t>
      </w:r>
    </w:p>
    <w:p w:rsidR="002C757E" w:rsidRPr="00D11A86" w:rsidRDefault="006A08A8" w:rsidP="00D11A86">
      <w:pPr>
        <w:ind w:firstLine="720"/>
        <w:jc w:val="both"/>
        <w:rPr>
          <w:rFonts w:ascii="Calibri" w:hAnsi="Calibri" w:cs="Calibri"/>
          <w:color w:val="2C283A" w:themeColor="text2"/>
          <w:sz w:val="28"/>
          <w:szCs w:val="28"/>
        </w:rPr>
      </w:pPr>
      <w:r w:rsidRPr="004C4DA3">
        <w:rPr>
          <w:rFonts w:ascii="Calibri" w:hAnsi="Calibri" w:cs="Calibri"/>
          <w:color w:val="2C283A" w:themeColor="text2"/>
          <w:sz w:val="24"/>
          <w:szCs w:val="28"/>
        </w:rPr>
        <w:lastRenderedPageBreak/>
        <w:t>El-Sebakhy et al</w:t>
      </w:r>
      <w:r w:rsidR="00064136" w:rsidRPr="004C4DA3">
        <w:rPr>
          <w:rFonts w:ascii="Calibri" w:hAnsi="Calibri" w:cs="Calibri"/>
          <w:color w:val="2C283A" w:themeColor="text2"/>
          <w:sz w:val="24"/>
          <w:szCs w:val="28"/>
        </w:rPr>
        <w:t>. (</w:t>
      </w:r>
      <w:r w:rsidRPr="004C4DA3">
        <w:rPr>
          <w:rFonts w:ascii="Calibri" w:hAnsi="Calibri" w:cs="Calibri"/>
          <w:color w:val="2C283A" w:themeColor="text2"/>
          <w:sz w:val="24"/>
          <w:szCs w:val="28"/>
        </w:rPr>
        <w:t>2006) used the same dataset but used functional networks as a classifier scheme for breast cancer classification. Their overall accuracy was 96.8%. As we can see that the overall efficiency mentioned above is more than 95%. The chances of identifying the symptoms is very high in it.</w:t>
      </w:r>
    </w:p>
    <w:p w:rsidR="002C757E" w:rsidRDefault="009B2E26">
      <w:pPr>
        <w:pStyle w:val="Heading2"/>
      </w:pPr>
      <w:bookmarkStart w:id="21" w:name="_Toc500850663"/>
      <w:r>
        <w:t>Pre-Process</w:t>
      </w:r>
      <w:r w:rsidR="00A70361">
        <w:t>ed Data</w:t>
      </w:r>
      <w:bookmarkEnd w:id="21"/>
    </w:p>
    <w:p w:rsidR="002C757E" w:rsidRDefault="00444004" w:rsidP="00F65206">
      <w:pPr>
        <w:ind w:firstLine="720"/>
        <w:jc w:val="both"/>
        <w:rPr>
          <w:rFonts w:ascii="Calibri" w:hAnsi="Calibri" w:cs="Calibri"/>
          <w:color w:val="2C283A" w:themeColor="text2"/>
          <w:sz w:val="28"/>
          <w:szCs w:val="28"/>
        </w:rPr>
      </w:pPr>
      <w:r w:rsidRPr="00FF5961">
        <w:rPr>
          <w:rFonts w:ascii="Calibri" w:hAnsi="Calibri" w:cs="Calibri"/>
          <w:color w:val="2C283A" w:themeColor="text2"/>
          <w:sz w:val="24"/>
          <w:szCs w:val="28"/>
        </w:rPr>
        <w:t xml:space="preserve">The dataset used </w:t>
      </w:r>
      <w:r w:rsidR="00064136" w:rsidRPr="00FF5961">
        <w:rPr>
          <w:rFonts w:ascii="Calibri" w:hAnsi="Calibri" w:cs="Calibri"/>
          <w:color w:val="2C283A" w:themeColor="text2"/>
          <w:sz w:val="24"/>
          <w:szCs w:val="28"/>
        </w:rPr>
        <w:t xml:space="preserve">is the same </w:t>
      </w:r>
      <w:r w:rsidRPr="00FF5961">
        <w:rPr>
          <w:rFonts w:ascii="Calibri" w:hAnsi="Calibri" w:cs="Calibri"/>
          <w:color w:val="2C283A" w:themeColor="text2"/>
          <w:sz w:val="24"/>
          <w:szCs w:val="28"/>
        </w:rPr>
        <w:t xml:space="preserve">mentioned in the previous section i.e. Wisconsin Diagnostic Breast Cancer (WBDC) dataset. The dataset </w:t>
      </w:r>
      <w:r w:rsidR="00064136" w:rsidRPr="00FF5961">
        <w:rPr>
          <w:rFonts w:ascii="Calibri" w:hAnsi="Calibri" w:cs="Calibri"/>
          <w:color w:val="2C283A" w:themeColor="text2"/>
          <w:sz w:val="24"/>
          <w:szCs w:val="28"/>
        </w:rPr>
        <w:t>contains a total of nearly</w:t>
      </w:r>
      <w:r w:rsidR="00F65206" w:rsidRPr="00FF5961">
        <w:rPr>
          <w:rFonts w:ascii="Calibri" w:hAnsi="Calibri" w:cs="Calibri"/>
          <w:color w:val="2C283A" w:themeColor="text2"/>
          <w:sz w:val="24"/>
          <w:szCs w:val="28"/>
        </w:rPr>
        <w:t xml:space="preserve"> about </w:t>
      </w:r>
      <w:r w:rsidRPr="00FF5961">
        <w:rPr>
          <w:rFonts w:ascii="Calibri" w:hAnsi="Calibri" w:cs="Calibri"/>
          <w:color w:val="2C283A" w:themeColor="text2"/>
          <w:sz w:val="24"/>
          <w:szCs w:val="28"/>
        </w:rPr>
        <w:t xml:space="preserve">700 breast cancer cases with their diagnosis as benign or malignant. The data has been divided into two portions. One division is used as training data to train the backpropagation neural network </w:t>
      </w:r>
      <w:r w:rsidR="001F126E" w:rsidRPr="00FF5961">
        <w:rPr>
          <w:rFonts w:ascii="Calibri" w:hAnsi="Calibri" w:cs="Calibri"/>
          <w:color w:val="2C283A" w:themeColor="text2"/>
          <w:sz w:val="24"/>
          <w:szCs w:val="28"/>
        </w:rPr>
        <w:t xml:space="preserve">being </w:t>
      </w:r>
      <w:r w:rsidRPr="00FF5961">
        <w:rPr>
          <w:rFonts w:ascii="Calibri" w:hAnsi="Calibri" w:cs="Calibri"/>
          <w:color w:val="2C283A" w:themeColor="text2"/>
          <w:sz w:val="24"/>
          <w:szCs w:val="28"/>
        </w:rPr>
        <w:t xml:space="preserve">used. The rest of the part has been used to test the neural network and record its result for analysis purposes. The dataset contained 11 columns </w:t>
      </w:r>
      <w:r w:rsidR="004D37ED" w:rsidRPr="00FF5961">
        <w:rPr>
          <w:rFonts w:ascii="Calibri" w:hAnsi="Calibri" w:cs="Calibri"/>
          <w:color w:val="2C283A" w:themeColor="text2"/>
          <w:sz w:val="24"/>
          <w:szCs w:val="28"/>
        </w:rPr>
        <w:t xml:space="preserve">in </w:t>
      </w:r>
      <w:r w:rsidRPr="00FF5961">
        <w:rPr>
          <w:rFonts w:ascii="Calibri" w:hAnsi="Calibri" w:cs="Calibri"/>
          <w:color w:val="2C283A" w:themeColor="text2"/>
          <w:sz w:val="24"/>
          <w:szCs w:val="28"/>
        </w:rPr>
        <w:t xml:space="preserve">total. The first was the test case number </w:t>
      </w:r>
      <w:r w:rsidR="004048CD" w:rsidRPr="00FF5961">
        <w:rPr>
          <w:rFonts w:ascii="Calibri" w:hAnsi="Calibri" w:cs="Calibri"/>
          <w:color w:val="2C283A" w:themeColor="text2"/>
          <w:sz w:val="24"/>
          <w:szCs w:val="28"/>
        </w:rPr>
        <w:t xml:space="preserve">of a patient </w:t>
      </w:r>
      <w:r w:rsidRPr="00FF5961">
        <w:rPr>
          <w:rFonts w:ascii="Calibri" w:hAnsi="Calibri" w:cs="Calibri"/>
          <w:color w:val="2C283A" w:themeColor="text2"/>
          <w:sz w:val="24"/>
          <w:szCs w:val="28"/>
        </w:rPr>
        <w:t xml:space="preserve">followed by 9 symptom columns and a last result column which had just two possible values, 2 for benign and 4 for malignant. The input data sent to the neural network did not contain the first and last column as these were insignificant for the input category. The last column is separated and termed as an output for training the network. There were a few symptom entries in the data set that did not have a value so there was a ‘?’ in that place. To </w:t>
      </w:r>
      <w:r w:rsidR="00997584" w:rsidRPr="00FF5961">
        <w:rPr>
          <w:rFonts w:ascii="Calibri" w:hAnsi="Calibri" w:cs="Calibri"/>
          <w:color w:val="2C283A" w:themeColor="text2"/>
          <w:sz w:val="24"/>
          <w:szCs w:val="28"/>
        </w:rPr>
        <w:t>handle that insignificant data</w:t>
      </w:r>
      <w:r w:rsidRPr="00FF5961">
        <w:rPr>
          <w:rFonts w:ascii="Calibri" w:hAnsi="Calibri" w:cs="Calibri"/>
          <w:color w:val="2C283A" w:themeColor="text2"/>
          <w:sz w:val="24"/>
          <w:szCs w:val="28"/>
        </w:rPr>
        <w:t xml:space="preserve">, </w:t>
      </w:r>
      <w:r w:rsidR="009D5098" w:rsidRPr="00FF5961">
        <w:rPr>
          <w:rFonts w:ascii="Calibri" w:hAnsi="Calibri" w:cs="Calibri"/>
          <w:color w:val="2C283A" w:themeColor="text2"/>
          <w:sz w:val="24"/>
          <w:szCs w:val="28"/>
        </w:rPr>
        <w:t>I have removed those test cases from the dataset</w:t>
      </w:r>
      <w:r w:rsidR="00997584" w:rsidRPr="00FF5961">
        <w:rPr>
          <w:rFonts w:ascii="Calibri" w:hAnsi="Calibri" w:cs="Calibri"/>
          <w:color w:val="2C283A" w:themeColor="text2"/>
          <w:sz w:val="24"/>
          <w:szCs w:val="28"/>
        </w:rPr>
        <w:t>, in order</w:t>
      </w:r>
      <w:r w:rsidR="009D5098" w:rsidRPr="00FF5961">
        <w:rPr>
          <w:rFonts w:ascii="Calibri" w:hAnsi="Calibri" w:cs="Calibri"/>
          <w:color w:val="2C283A" w:themeColor="text2"/>
          <w:sz w:val="24"/>
          <w:szCs w:val="28"/>
        </w:rPr>
        <w:t xml:space="preserve"> to avoid errors</w:t>
      </w:r>
      <w:r w:rsidRPr="00FF5961">
        <w:rPr>
          <w:rFonts w:ascii="Calibri" w:hAnsi="Calibri" w:cs="Calibri"/>
          <w:color w:val="2C283A" w:themeColor="text2"/>
          <w:sz w:val="24"/>
          <w:szCs w:val="28"/>
        </w:rPr>
        <w:t xml:space="preserve">. The </w:t>
      </w:r>
      <w:r w:rsidR="004F0C31" w:rsidRPr="00FF5961">
        <w:rPr>
          <w:rFonts w:ascii="Calibri" w:hAnsi="Calibri" w:cs="Calibri"/>
          <w:color w:val="2C283A" w:themeColor="text2"/>
          <w:sz w:val="24"/>
          <w:szCs w:val="28"/>
        </w:rPr>
        <w:t xml:space="preserve">software </w:t>
      </w:r>
      <w:r w:rsidRPr="00FF5961">
        <w:rPr>
          <w:rFonts w:ascii="Calibri" w:hAnsi="Calibri" w:cs="Calibri"/>
          <w:color w:val="2C283A" w:themeColor="text2"/>
          <w:sz w:val="24"/>
          <w:szCs w:val="28"/>
        </w:rPr>
        <w:t>platform used for creating and testing the ne</w:t>
      </w:r>
      <w:r w:rsidR="0094498E">
        <w:rPr>
          <w:rFonts w:ascii="Calibri" w:hAnsi="Calibri" w:cs="Calibri"/>
          <w:color w:val="2C283A" w:themeColor="text2"/>
          <w:sz w:val="24"/>
          <w:szCs w:val="28"/>
        </w:rPr>
        <w:t>twork is MATLAB</w:t>
      </w:r>
      <w:r w:rsidRPr="00FF5961">
        <w:rPr>
          <w:rFonts w:ascii="Calibri" w:hAnsi="Calibri" w:cs="Calibri"/>
          <w:color w:val="2C283A" w:themeColor="text2"/>
          <w:sz w:val="24"/>
          <w:szCs w:val="28"/>
        </w:rPr>
        <w:t xml:space="preserve">. The function used to create the network is known as </w:t>
      </w:r>
      <w:r w:rsidR="0094498E">
        <w:rPr>
          <w:rFonts w:ascii="Calibri" w:hAnsi="Calibri" w:cs="Calibri"/>
          <w:color w:val="2C283A" w:themeColor="text2"/>
          <w:sz w:val="24"/>
          <w:szCs w:val="28"/>
        </w:rPr>
        <w:t>‘</w:t>
      </w:r>
      <w:r w:rsidRPr="00FF5961">
        <w:rPr>
          <w:rFonts w:ascii="Calibri" w:hAnsi="Calibri" w:cs="Calibri"/>
          <w:color w:val="2C283A" w:themeColor="text2"/>
          <w:sz w:val="24"/>
          <w:szCs w:val="28"/>
        </w:rPr>
        <w:t>newff</w:t>
      </w:r>
      <w:r w:rsidR="0094498E">
        <w:rPr>
          <w:rFonts w:ascii="Calibri" w:hAnsi="Calibri" w:cs="Calibri"/>
          <w:color w:val="2C283A" w:themeColor="text2"/>
          <w:sz w:val="24"/>
          <w:szCs w:val="28"/>
        </w:rPr>
        <w:t>’</w:t>
      </w:r>
      <w:r w:rsidRPr="00FF5961">
        <w:rPr>
          <w:rFonts w:ascii="Calibri" w:hAnsi="Calibri" w:cs="Calibri"/>
          <w:color w:val="2C283A" w:themeColor="text2"/>
          <w:sz w:val="24"/>
          <w:szCs w:val="28"/>
        </w:rPr>
        <w:t>. So</w:t>
      </w:r>
      <w:r w:rsidR="007A356E" w:rsidRPr="00FF5961">
        <w:rPr>
          <w:rFonts w:ascii="Calibri" w:hAnsi="Calibri" w:cs="Calibri"/>
          <w:color w:val="2C283A" w:themeColor="text2"/>
          <w:sz w:val="24"/>
          <w:szCs w:val="28"/>
        </w:rPr>
        <w:t>,</w:t>
      </w:r>
      <w:r w:rsidRPr="00FF5961">
        <w:rPr>
          <w:rFonts w:ascii="Calibri" w:hAnsi="Calibri" w:cs="Calibri"/>
          <w:color w:val="2C283A" w:themeColor="text2"/>
          <w:sz w:val="24"/>
          <w:szCs w:val="28"/>
        </w:rPr>
        <w:t xml:space="preserve"> </w:t>
      </w:r>
      <w:r w:rsidR="007A356E" w:rsidRPr="00FF5961">
        <w:rPr>
          <w:rFonts w:ascii="Calibri" w:hAnsi="Calibri" w:cs="Calibri"/>
          <w:color w:val="2C283A" w:themeColor="text2"/>
          <w:sz w:val="24"/>
          <w:szCs w:val="28"/>
        </w:rPr>
        <w:t xml:space="preserve">in the preprocessing </w:t>
      </w:r>
      <w:r w:rsidRPr="00FF5961">
        <w:rPr>
          <w:rFonts w:ascii="Calibri" w:hAnsi="Calibri" w:cs="Calibri"/>
          <w:color w:val="2C283A" w:themeColor="text2"/>
          <w:sz w:val="24"/>
          <w:szCs w:val="28"/>
        </w:rPr>
        <w:t xml:space="preserve">we </w:t>
      </w:r>
      <w:r w:rsidR="007A356E" w:rsidRPr="00FF5961">
        <w:rPr>
          <w:rFonts w:ascii="Calibri" w:hAnsi="Calibri" w:cs="Calibri"/>
          <w:color w:val="2C283A" w:themeColor="text2"/>
          <w:sz w:val="24"/>
          <w:szCs w:val="28"/>
        </w:rPr>
        <w:t xml:space="preserve">have </w:t>
      </w:r>
      <w:r w:rsidRPr="00FF5961">
        <w:rPr>
          <w:rFonts w:ascii="Calibri" w:hAnsi="Calibri" w:cs="Calibri"/>
          <w:color w:val="2C283A" w:themeColor="text2"/>
          <w:sz w:val="24"/>
          <w:szCs w:val="28"/>
        </w:rPr>
        <w:t>separated the input for testing and tra</w:t>
      </w:r>
      <w:r w:rsidR="003635EE" w:rsidRPr="00FF5961">
        <w:rPr>
          <w:rFonts w:ascii="Calibri" w:hAnsi="Calibri" w:cs="Calibri"/>
          <w:color w:val="2C283A" w:themeColor="text2"/>
          <w:sz w:val="24"/>
          <w:szCs w:val="28"/>
        </w:rPr>
        <w:t>ining</w:t>
      </w:r>
      <w:r w:rsidRPr="00FF5961">
        <w:rPr>
          <w:rFonts w:ascii="Calibri" w:hAnsi="Calibri" w:cs="Calibri"/>
          <w:color w:val="2C283A" w:themeColor="text2"/>
          <w:sz w:val="24"/>
          <w:szCs w:val="28"/>
        </w:rPr>
        <w:t>.</w:t>
      </w:r>
    </w:p>
    <w:p w:rsidR="00BA2C5B" w:rsidRDefault="00C11B13" w:rsidP="00BA2C5B">
      <w:pPr>
        <w:pStyle w:val="Heading2"/>
      </w:pPr>
      <w:bookmarkStart w:id="22" w:name="_Toc500850664"/>
      <w:r>
        <w:t>Technical Approach</w:t>
      </w:r>
      <w:bookmarkEnd w:id="22"/>
    </w:p>
    <w:p w:rsidR="00186310" w:rsidRPr="00392861" w:rsidRDefault="00AA76BB" w:rsidP="00115810">
      <w:pPr>
        <w:ind w:firstLine="720"/>
        <w:jc w:val="both"/>
        <w:rPr>
          <w:rFonts w:ascii="Calibri" w:hAnsi="Calibri" w:cs="Calibri"/>
          <w:color w:val="2C283A" w:themeColor="text2"/>
          <w:sz w:val="24"/>
          <w:szCs w:val="28"/>
        </w:rPr>
      </w:pPr>
      <w:r w:rsidRPr="00392861">
        <w:rPr>
          <w:rFonts w:ascii="Calibri" w:hAnsi="Calibri" w:cs="Calibri"/>
          <w:color w:val="2C283A" w:themeColor="text2"/>
          <w:sz w:val="24"/>
          <w:szCs w:val="28"/>
        </w:rPr>
        <w:t>After pre</w:t>
      </w:r>
      <w:r w:rsidR="00570C89" w:rsidRPr="00392861">
        <w:rPr>
          <w:rFonts w:ascii="Calibri" w:hAnsi="Calibri" w:cs="Calibri"/>
          <w:color w:val="2C283A" w:themeColor="text2"/>
          <w:sz w:val="24"/>
          <w:szCs w:val="28"/>
        </w:rPr>
        <w:t>-</w:t>
      </w:r>
      <w:r w:rsidRPr="00392861">
        <w:rPr>
          <w:rFonts w:ascii="Calibri" w:hAnsi="Calibri" w:cs="Calibri"/>
          <w:color w:val="2C283A" w:themeColor="text2"/>
          <w:sz w:val="24"/>
          <w:szCs w:val="28"/>
        </w:rPr>
        <w:t xml:space="preserve">processing the given dataset, I divided it into </w:t>
      </w:r>
      <w:r w:rsidR="007B2DED" w:rsidRPr="00392861">
        <w:rPr>
          <w:rFonts w:ascii="Calibri" w:hAnsi="Calibri" w:cs="Calibri"/>
          <w:color w:val="2C283A" w:themeColor="text2"/>
          <w:sz w:val="24"/>
          <w:szCs w:val="28"/>
        </w:rPr>
        <w:t xml:space="preserve">two different categories as </w:t>
      </w:r>
      <w:r w:rsidRPr="00392861">
        <w:rPr>
          <w:rFonts w:ascii="Calibri" w:hAnsi="Calibri" w:cs="Calibri"/>
          <w:color w:val="2C283A" w:themeColor="text2"/>
          <w:sz w:val="24"/>
          <w:szCs w:val="28"/>
        </w:rPr>
        <w:t>training and testing datasets, by assigning desired percentage</w:t>
      </w:r>
      <w:r w:rsidR="00062DF4" w:rsidRPr="00392861">
        <w:rPr>
          <w:rFonts w:ascii="Calibri" w:hAnsi="Calibri" w:cs="Calibri"/>
          <w:color w:val="2C283A" w:themeColor="text2"/>
          <w:sz w:val="24"/>
          <w:szCs w:val="28"/>
        </w:rPr>
        <w:t xml:space="preserve"> e.g. 30% training &amp; 70% testing</w:t>
      </w:r>
      <w:r w:rsidR="0060378C" w:rsidRPr="00392861">
        <w:rPr>
          <w:rFonts w:ascii="Calibri" w:hAnsi="Calibri" w:cs="Calibri"/>
          <w:color w:val="2C283A" w:themeColor="text2"/>
          <w:sz w:val="24"/>
          <w:szCs w:val="28"/>
        </w:rPr>
        <w:t xml:space="preserve"> etc</w:t>
      </w:r>
      <w:r w:rsidRPr="00392861">
        <w:rPr>
          <w:rFonts w:ascii="Calibri" w:hAnsi="Calibri" w:cs="Calibri"/>
          <w:color w:val="2C283A" w:themeColor="text2"/>
          <w:sz w:val="24"/>
          <w:szCs w:val="28"/>
        </w:rPr>
        <w:t>.</w:t>
      </w:r>
      <w:r w:rsidRPr="00392861">
        <w:rPr>
          <w:sz w:val="20"/>
        </w:rPr>
        <w:t xml:space="preserve"> </w:t>
      </w:r>
      <w:r w:rsidR="00115810" w:rsidRPr="00392861">
        <w:rPr>
          <w:rFonts w:ascii="Calibri" w:hAnsi="Calibri" w:cs="Calibri"/>
          <w:color w:val="2C283A" w:themeColor="text2"/>
          <w:sz w:val="24"/>
          <w:szCs w:val="28"/>
        </w:rPr>
        <w:t xml:space="preserve">The network used is a backpropagation created through the </w:t>
      </w:r>
      <w:r w:rsidR="00F60FBF" w:rsidRPr="00392861">
        <w:rPr>
          <w:rFonts w:ascii="Calibri" w:hAnsi="Calibri" w:cs="Calibri"/>
          <w:color w:val="2C283A" w:themeColor="text2"/>
          <w:sz w:val="24"/>
          <w:szCs w:val="28"/>
        </w:rPr>
        <w:t>‘</w:t>
      </w:r>
      <w:r w:rsidR="00115810" w:rsidRPr="00392861">
        <w:rPr>
          <w:rFonts w:ascii="Calibri" w:hAnsi="Calibri" w:cs="Calibri"/>
          <w:color w:val="2C283A" w:themeColor="text2"/>
          <w:sz w:val="24"/>
          <w:szCs w:val="28"/>
        </w:rPr>
        <w:t>newff</w:t>
      </w:r>
      <w:r w:rsidR="00F60FBF" w:rsidRPr="00392861">
        <w:rPr>
          <w:rFonts w:ascii="Calibri" w:hAnsi="Calibri" w:cs="Calibri"/>
          <w:color w:val="2C283A" w:themeColor="text2"/>
          <w:sz w:val="24"/>
          <w:szCs w:val="28"/>
        </w:rPr>
        <w:t>’</w:t>
      </w:r>
      <w:r w:rsidR="00115810" w:rsidRPr="00392861">
        <w:rPr>
          <w:rFonts w:ascii="Calibri" w:hAnsi="Calibri" w:cs="Calibri"/>
          <w:color w:val="2C283A" w:themeColor="text2"/>
          <w:sz w:val="24"/>
          <w:szCs w:val="28"/>
        </w:rPr>
        <w:t xml:space="preserve"> function. There is one </w:t>
      </w:r>
      <w:r w:rsidR="0020118F" w:rsidRPr="00392861">
        <w:rPr>
          <w:rFonts w:ascii="Calibri" w:hAnsi="Calibri" w:cs="Calibri"/>
          <w:color w:val="2C283A" w:themeColor="text2"/>
          <w:sz w:val="24"/>
          <w:szCs w:val="28"/>
        </w:rPr>
        <w:t>hidden layer which contains</w:t>
      </w:r>
      <w:r w:rsidR="007D6650" w:rsidRPr="00392861">
        <w:rPr>
          <w:rFonts w:ascii="Calibri" w:hAnsi="Calibri" w:cs="Calibri"/>
          <w:color w:val="2C283A" w:themeColor="text2"/>
          <w:sz w:val="24"/>
          <w:szCs w:val="28"/>
        </w:rPr>
        <w:t xml:space="preserve"> 10</w:t>
      </w:r>
      <w:r w:rsidR="00115810" w:rsidRPr="00392861">
        <w:rPr>
          <w:rFonts w:ascii="Calibri" w:hAnsi="Calibri" w:cs="Calibri"/>
          <w:color w:val="2C283A" w:themeColor="text2"/>
          <w:sz w:val="24"/>
          <w:szCs w:val="28"/>
        </w:rPr>
        <w:t xml:space="preserve"> neurons and the activation functi</w:t>
      </w:r>
      <w:r w:rsidR="00D82135" w:rsidRPr="00392861">
        <w:rPr>
          <w:rFonts w:ascii="Calibri" w:hAnsi="Calibri" w:cs="Calibri"/>
          <w:color w:val="2C283A" w:themeColor="text2"/>
          <w:sz w:val="24"/>
          <w:szCs w:val="28"/>
        </w:rPr>
        <w:t>on used for this</w:t>
      </w:r>
      <w:r w:rsidR="007D6650" w:rsidRPr="00392861">
        <w:rPr>
          <w:rFonts w:ascii="Calibri" w:hAnsi="Calibri" w:cs="Calibri"/>
          <w:color w:val="2C283A" w:themeColor="text2"/>
          <w:sz w:val="24"/>
          <w:szCs w:val="28"/>
        </w:rPr>
        <w:t xml:space="preserve"> layer is ‘tan</w:t>
      </w:r>
      <w:r w:rsidR="00115810" w:rsidRPr="00392861">
        <w:rPr>
          <w:rFonts w:ascii="Calibri" w:hAnsi="Calibri" w:cs="Calibri"/>
          <w:color w:val="2C283A" w:themeColor="text2"/>
          <w:sz w:val="24"/>
          <w:szCs w:val="28"/>
        </w:rPr>
        <w:t>sig</w:t>
      </w:r>
      <w:r w:rsidR="007D6650" w:rsidRPr="00392861">
        <w:rPr>
          <w:rFonts w:ascii="Calibri" w:hAnsi="Calibri" w:cs="Calibri"/>
          <w:color w:val="2C283A" w:themeColor="text2"/>
          <w:sz w:val="24"/>
          <w:szCs w:val="28"/>
        </w:rPr>
        <w:t>’</w:t>
      </w:r>
      <w:r w:rsidR="00115810" w:rsidRPr="00392861">
        <w:rPr>
          <w:rFonts w:ascii="Calibri" w:hAnsi="Calibri" w:cs="Calibri"/>
          <w:color w:val="2C283A" w:themeColor="text2"/>
          <w:sz w:val="24"/>
          <w:szCs w:val="28"/>
        </w:rPr>
        <w:t>. The output layer con</w:t>
      </w:r>
      <w:r w:rsidR="0020118F" w:rsidRPr="00392861">
        <w:rPr>
          <w:rFonts w:ascii="Calibri" w:hAnsi="Calibri" w:cs="Calibri"/>
          <w:color w:val="2C283A" w:themeColor="text2"/>
          <w:sz w:val="24"/>
          <w:szCs w:val="28"/>
        </w:rPr>
        <w:t>tains</w:t>
      </w:r>
      <w:r w:rsidR="00115810" w:rsidRPr="00392861">
        <w:rPr>
          <w:rFonts w:ascii="Calibri" w:hAnsi="Calibri" w:cs="Calibri"/>
          <w:color w:val="2C283A" w:themeColor="text2"/>
          <w:sz w:val="24"/>
          <w:szCs w:val="28"/>
        </w:rPr>
        <w:t xml:space="preserve"> 1 neuron as we only need </w:t>
      </w:r>
      <w:r w:rsidR="00357018" w:rsidRPr="00392861">
        <w:rPr>
          <w:rFonts w:ascii="Calibri" w:hAnsi="Calibri" w:cs="Calibri"/>
          <w:color w:val="2C283A" w:themeColor="text2"/>
          <w:sz w:val="24"/>
          <w:szCs w:val="28"/>
        </w:rPr>
        <w:t xml:space="preserve">a </w:t>
      </w:r>
      <w:r w:rsidR="00831502" w:rsidRPr="00392861">
        <w:rPr>
          <w:rFonts w:ascii="Calibri" w:hAnsi="Calibri" w:cs="Calibri"/>
          <w:color w:val="2C283A" w:themeColor="text2"/>
          <w:sz w:val="24"/>
          <w:szCs w:val="28"/>
        </w:rPr>
        <w:t>single</w:t>
      </w:r>
      <w:r w:rsidR="00115810" w:rsidRPr="00392861">
        <w:rPr>
          <w:rFonts w:ascii="Calibri" w:hAnsi="Calibri" w:cs="Calibri"/>
          <w:color w:val="2C283A" w:themeColor="text2"/>
          <w:sz w:val="24"/>
          <w:szCs w:val="28"/>
        </w:rPr>
        <w:t xml:space="preserve"> output. The training function used is </w:t>
      </w:r>
      <w:r w:rsidR="00F60FBF" w:rsidRPr="00392861">
        <w:rPr>
          <w:rFonts w:ascii="Calibri" w:hAnsi="Calibri" w:cs="Calibri"/>
          <w:color w:val="2C283A" w:themeColor="text2"/>
          <w:sz w:val="24"/>
          <w:szCs w:val="28"/>
        </w:rPr>
        <w:t>‘</w:t>
      </w:r>
      <w:r w:rsidR="00115810" w:rsidRPr="00392861">
        <w:rPr>
          <w:rFonts w:ascii="Calibri" w:hAnsi="Calibri" w:cs="Calibri"/>
          <w:color w:val="2C283A" w:themeColor="text2"/>
          <w:sz w:val="24"/>
          <w:szCs w:val="28"/>
        </w:rPr>
        <w:t>trainrp</w:t>
      </w:r>
      <w:r w:rsidR="00F60FBF" w:rsidRPr="00392861">
        <w:rPr>
          <w:rFonts w:ascii="Calibri" w:hAnsi="Calibri" w:cs="Calibri"/>
          <w:color w:val="2C283A" w:themeColor="text2"/>
          <w:sz w:val="24"/>
          <w:szCs w:val="28"/>
        </w:rPr>
        <w:t>’</w:t>
      </w:r>
      <w:r w:rsidR="00115810" w:rsidRPr="00392861">
        <w:rPr>
          <w:rFonts w:ascii="Calibri" w:hAnsi="Calibri" w:cs="Calibri"/>
          <w:color w:val="2C283A" w:themeColor="text2"/>
          <w:sz w:val="24"/>
          <w:szCs w:val="28"/>
        </w:rPr>
        <w:t xml:space="preserve"> while the learning function is </w:t>
      </w:r>
      <w:r w:rsidR="00F60FBF" w:rsidRPr="00392861">
        <w:rPr>
          <w:rFonts w:ascii="Calibri" w:hAnsi="Calibri" w:cs="Calibri"/>
          <w:color w:val="2C283A" w:themeColor="text2"/>
          <w:sz w:val="24"/>
          <w:szCs w:val="28"/>
        </w:rPr>
        <w:t>‘</w:t>
      </w:r>
      <w:r w:rsidR="00115810" w:rsidRPr="00392861">
        <w:rPr>
          <w:rFonts w:ascii="Calibri" w:hAnsi="Calibri" w:cs="Calibri"/>
          <w:color w:val="2C283A" w:themeColor="text2"/>
          <w:sz w:val="24"/>
          <w:szCs w:val="28"/>
        </w:rPr>
        <w:t>learngd</w:t>
      </w:r>
      <w:r w:rsidR="00F60FBF" w:rsidRPr="00392861">
        <w:rPr>
          <w:rFonts w:ascii="Calibri" w:hAnsi="Calibri" w:cs="Calibri"/>
          <w:color w:val="2C283A" w:themeColor="text2"/>
          <w:sz w:val="24"/>
          <w:szCs w:val="28"/>
        </w:rPr>
        <w:t>’</w:t>
      </w:r>
      <w:r w:rsidR="00115810" w:rsidRPr="00392861">
        <w:rPr>
          <w:rFonts w:ascii="Calibri" w:hAnsi="Calibri" w:cs="Calibri"/>
          <w:color w:val="2C283A" w:themeColor="text2"/>
          <w:sz w:val="24"/>
          <w:szCs w:val="28"/>
        </w:rPr>
        <w:t>. The learning rate for the function is initially set to 0.05, goal is set to 0.01 and the</w:t>
      </w:r>
      <w:r w:rsidR="004237CD" w:rsidRPr="00392861">
        <w:rPr>
          <w:rFonts w:ascii="Calibri" w:hAnsi="Calibri" w:cs="Calibri"/>
          <w:color w:val="2C283A" w:themeColor="text2"/>
          <w:sz w:val="24"/>
          <w:szCs w:val="28"/>
        </w:rPr>
        <w:t xml:space="preserve"> function is set to run for 50</w:t>
      </w:r>
      <w:r w:rsidR="00115810" w:rsidRPr="00392861">
        <w:rPr>
          <w:rFonts w:ascii="Calibri" w:hAnsi="Calibri" w:cs="Calibri"/>
          <w:color w:val="2C283A" w:themeColor="text2"/>
          <w:sz w:val="24"/>
          <w:szCs w:val="28"/>
        </w:rPr>
        <w:t xml:space="preserve"> epochs</w:t>
      </w:r>
      <w:r w:rsidR="00024953" w:rsidRPr="00392861">
        <w:rPr>
          <w:rFonts w:ascii="Calibri" w:hAnsi="Calibri" w:cs="Calibri"/>
          <w:color w:val="2C283A" w:themeColor="text2"/>
          <w:sz w:val="24"/>
          <w:szCs w:val="28"/>
        </w:rPr>
        <w:t xml:space="preserve"> in first hypothesis</w:t>
      </w:r>
      <w:r w:rsidR="00115810" w:rsidRPr="00392861">
        <w:rPr>
          <w:rFonts w:ascii="Calibri" w:hAnsi="Calibri" w:cs="Calibri"/>
          <w:color w:val="2C283A" w:themeColor="text2"/>
          <w:sz w:val="24"/>
          <w:szCs w:val="28"/>
        </w:rPr>
        <w:t>.</w:t>
      </w:r>
      <w:r w:rsidR="00024953" w:rsidRPr="00392861">
        <w:rPr>
          <w:rFonts w:ascii="Calibri" w:hAnsi="Calibri" w:cs="Calibri"/>
          <w:color w:val="2C283A" w:themeColor="text2"/>
          <w:sz w:val="24"/>
          <w:szCs w:val="28"/>
        </w:rPr>
        <w:t xml:space="preserve"> In the next hypothesis,</w:t>
      </w:r>
      <w:r w:rsidR="004237CD" w:rsidRPr="00392861">
        <w:rPr>
          <w:rFonts w:ascii="Calibri" w:hAnsi="Calibri" w:cs="Calibri"/>
          <w:color w:val="2C283A" w:themeColor="text2"/>
          <w:sz w:val="24"/>
          <w:szCs w:val="28"/>
        </w:rPr>
        <w:t xml:space="preserve"> </w:t>
      </w:r>
      <w:r w:rsidR="00D02B1E" w:rsidRPr="00392861">
        <w:rPr>
          <w:rFonts w:ascii="Calibri" w:hAnsi="Calibri" w:cs="Calibri"/>
          <w:color w:val="2C283A" w:themeColor="text2"/>
          <w:sz w:val="24"/>
          <w:szCs w:val="28"/>
        </w:rPr>
        <w:t>the number of hidden layers is increase to 20 and the function is set to run for 250 epochs</w:t>
      </w:r>
      <w:r w:rsidR="0098123D" w:rsidRPr="00392861">
        <w:rPr>
          <w:rFonts w:ascii="Calibri" w:hAnsi="Calibri" w:cs="Calibri"/>
          <w:color w:val="2C283A" w:themeColor="text2"/>
          <w:sz w:val="24"/>
          <w:szCs w:val="28"/>
        </w:rPr>
        <w:t xml:space="preserve"> and the results are mentioned in details in the Figure-1</w:t>
      </w:r>
      <w:r w:rsidR="00D02B1E" w:rsidRPr="00392861">
        <w:rPr>
          <w:rFonts w:ascii="Calibri" w:hAnsi="Calibri" w:cs="Calibri"/>
          <w:color w:val="2C283A" w:themeColor="text2"/>
          <w:sz w:val="24"/>
          <w:szCs w:val="28"/>
        </w:rPr>
        <w:t>.</w:t>
      </w:r>
    </w:p>
    <w:p w:rsidR="00BA2C5B" w:rsidRDefault="00D57CB3" w:rsidP="00115810">
      <w:pPr>
        <w:ind w:firstLine="720"/>
        <w:jc w:val="both"/>
        <w:rPr>
          <w:rFonts w:ascii="Calibri" w:hAnsi="Calibri" w:cs="Calibri"/>
          <w:color w:val="2C283A" w:themeColor="text2"/>
          <w:sz w:val="28"/>
          <w:szCs w:val="28"/>
        </w:rPr>
      </w:pPr>
      <w:r w:rsidRPr="00392861">
        <w:rPr>
          <w:rFonts w:ascii="Calibri" w:hAnsi="Calibri" w:cs="Calibri"/>
          <w:color w:val="2C283A" w:themeColor="text2"/>
          <w:sz w:val="24"/>
          <w:szCs w:val="28"/>
        </w:rPr>
        <w:lastRenderedPageBreak/>
        <w:t xml:space="preserve">The above mentioned solution was achieved by the following way. </w:t>
      </w:r>
      <w:r w:rsidR="00354FAB" w:rsidRPr="00392861">
        <w:rPr>
          <w:rFonts w:ascii="Calibri" w:hAnsi="Calibri" w:cs="Calibri"/>
          <w:color w:val="2C283A" w:themeColor="text2"/>
          <w:sz w:val="24"/>
          <w:szCs w:val="28"/>
        </w:rPr>
        <w:t>Firstly, the records of the patients were arranged with the type o</w:t>
      </w:r>
      <w:r w:rsidR="007E2139" w:rsidRPr="00392861">
        <w:rPr>
          <w:rFonts w:ascii="Calibri" w:hAnsi="Calibri" w:cs="Calibri"/>
          <w:color w:val="2C283A" w:themeColor="text2"/>
          <w:sz w:val="24"/>
          <w:szCs w:val="28"/>
        </w:rPr>
        <w:t>f disease they have, all the ben</w:t>
      </w:r>
      <w:r w:rsidR="00354FAB" w:rsidRPr="00392861">
        <w:rPr>
          <w:rFonts w:ascii="Calibri" w:hAnsi="Calibri" w:cs="Calibri"/>
          <w:color w:val="2C283A" w:themeColor="text2"/>
          <w:sz w:val="24"/>
          <w:szCs w:val="28"/>
        </w:rPr>
        <w:t xml:space="preserve">ign in top rows and malignant in bottom rows. </w:t>
      </w:r>
      <w:r w:rsidR="004E425F" w:rsidRPr="00392861">
        <w:rPr>
          <w:rFonts w:ascii="Calibri" w:hAnsi="Calibri" w:cs="Calibri"/>
          <w:color w:val="2C283A" w:themeColor="text2"/>
          <w:sz w:val="24"/>
          <w:szCs w:val="28"/>
        </w:rPr>
        <w:t xml:space="preserve">Then, </w:t>
      </w:r>
      <w:r w:rsidR="00354FAB" w:rsidRPr="00392861">
        <w:rPr>
          <w:rFonts w:ascii="Calibri" w:hAnsi="Calibri" w:cs="Calibri"/>
          <w:color w:val="2C283A" w:themeColor="text2"/>
          <w:sz w:val="24"/>
          <w:szCs w:val="28"/>
        </w:rPr>
        <w:t>it t</w:t>
      </w:r>
      <w:r w:rsidR="007E2139" w:rsidRPr="00392861">
        <w:rPr>
          <w:rFonts w:ascii="Calibri" w:hAnsi="Calibri" w:cs="Calibri"/>
          <w:color w:val="2C283A" w:themeColor="text2"/>
          <w:sz w:val="24"/>
          <w:szCs w:val="28"/>
        </w:rPr>
        <w:t xml:space="preserve">akes the training input equally as benign </w:t>
      </w:r>
      <w:r w:rsidR="00354FAB" w:rsidRPr="00392861">
        <w:rPr>
          <w:rFonts w:ascii="Calibri" w:hAnsi="Calibri" w:cs="Calibri"/>
          <w:color w:val="2C283A" w:themeColor="text2"/>
          <w:sz w:val="24"/>
          <w:szCs w:val="28"/>
        </w:rPr>
        <w:t xml:space="preserve">and </w:t>
      </w:r>
      <w:r w:rsidR="007E2139" w:rsidRPr="00392861">
        <w:rPr>
          <w:rFonts w:ascii="Calibri" w:hAnsi="Calibri" w:cs="Calibri"/>
          <w:color w:val="2C283A" w:themeColor="text2"/>
          <w:sz w:val="24"/>
          <w:szCs w:val="28"/>
        </w:rPr>
        <w:t xml:space="preserve">malignant e.g. in 20% of training data, 10% would be benign and rest of </w:t>
      </w:r>
      <w:r w:rsidR="00867A0B" w:rsidRPr="00392861">
        <w:rPr>
          <w:rFonts w:ascii="Calibri" w:hAnsi="Calibri" w:cs="Calibri"/>
          <w:color w:val="2C283A" w:themeColor="text2"/>
          <w:sz w:val="24"/>
          <w:szCs w:val="28"/>
        </w:rPr>
        <w:t>the 10</w:t>
      </w:r>
      <w:r w:rsidR="00590158" w:rsidRPr="00392861">
        <w:rPr>
          <w:rFonts w:ascii="Calibri" w:hAnsi="Calibri" w:cs="Calibri"/>
          <w:color w:val="2C283A" w:themeColor="text2"/>
          <w:sz w:val="24"/>
          <w:szCs w:val="28"/>
        </w:rPr>
        <w:t>%</w:t>
      </w:r>
      <w:r w:rsidR="007E2139" w:rsidRPr="00392861">
        <w:rPr>
          <w:rFonts w:ascii="Calibri" w:hAnsi="Calibri" w:cs="Calibri"/>
          <w:color w:val="2C283A" w:themeColor="text2"/>
          <w:sz w:val="24"/>
          <w:szCs w:val="28"/>
        </w:rPr>
        <w:t xml:space="preserve"> would be malignant. </w:t>
      </w:r>
      <w:r w:rsidR="00CD13BA" w:rsidRPr="00392861">
        <w:rPr>
          <w:rFonts w:ascii="Calibri" w:hAnsi="Calibri" w:cs="Calibri"/>
          <w:color w:val="2C283A" w:themeColor="text2"/>
          <w:sz w:val="24"/>
          <w:szCs w:val="28"/>
        </w:rPr>
        <w:t>Then, we concatenate the training data with the built in function ‘cat’ that merges the data.</w:t>
      </w:r>
      <w:r w:rsidR="00EC3209" w:rsidRPr="00392861">
        <w:rPr>
          <w:rFonts w:ascii="Calibri" w:hAnsi="Calibri" w:cs="Calibri"/>
          <w:color w:val="2C283A" w:themeColor="text2"/>
          <w:sz w:val="24"/>
          <w:szCs w:val="28"/>
        </w:rPr>
        <w:t xml:space="preserve"> After that training input &amp; output data is given to ‘newff’</w:t>
      </w:r>
      <w:r w:rsidR="00CD13BA" w:rsidRPr="00392861">
        <w:rPr>
          <w:rFonts w:ascii="Calibri" w:hAnsi="Calibri" w:cs="Calibri"/>
          <w:color w:val="2C283A" w:themeColor="text2"/>
          <w:sz w:val="24"/>
          <w:szCs w:val="28"/>
        </w:rPr>
        <w:t xml:space="preserve"> </w:t>
      </w:r>
      <w:r w:rsidR="00EC3209" w:rsidRPr="00392861">
        <w:rPr>
          <w:rFonts w:ascii="Calibri" w:hAnsi="Calibri" w:cs="Calibri"/>
          <w:color w:val="2C283A" w:themeColor="text2"/>
          <w:sz w:val="24"/>
          <w:szCs w:val="28"/>
        </w:rPr>
        <w:t>function which has activation &amp; training functions. Those activation functions turn the inputs into more useful data. The functionality of training function updates the weights and bias.</w:t>
      </w:r>
      <w:r w:rsidR="00912F81" w:rsidRPr="00392861">
        <w:rPr>
          <w:rFonts w:ascii="Calibri" w:hAnsi="Calibri" w:cs="Calibri"/>
          <w:color w:val="2C283A" w:themeColor="text2"/>
          <w:sz w:val="24"/>
          <w:szCs w:val="28"/>
        </w:rPr>
        <w:t xml:space="preserve"> Then, it is tested on rest of the patient test cases. After getting &amp; storing the testing outputs from the trained neural network. </w:t>
      </w:r>
      <w:r w:rsidR="00343755" w:rsidRPr="00392861">
        <w:rPr>
          <w:rFonts w:ascii="Calibri" w:hAnsi="Calibri" w:cs="Calibri"/>
          <w:color w:val="2C283A" w:themeColor="text2"/>
          <w:sz w:val="24"/>
          <w:szCs w:val="28"/>
        </w:rPr>
        <w:t>Then, I have used for loop which starts from 1 to size of that output, each time it compares the results of a neural network with the testing output. At last, I calculated the accuracy of the desired results to check the efficiency of it. It gave me 95%+ accuracy</w:t>
      </w:r>
      <w:r w:rsidR="006153E6" w:rsidRPr="00392861">
        <w:rPr>
          <w:rFonts w:ascii="Calibri" w:hAnsi="Calibri" w:cs="Calibri"/>
          <w:color w:val="2C283A" w:themeColor="text2"/>
          <w:sz w:val="24"/>
          <w:szCs w:val="28"/>
        </w:rPr>
        <w:t xml:space="preserve">, while keeping in mind my </w:t>
      </w:r>
      <w:r w:rsidR="00E31C8C" w:rsidRPr="00392861">
        <w:rPr>
          <w:rFonts w:ascii="Calibri" w:hAnsi="Calibri" w:cs="Calibri"/>
          <w:color w:val="2C283A" w:themeColor="text2"/>
          <w:sz w:val="24"/>
          <w:szCs w:val="28"/>
        </w:rPr>
        <w:t>assumptions</w:t>
      </w:r>
      <w:r w:rsidR="00343755" w:rsidRPr="00392861">
        <w:rPr>
          <w:rFonts w:ascii="Calibri" w:hAnsi="Calibri" w:cs="Calibri"/>
          <w:color w:val="2C283A" w:themeColor="text2"/>
          <w:sz w:val="24"/>
          <w:szCs w:val="28"/>
        </w:rPr>
        <w:t xml:space="preserve">. </w:t>
      </w:r>
      <w:r w:rsidR="00343755">
        <w:rPr>
          <w:rFonts w:ascii="Calibri" w:hAnsi="Calibri" w:cs="Calibri"/>
          <w:color w:val="2C283A" w:themeColor="text2"/>
          <w:sz w:val="28"/>
          <w:szCs w:val="28"/>
        </w:rPr>
        <w:t xml:space="preserve"> </w:t>
      </w:r>
    </w:p>
    <w:p w:rsidR="004E2EE5" w:rsidRPr="00D36367" w:rsidRDefault="004E2EE5" w:rsidP="004E2EE5">
      <w:pPr>
        <w:pStyle w:val="Heading2"/>
      </w:pPr>
      <w:bookmarkStart w:id="23" w:name="_Toc500850665"/>
      <w:r>
        <w:t>Hypotheses &amp; Results</w:t>
      </w:r>
      <w:bookmarkEnd w:id="23"/>
    </w:p>
    <w:p w:rsidR="004E2EE5" w:rsidRPr="00875930" w:rsidRDefault="004E2EE5" w:rsidP="008C3409">
      <w:pPr>
        <w:pStyle w:val="Heading3"/>
        <w:tabs>
          <w:tab w:val="left" w:pos="90"/>
        </w:tabs>
        <w:ind w:left="3600" w:hanging="3600"/>
      </w:pPr>
      <w:bookmarkStart w:id="24" w:name="_Toc500850666"/>
      <w:r>
        <w:t>Hypothesis #1</w:t>
      </w:r>
      <w:r w:rsidR="0021465A">
        <w:t>:</w:t>
      </w:r>
      <w:bookmarkEnd w:id="24"/>
    </w:p>
    <w:p w:rsidR="004E2EE5" w:rsidRPr="0034672E" w:rsidRDefault="004E2EE5" w:rsidP="00DE3AE2">
      <w:pPr>
        <w:ind w:firstLine="720"/>
        <w:jc w:val="both"/>
        <w:rPr>
          <w:sz w:val="20"/>
        </w:rPr>
      </w:pPr>
      <w:r w:rsidRPr="0034672E">
        <w:rPr>
          <w:rFonts w:ascii="Calibri" w:hAnsi="Calibri" w:cs="Calibri"/>
          <w:color w:val="2C283A" w:themeColor="text2"/>
          <w:sz w:val="24"/>
          <w:szCs w:val="28"/>
        </w:rPr>
        <w:t xml:space="preserve">If the </w:t>
      </w:r>
      <w:r w:rsidR="0050286F" w:rsidRPr="0034672E">
        <w:rPr>
          <w:rFonts w:ascii="Calibri" w:hAnsi="Calibri" w:cs="Calibri"/>
          <w:color w:val="2C283A" w:themeColor="text2"/>
          <w:sz w:val="24"/>
          <w:szCs w:val="28"/>
        </w:rPr>
        <w:t>neural network is trained on a</w:t>
      </w:r>
      <w:r w:rsidRPr="0034672E">
        <w:rPr>
          <w:rFonts w:ascii="Calibri" w:hAnsi="Calibri" w:cs="Calibri"/>
          <w:color w:val="2C283A" w:themeColor="text2"/>
          <w:sz w:val="24"/>
          <w:szCs w:val="28"/>
        </w:rPr>
        <w:t xml:space="preserve"> larg</w:t>
      </w:r>
      <w:r w:rsidR="0050286F" w:rsidRPr="0034672E">
        <w:rPr>
          <w:rFonts w:ascii="Calibri" w:hAnsi="Calibri" w:cs="Calibri"/>
          <w:color w:val="2C283A" w:themeColor="text2"/>
          <w:sz w:val="24"/>
          <w:szCs w:val="28"/>
        </w:rPr>
        <w:t>e training data set</w:t>
      </w:r>
      <w:r w:rsidRPr="0034672E">
        <w:rPr>
          <w:rFonts w:ascii="Calibri" w:hAnsi="Calibri" w:cs="Calibri"/>
          <w:color w:val="2C283A" w:themeColor="text2"/>
          <w:sz w:val="24"/>
          <w:szCs w:val="28"/>
        </w:rPr>
        <w:t xml:space="preserve">, the accuracy of the net should increase, because the neurons are trained over larger dataset. This experiment takes one </w:t>
      </w:r>
      <w:r w:rsidR="0050286F" w:rsidRPr="0034672E">
        <w:rPr>
          <w:rFonts w:ascii="Calibri" w:hAnsi="Calibri" w:cs="Calibri"/>
          <w:color w:val="2C283A" w:themeColor="text2"/>
          <w:sz w:val="24"/>
          <w:szCs w:val="28"/>
        </w:rPr>
        <w:t>hidden layer with 10 neurons, ‘tansig’ and ‘tansig’</w:t>
      </w:r>
      <w:r w:rsidRPr="0034672E">
        <w:rPr>
          <w:rFonts w:ascii="Calibri" w:hAnsi="Calibri" w:cs="Calibri"/>
          <w:color w:val="2C283A" w:themeColor="text2"/>
          <w:sz w:val="24"/>
          <w:szCs w:val="28"/>
        </w:rPr>
        <w:t xml:space="preserve"> as a</w:t>
      </w:r>
      <w:r w:rsidR="0050286F" w:rsidRPr="0034672E">
        <w:rPr>
          <w:rFonts w:ascii="Calibri" w:hAnsi="Calibri" w:cs="Calibri"/>
          <w:color w:val="2C283A" w:themeColor="text2"/>
          <w:sz w:val="24"/>
          <w:szCs w:val="28"/>
        </w:rPr>
        <w:t>ctivation functions, and trainr, learngd</w:t>
      </w:r>
      <w:r w:rsidRPr="0034672E">
        <w:rPr>
          <w:rFonts w:ascii="Calibri" w:hAnsi="Calibri" w:cs="Calibri"/>
          <w:color w:val="2C283A" w:themeColor="text2"/>
          <w:sz w:val="24"/>
          <w:szCs w:val="28"/>
        </w:rPr>
        <w:t xml:space="preserve"> as training function</w:t>
      </w:r>
      <w:r w:rsidR="00DE3AE2" w:rsidRPr="0034672E">
        <w:rPr>
          <w:rFonts w:ascii="Calibri" w:hAnsi="Calibri" w:cs="Calibri"/>
          <w:color w:val="2C283A" w:themeColor="text2"/>
          <w:sz w:val="24"/>
          <w:szCs w:val="28"/>
        </w:rPr>
        <w:t>s</w:t>
      </w:r>
      <w:r w:rsidRPr="0034672E">
        <w:rPr>
          <w:rFonts w:ascii="Calibri" w:hAnsi="Calibri" w:cs="Calibri"/>
          <w:color w:val="2C283A" w:themeColor="text2"/>
          <w:sz w:val="24"/>
          <w:szCs w:val="28"/>
        </w:rPr>
        <w:t>.</w:t>
      </w:r>
      <w:r w:rsidRPr="0034672E">
        <w:rPr>
          <w:sz w:val="20"/>
        </w:rPr>
        <w:t xml:space="preserve"> </w:t>
      </w:r>
    </w:p>
    <w:p w:rsidR="004E2EE5" w:rsidRPr="00C21061" w:rsidRDefault="004E2EE5" w:rsidP="00C21061">
      <w:pPr>
        <w:pStyle w:val="Heading4"/>
        <w:rPr>
          <w:sz w:val="32"/>
          <w:szCs w:val="32"/>
        </w:rPr>
      </w:pPr>
      <w:r>
        <w:tab/>
        <w:t>Results</w:t>
      </w:r>
      <w:r>
        <w:rPr>
          <w:sz w:val="32"/>
          <w:szCs w:val="32"/>
        </w:rPr>
        <w:t xml:space="preserve"> </w:t>
      </w:r>
      <w:r w:rsidRPr="0034672E">
        <w:rPr>
          <w:sz w:val="28"/>
          <w:szCs w:val="32"/>
        </w:rPr>
        <w:t xml:space="preserve"> </w:t>
      </w:r>
    </w:p>
    <w:tbl>
      <w:tblPr>
        <w:tblStyle w:val="GridTable4-Accent1"/>
        <w:tblW w:w="8455" w:type="dxa"/>
        <w:jc w:val="center"/>
        <w:tblLook w:val="04A0" w:firstRow="1" w:lastRow="0" w:firstColumn="1" w:lastColumn="0" w:noHBand="0" w:noVBand="1"/>
      </w:tblPr>
      <w:tblGrid>
        <w:gridCol w:w="2109"/>
        <w:gridCol w:w="2530"/>
        <w:gridCol w:w="1836"/>
        <w:gridCol w:w="1980"/>
      </w:tblGrid>
      <w:tr w:rsidR="00A37397" w:rsidRPr="00A73B43" w:rsidTr="00F9488A">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2109" w:type="dxa"/>
            <w:hideMark/>
          </w:tcPr>
          <w:p w:rsidR="00A37397" w:rsidRPr="00A73B43" w:rsidRDefault="00A37397" w:rsidP="0047750C">
            <w:pPr>
              <w:jc w:val="center"/>
              <w:rPr>
                <w:rFonts w:ascii="Calibri" w:hAnsi="Calibri"/>
                <w:color w:val="000000"/>
              </w:rPr>
            </w:pPr>
            <w:r w:rsidRPr="00A73B43">
              <w:rPr>
                <w:rFonts w:ascii="Calibri" w:hAnsi="Calibri"/>
                <w:color w:val="000000"/>
              </w:rPr>
              <w:t>Training Data %</w:t>
            </w:r>
          </w:p>
        </w:tc>
        <w:tc>
          <w:tcPr>
            <w:tcW w:w="2530" w:type="dxa"/>
            <w:hideMark/>
          </w:tcPr>
          <w:p w:rsidR="00A37397" w:rsidRPr="00A73B43" w:rsidRDefault="00A37397" w:rsidP="0047750C">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A73B43">
              <w:rPr>
                <w:rFonts w:ascii="Calibri" w:hAnsi="Calibri"/>
                <w:color w:val="000000"/>
              </w:rPr>
              <w:t>Testing Data %</w:t>
            </w:r>
          </w:p>
        </w:tc>
        <w:tc>
          <w:tcPr>
            <w:tcW w:w="1836" w:type="dxa"/>
          </w:tcPr>
          <w:p w:rsidR="00A37397" w:rsidRPr="0047750C" w:rsidRDefault="00A37397" w:rsidP="0047750C">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47750C">
              <w:rPr>
                <w:rFonts w:ascii="Calibri" w:hAnsi="Calibri"/>
                <w:color w:val="000000"/>
              </w:rPr>
              <w:t>Epochs</w:t>
            </w:r>
          </w:p>
        </w:tc>
        <w:tc>
          <w:tcPr>
            <w:tcW w:w="1980" w:type="dxa"/>
          </w:tcPr>
          <w:p w:rsidR="00A37397" w:rsidRPr="00A73B43" w:rsidRDefault="00A37397" w:rsidP="0047750C">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A73B43">
              <w:rPr>
                <w:rFonts w:ascii="Calibri" w:hAnsi="Calibri"/>
                <w:color w:val="000000"/>
              </w:rPr>
              <w:t>Accuracy %</w:t>
            </w:r>
          </w:p>
        </w:tc>
      </w:tr>
      <w:tr w:rsidR="00A37397" w:rsidRPr="00A73B43" w:rsidTr="00F9488A">
        <w:trPr>
          <w:cnfStyle w:val="000000100000" w:firstRow="0" w:lastRow="0" w:firstColumn="0" w:lastColumn="0" w:oddVBand="0" w:evenVBand="0" w:oddHBand="1"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2109" w:type="dxa"/>
            <w:hideMark/>
          </w:tcPr>
          <w:p w:rsidR="00A37397" w:rsidRPr="00A73B43" w:rsidRDefault="00A37397" w:rsidP="0047750C">
            <w:pPr>
              <w:jc w:val="center"/>
              <w:rPr>
                <w:rFonts w:ascii="Calibri" w:hAnsi="Calibri"/>
                <w:color w:val="000000"/>
              </w:rPr>
            </w:pPr>
            <w:r w:rsidRPr="00A73B43">
              <w:rPr>
                <w:rFonts w:ascii="Calibri" w:hAnsi="Calibri"/>
                <w:color w:val="000000"/>
              </w:rPr>
              <w:t>90</w:t>
            </w:r>
          </w:p>
        </w:tc>
        <w:tc>
          <w:tcPr>
            <w:tcW w:w="2530" w:type="dxa"/>
            <w:hideMark/>
          </w:tcPr>
          <w:p w:rsidR="00A37397" w:rsidRPr="00A73B43" w:rsidRDefault="00A37397" w:rsidP="0047750C">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A73B43">
              <w:rPr>
                <w:rFonts w:ascii="Calibri" w:hAnsi="Calibri"/>
                <w:b/>
                <w:color w:val="000000"/>
              </w:rPr>
              <w:t>10</w:t>
            </w:r>
          </w:p>
        </w:tc>
        <w:tc>
          <w:tcPr>
            <w:tcW w:w="1836" w:type="dxa"/>
          </w:tcPr>
          <w:p w:rsidR="00A37397" w:rsidRPr="00A73B43" w:rsidRDefault="00A37397" w:rsidP="0047750C">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Pr>
                <w:rFonts w:ascii="Calibri" w:hAnsi="Calibri"/>
                <w:b/>
                <w:color w:val="000000"/>
              </w:rPr>
              <w:t>50</w:t>
            </w:r>
          </w:p>
        </w:tc>
        <w:tc>
          <w:tcPr>
            <w:tcW w:w="1980" w:type="dxa"/>
          </w:tcPr>
          <w:p w:rsidR="00A37397" w:rsidRPr="00A73B43" w:rsidRDefault="00A37397" w:rsidP="0047750C">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A73B43">
              <w:rPr>
                <w:rFonts w:ascii="Calibri" w:hAnsi="Calibri"/>
                <w:b/>
                <w:color w:val="000000"/>
              </w:rPr>
              <w:t>98.57</w:t>
            </w:r>
          </w:p>
        </w:tc>
      </w:tr>
      <w:tr w:rsidR="00A37397" w:rsidRPr="00A73B43" w:rsidTr="00F9488A">
        <w:trPr>
          <w:trHeight w:val="273"/>
          <w:jc w:val="center"/>
        </w:trPr>
        <w:tc>
          <w:tcPr>
            <w:cnfStyle w:val="001000000000" w:firstRow="0" w:lastRow="0" w:firstColumn="1" w:lastColumn="0" w:oddVBand="0" w:evenVBand="0" w:oddHBand="0" w:evenHBand="0" w:firstRowFirstColumn="0" w:firstRowLastColumn="0" w:lastRowFirstColumn="0" w:lastRowLastColumn="0"/>
            <w:tcW w:w="2109" w:type="dxa"/>
            <w:hideMark/>
          </w:tcPr>
          <w:p w:rsidR="00A37397" w:rsidRPr="00A73B43" w:rsidRDefault="00A37397" w:rsidP="0047750C">
            <w:pPr>
              <w:jc w:val="center"/>
              <w:rPr>
                <w:rFonts w:ascii="Calibri" w:hAnsi="Calibri"/>
                <w:color w:val="000000"/>
              </w:rPr>
            </w:pPr>
            <w:r w:rsidRPr="00A73B43">
              <w:rPr>
                <w:rFonts w:ascii="Calibri" w:hAnsi="Calibri"/>
                <w:color w:val="000000"/>
              </w:rPr>
              <w:t>70</w:t>
            </w:r>
          </w:p>
        </w:tc>
        <w:tc>
          <w:tcPr>
            <w:tcW w:w="2530" w:type="dxa"/>
            <w:hideMark/>
          </w:tcPr>
          <w:p w:rsidR="00A37397" w:rsidRPr="00A73B43" w:rsidRDefault="00A37397" w:rsidP="0047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A73B43">
              <w:rPr>
                <w:rFonts w:ascii="Calibri" w:hAnsi="Calibri"/>
                <w:b/>
                <w:color w:val="000000"/>
              </w:rPr>
              <w:t>30</w:t>
            </w:r>
          </w:p>
        </w:tc>
        <w:tc>
          <w:tcPr>
            <w:tcW w:w="1836" w:type="dxa"/>
          </w:tcPr>
          <w:p w:rsidR="00A37397" w:rsidRPr="00A73B43" w:rsidRDefault="00A37397" w:rsidP="0047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t>50</w:t>
            </w:r>
          </w:p>
        </w:tc>
        <w:tc>
          <w:tcPr>
            <w:tcW w:w="1980" w:type="dxa"/>
          </w:tcPr>
          <w:p w:rsidR="00A37397" w:rsidRPr="00A73B43" w:rsidRDefault="00A37397" w:rsidP="0047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A73B43">
              <w:rPr>
                <w:rFonts w:ascii="Calibri" w:hAnsi="Calibri"/>
                <w:b/>
                <w:color w:val="000000"/>
              </w:rPr>
              <w:t>98.57</w:t>
            </w:r>
          </w:p>
        </w:tc>
      </w:tr>
      <w:tr w:rsidR="00A37397" w:rsidRPr="00A73B43" w:rsidTr="00F9488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09" w:type="dxa"/>
            <w:hideMark/>
          </w:tcPr>
          <w:p w:rsidR="00A37397" w:rsidRPr="00A73B43" w:rsidRDefault="00A37397" w:rsidP="0047750C">
            <w:pPr>
              <w:jc w:val="center"/>
              <w:rPr>
                <w:rFonts w:ascii="Calibri" w:hAnsi="Calibri"/>
                <w:color w:val="000000"/>
              </w:rPr>
            </w:pPr>
            <w:r w:rsidRPr="00A73B43">
              <w:rPr>
                <w:rFonts w:ascii="Calibri" w:hAnsi="Calibri"/>
                <w:color w:val="000000"/>
              </w:rPr>
              <w:t>40</w:t>
            </w:r>
          </w:p>
        </w:tc>
        <w:tc>
          <w:tcPr>
            <w:tcW w:w="2530" w:type="dxa"/>
            <w:hideMark/>
          </w:tcPr>
          <w:p w:rsidR="00A37397" w:rsidRPr="00A73B43" w:rsidRDefault="00A37397" w:rsidP="0047750C">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A73B43">
              <w:rPr>
                <w:rFonts w:ascii="Calibri" w:hAnsi="Calibri"/>
                <w:b/>
                <w:color w:val="000000"/>
              </w:rPr>
              <w:t>60</w:t>
            </w:r>
          </w:p>
        </w:tc>
        <w:tc>
          <w:tcPr>
            <w:tcW w:w="1836" w:type="dxa"/>
          </w:tcPr>
          <w:p w:rsidR="00A37397" w:rsidRPr="00A73B43" w:rsidRDefault="00A37397" w:rsidP="0047750C">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Pr>
                <w:rFonts w:ascii="Calibri" w:hAnsi="Calibri"/>
                <w:b/>
                <w:color w:val="000000"/>
              </w:rPr>
              <w:t>50</w:t>
            </w:r>
          </w:p>
        </w:tc>
        <w:tc>
          <w:tcPr>
            <w:tcW w:w="1980" w:type="dxa"/>
          </w:tcPr>
          <w:p w:rsidR="00A37397" w:rsidRPr="00A73B43" w:rsidRDefault="00A37397" w:rsidP="0047750C">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A73B43">
              <w:rPr>
                <w:rFonts w:ascii="Calibri" w:hAnsi="Calibri"/>
                <w:b/>
                <w:color w:val="000000"/>
              </w:rPr>
              <w:t>97.61</w:t>
            </w:r>
          </w:p>
        </w:tc>
      </w:tr>
      <w:tr w:rsidR="00A37397" w:rsidRPr="00A73B43" w:rsidTr="00F9488A">
        <w:trPr>
          <w:trHeight w:val="273"/>
          <w:jc w:val="center"/>
        </w:trPr>
        <w:tc>
          <w:tcPr>
            <w:cnfStyle w:val="001000000000" w:firstRow="0" w:lastRow="0" w:firstColumn="1" w:lastColumn="0" w:oddVBand="0" w:evenVBand="0" w:oddHBand="0" w:evenHBand="0" w:firstRowFirstColumn="0" w:firstRowLastColumn="0" w:lastRowFirstColumn="0" w:lastRowLastColumn="0"/>
            <w:tcW w:w="2109" w:type="dxa"/>
            <w:hideMark/>
          </w:tcPr>
          <w:p w:rsidR="00A37397" w:rsidRPr="00A73B43" w:rsidRDefault="00A37397" w:rsidP="0047750C">
            <w:pPr>
              <w:jc w:val="center"/>
              <w:rPr>
                <w:rFonts w:ascii="Calibri" w:hAnsi="Calibri"/>
                <w:color w:val="000000"/>
              </w:rPr>
            </w:pPr>
            <w:r w:rsidRPr="00A73B43">
              <w:rPr>
                <w:rFonts w:ascii="Calibri" w:hAnsi="Calibri"/>
                <w:color w:val="000000"/>
              </w:rPr>
              <w:t>20</w:t>
            </w:r>
          </w:p>
        </w:tc>
        <w:tc>
          <w:tcPr>
            <w:tcW w:w="2530" w:type="dxa"/>
            <w:hideMark/>
          </w:tcPr>
          <w:p w:rsidR="00A37397" w:rsidRPr="00A73B43" w:rsidRDefault="00A37397" w:rsidP="0047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A73B43">
              <w:rPr>
                <w:rFonts w:ascii="Calibri" w:hAnsi="Calibri"/>
                <w:b/>
                <w:color w:val="000000"/>
              </w:rPr>
              <w:t>80</w:t>
            </w:r>
          </w:p>
        </w:tc>
        <w:tc>
          <w:tcPr>
            <w:tcW w:w="1836" w:type="dxa"/>
          </w:tcPr>
          <w:p w:rsidR="00A37397" w:rsidRPr="00A73B43" w:rsidRDefault="00A37397" w:rsidP="0047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Pr>
                <w:rFonts w:ascii="Calibri" w:hAnsi="Calibri"/>
                <w:b/>
                <w:color w:val="000000"/>
              </w:rPr>
              <w:t>50</w:t>
            </w:r>
          </w:p>
        </w:tc>
        <w:tc>
          <w:tcPr>
            <w:tcW w:w="1980" w:type="dxa"/>
          </w:tcPr>
          <w:p w:rsidR="00A37397" w:rsidRPr="00A73B43" w:rsidRDefault="00A37397" w:rsidP="0047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A73B43">
              <w:rPr>
                <w:rFonts w:ascii="Calibri" w:hAnsi="Calibri"/>
                <w:b/>
                <w:color w:val="000000"/>
              </w:rPr>
              <w:t>96.42</w:t>
            </w:r>
          </w:p>
        </w:tc>
      </w:tr>
      <w:tr w:rsidR="00A37397" w:rsidRPr="00A73B43" w:rsidTr="00F9488A">
        <w:trPr>
          <w:cnfStyle w:val="000000100000" w:firstRow="0" w:lastRow="0" w:firstColumn="0" w:lastColumn="0" w:oddVBand="0" w:evenVBand="0" w:oddHBand="1" w:evenHBand="0" w:firstRowFirstColumn="0" w:firstRowLastColumn="0" w:lastRowFirstColumn="0" w:lastRowLastColumn="0"/>
          <w:trHeight w:val="117"/>
          <w:jc w:val="center"/>
        </w:trPr>
        <w:tc>
          <w:tcPr>
            <w:cnfStyle w:val="001000000000" w:firstRow="0" w:lastRow="0" w:firstColumn="1" w:lastColumn="0" w:oddVBand="0" w:evenVBand="0" w:oddHBand="0" w:evenHBand="0" w:firstRowFirstColumn="0" w:firstRowLastColumn="0" w:lastRowFirstColumn="0" w:lastRowLastColumn="0"/>
            <w:tcW w:w="2109" w:type="dxa"/>
            <w:hideMark/>
          </w:tcPr>
          <w:p w:rsidR="00A37397" w:rsidRPr="00A73B43" w:rsidRDefault="00A37397" w:rsidP="0047750C">
            <w:pPr>
              <w:jc w:val="center"/>
              <w:rPr>
                <w:rFonts w:ascii="Calibri" w:hAnsi="Calibri"/>
                <w:color w:val="000000"/>
              </w:rPr>
            </w:pPr>
            <w:r w:rsidRPr="00A73B43">
              <w:rPr>
                <w:rFonts w:ascii="Calibri" w:hAnsi="Calibri"/>
                <w:color w:val="000000"/>
              </w:rPr>
              <w:t>10</w:t>
            </w:r>
          </w:p>
        </w:tc>
        <w:tc>
          <w:tcPr>
            <w:tcW w:w="2530" w:type="dxa"/>
            <w:hideMark/>
          </w:tcPr>
          <w:p w:rsidR="00A37397" w:rsidRPr="00A73B43" w:rsidRDefault="00A37397" w:rsidP="0047750C">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A73B43">
              <w:rPr>
                <w:rFonts w:ascii="Calibri" w:hAnsi="Calibri"/>
                <w:b/>
                <w:color w:val="000000"/>
              </w:rPr>
              <w:t>90</w:t>
            </w:r>
          </w:p>
        </w:tc>
        <w:tc>
          <w:tcPr>
            <w:tcW w:w="1836" w:type="dxa"/>
          </w:tcPr>
          <w:p w:rsidR="00A37397" w:rsidRPr="00A73B43" w:rsidRDefault="00A37397" w:rsidP="0047750C">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Pr>
                <w:rFonts w:ascii="Calibri" w:hAnsi="Calibri"/>
                <w:b/>
                <w:color w:val="000000"/>
              </w:rPr>
              <w:t>50</w:t>
            </w:r>
          </w:p>
        </w:tc>
        <w:tc>
          <w:tcPr>
            <w:tcW w:w="1980" w:type="dxa"/>
          </w:tcPr>
          <w:p w:rsidR="00A37397" w:rsidRPr="00A73B43" w:rsidRDefault="00A37397" w:rsidP="0047750C">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A73B43">
              <w:rPr>
                <w:rFonts w:ascii="Calibri" w:hAnsi="Calibri"/>
                <w:b/>
                <w:color w:val="000000"/>
              </w:rPr>
              <w:t>94.43</w:t>
            </w:r>
          </w:p>
        </w:tc>
      </w:tr>
    </w:tbl>
    <w:p w:rsidR="004E2EE5" w:rsidRDefault="004E2EE5" w:rsidP="004E2EE5">
      <w:pPr>
        <w:pStyle w:val="ListParagraph"/>
        <w:jc w:val="both"/>
      </w:pPr>
    </w:p>
    <w:p w:rsidR="004E2EE5" w:rsidRDefault="00126F68" w:rsidP="00126F68">
      <w:pPr>
        <w:ind w:firstLine="720"/>
        <w:jc w:val="both"/>
        <w:rPr>
          <w:rFonts w:ascii="Calibri" w:hAnsi="Calibri" w:cs="Calibri"/>
          <w:color w:val="2C283A" w:themeColor="text2"/>
          <w:sz w:val="24"/>
          <w:szCs w:val="28"/>
        </w:rPr>
      </w:pPr>
      <w:r w:rsidRPr="0034672E">
        <w:rPr>
          <w:rFonts w:ascii="Calibri" w:hAnsi="Calibri" w:cs="Calibri"/>
          <w:color w:val="2C283A" w:themeColor="text2"/>
          <w:sz w:val="24"/>
          <w:szCs w:val="28"/>
        </w:rPr>
        <w:t>The results produced in the above figure are somewhat different from the assumed output</w:t>
      </w:r>
      <w:r w:rsidR="004E2EE5" w:rsidRPr="0034672E">
        <w:rPr>
          <w:rFonts w:ascii="Calibri" w:hAnsi="Calibri" w:cs="Calibri"/>
          <w:color w:val="2C283A" w:themeColor="text2"/>
          <w:sz w:val="24"/>
          <w:szCs w:val="28"/>
        </w:rPr>
        <w:t>.</w:t>
      </w:r>
      <w:r w:rsidRPr="0034672E">
        <w:rPr>
          <w:rFonts w:ascii="Calibri" w:hAnsi="Calibri" w:cs="Calibri"/>
          <w:color w:val="2C283A" w:themeColor="text2"/>
          <w:sz w:val="24"/>
          <w:szCs w:val="28"/>
        </w:rPr>
        <w:t xml:space="preserve"> So, let’s go for another hypothesis</w:t>
      </w:r>
      <w:r w:rsidR="00875930" w:rsidRPr="0034672E">
        <w:rPr>
          <w:rFonts w:ascii="Calibri" w:hAnsi="Calibri" w:cs="Calibri"/>
          <w:color w:val="2C283A" w:themeColor="text2"/>
          <w:sz w:val="24"/>
          <w:szCs w:val="28"/>
        </w:rPr>
        <w:t xml:space="preserve"> for a better results</w:t>
      </w:r>
      <w:r w:rsidRPr="0034672E">
        <w:rPr>
          <w:rFonts w:ascii="Calibri" w:hAnsi="Calibri" w:cs="Calibri"/>
          <w:color w:val="2C283A" w:themeColor="text2"/>
          <w:sz w:val="24"/>
          <w:szCs w:val="28"/>
        </w:rPr>
        <w:t>.</w:t>
      </w:r>
    </w:p>
    <w:p w:rsidR="00C90FE9" w:rsidRDefault="00C90FE9" w:rsidP="00C90FE9">
      <w:pPr>
        <w:pStyle w:val="Heading3"/>
      </w:pPr>
      <w:bookmarkStart w:id="25" w:name="_Toc500850667"/>
      <w:r w:rsidRPr="00AA1C33">
        <w:lastRenderedPageBreak/>
        <w:t>Hyp</w:t>
      </w:r>
      <w:r>
        <w:t>othesis #2:</w:t>
      </w:r>
      <w:bookmarkEnd w:id="25"/>
    </w:p>
    <w:p w:rsidR="00C90FE9" w:rsidRPr="00237803" w:rsidRDefault="00C90FE9" w:rsidP="00C90FE9">
      <w:pPr>
        <w:ind w:firstLine="720"/>
        <w:jc w:val="both"/>
        <w:rPr>
          <w:sz w:val="24"/>
        </w:rPr>
      </w:pPr>
      <w:r w:rsidRPr="00237803">
        <w:rPr>
          <w:rFonts w:ascii="Calibri" w:hAnsi="Calibri" w:cs="Calibri"/>
          <w:color w:val="2C283A" w:themeColor="text2"/>
          <w:sz w:val="24"/>
          <w:szCs w:val="28"/>
        </w:rPr>
        <w:t>In our dataset, 65% of the patient test cases are benign, which will be training data. So, our net is trained more on benign data than malignant data. The remaining unseen data of malignant that is not trained by network, its decision could be right or wrong, well! It depends upon network.</w:t>
      </w:r>
    </w:p>
    <w:p w:rsidR="00C90FE9" w:rsidRPr="00B637DB" w:rsidRDefault="00C90FE9" w:rsidP="00C90FE9">
      <w:pPr>
        <w:pStyle w:val="Heading4"/>
      </w:pPr>
      <w:r w:rsidRPr="00B637DB">
        <w:t>Result</w:t>
      </w:r>
    </w:p>
    <w:p w:rsidR="00C90FE9" w:rsidRDefault="00C90FE9" w:rsidP="00C90FE9">
      <w:pPr>
        <w:ind w:firstLine="720"/>
        <w:jc w:val="both"/>
        <w:rPr>
          <w:rFonts w:ascii="Calibri" w:hAnsi="Calibri" w:cs="Calibri"/>
          <w:color w:val="2C283A" w:themeColor="text2"/>
          <w:sz w:val="24"/>
          <w:szCs w:val="28"/>
        </w:rPr>
      </w:pPr>
      <w:r w:rsidRPr="00A204C8">
        <w:rPr>
          <w:rFonts w:ascii="Calibri" w:hAnsi="Calibri" w:cs="Calibri"/>
          <w:color w:val="2C283A" w:themeColor="text2"/>
          <w:sz w:val="24"/>
          <w:szCs w:val="28"/>
        </w:rPr>
        <w:t>According to the experiments based on the 3rd hypothesis. The results produced are 65% accurate and true.</w:t>
      </w:r>
    </w:p>
    <w:p w:rsidR="00875930" w:rsidRPr="0011342F" w:rsidRDefault="00875930" w:rsidP="00875930">
      <w:pPr>
        <w:pStyle w:val="Heading3"/>
      </w:pPr>
      <w:bookmarkStart w:id="26" w:name="_Toc500850668"/>
      <w:r w:rsidRPr="0011342F">
        <w:t>Hyp</w:t>
      </w:r>
      <w:r w:rsidR="0052556D">
        <w:t>othesis #3</w:t>
      </w:r>
      <w:r w:rsidR="00737430">
        <w:t>:</w:t>
      </w:r>
      <w:bookmarkEnd w:id="26"/>
    </w:p>
    <w:p w:rsidR="00875930" w:rsidRDefault="008C49E2" w:rsidP="00D05A38">
      <w:pPr>
        <w:ind w:firstLine="720"/>
        <w:jc w:val="both"/>
        <w:rPr>
          <w:rFonts w:ascii="Calibri" w:hAnsi="Calibri" w:cs="Calibri"/>
          <w:color w:val="2C283A" w:themeColor="text2"/>
          <w:sz w:val="28"/>
          <w:szCs w:val="28"/>
        </w:rPr>
      </w:pPr>
      <w:r w:rsidRPr="0034672E">
        <w:rPr>
          <w:rFonts w:ascii="Calibri" w:hAnsi="Calibri" w:cs="Calibri"/>
          <w:color w:val="2C283A" w:themeColor="text2"/>
          <w:sz w:val="24"/>
          <w:szCs w:val="28"/>
        </w:rPr>
        <w:t xml:space="preserve">If </w:t>
      </w:r>
      <w:r w:rsidR="00875930" w:rsidRPr="0034672E">
        <w:rPr>
          <w:rFonts w:ascii="Calibri" w:hAnsi="Calibri" w:cs="Calibri"/>
          <w:color w:val="2C283A" w:themeColor="text2"/>
          <w:sz w:val="24"/>
          <w:szCs w:val="28"/>
        </w:rPr>
        <w:t>the number of neurons in hidden layer</w:t>
      </w:r>
      <w:r w:rsidRPr="0034672E">
        <w:rPr>
          <w:rFonts w:ascii="Calibri" w:hAnsi="Calibri" w:cs="Calibri"/>
          <w:color w:val="2C283A" w:themeColor="text2"/>
          <w:sz w:val="24"/>
          <w:szCs w:val="28"/>
        </w:rPr>
        <w:t xml:space="preserve"> is changed</w:t>
      </w:r>
      <w:r w:rsidR="00875930" w:rsidRPr="0034672E">
        <w:rPr>
          <w:rFonts w:ascii="Calibri" w:hAnsi="Calibri" w:cs="Calibri"/>
          <w:color w:val="2C283A" w:themeColor="text2"/>
          <w:sz w:val="24"/>
          <w:szCs w:val="28"/>
        </w:rPr>
        <w:t>, the accuracy should vary. The number of neurons is kept under the range of input layer and output layer neurons. By decreasing or increasing the neurons</w:t>
      </w:r>
      <w:r w:rsidR="00157B48" w:rsidRPr="0034672E">
        <w:rPr>
          <w:rFonts w:ascii="Calibri" w:hAnsi="Calibri" w:cs="Calibri"/>
          <w:color w:val="2C283A" w:themeColor="text2"/>
          <w:sz w:val="24"/>
          <w:szCs w:val="28"/>
        </w:rPr>
        <w:t xml:space="preserve"> should affect the </w:t>
      </w:r>
      <w:r w:rsidR="00875930" w:rsidRPr="0034672E">
        <w:rPr>
          <w:rFonts w:ascii="Calibri" w:hAnsi="Calibri" w:cs="Calibri"/>
          <w:color w:val="2C283A" w:themeColor="text2"/>
          <w:sz w:val="24"/>
          <w:szCs w:val="28"/>
        </w:rPr>
        <w:t>accuracy</w:t>
      </w:r>
      <w:r w:rsidR="00157B48" w:rsidRPr="0034672E">
        <w:rPr>
          <w:rFonts w:ascii="Calibri" w:hAnsi="Calibri" w:cs="Calibri"/>
          <w:color w:val="2C283A" w:themeColor="text2"/>
          <w:sz w:val="24"/>
          <w:szCs w:val="28"/>
        </w:rPr>
        <w:t xml:space="preserve"> alike</w:t>
      </w:r>
      <w:r w:rsidR="00875930" w:rsidRPr="0034672E">
        <w:rPr>
          <w:rFonts w:ascii="Calibri" w:hAnsi="Calibri" w:cs="Calibri"/>
          <w:color w:val="2C283A" w:themeColor="text2"/>
          <w:sz w:val="24"/>
          <w:szCs w:val="28"/>
        </w:rPr>
        <w:t xml:space="preserve">. If the number of neurons </w:t>
      </w:r>
      <w:r w:rsidR="008A4F37" w:rsidRPr="0034672E">
        <w:rPr>
          <w:rFonts w:ascii="Calibri" w:hAnsi="Calibri" w:cs="Calibri"/>
          <w:color w:val="2C283A" w:themeColor="text2"/>
          <w:sz w:val="24"/>
          <w:szCs w:val="28"/>
        </w:rPr>
        <w:t xml:space="preserve">are </w:t>
      </w:r>
      <w:r w:rsidR="00875930" w:rsidRPr="0034672E">
        <w:rPr>
          <w:rFonts w:ascii="Calibri" w:hAnsi="Calibri" w:cs="Calibri"/>
          <w:color w:val="2C283A" w:themeColor="text2"/>
          <w:sz w:val="24"/>
          <w:szCs w:val="28"/>
        </w:rPr>
        <w:t>increase</w:t>
      </w:r>
      <w:r w:rsidR="008A4F37" w:rsidRPr="0034672E">
        <w:rPr>
          <w:rFonts w:ascii="Calibri" w:hAnsi="Calibri" w:cs="Calibri"/>
          <w:color w:val="2C283A" w:themeColor="text2"/>
          <w:sz w:val="24"/>
          <w:szCs w:val="28"/>
        </w:rPr>
        <w:t>d</w:t>
      </w:r>
      <w:r w:rsidR="00875930" w:rsidRPr="0034672E">
        <w:rPr>
          <w:rFonts w:ascii="Calibri" w:hAnsi="Calibri" w:cs="Calibri"/>
          <w:color w:val="2C283A" w:themeColor="text2"/>
          <w:sz w:val="24"/>
          <w:szCs w:val="28"/>
        </w:rPr>
        <w:t xml:space="preserve"> from rang</w:t>
      </w:r>
      <w:r w:rsidR="008A4F37" w:rsidRPr="0034672E">
        <w:rPr>
          <w:rFonts w:ascii="Calibri" w:hAnsi="Calibri" w:cs="Calibri"/>
          <w:color w:val="2C283A" w:themeColor="text2"/>
          <w:sz w:val="24"/>
          <w:szCs w:val="28"/>
        </w:rPr>
        <w:t>e</w:t>
      </w:r>
      <w:r w:rsidR="00875930" w:rsidRPr="0034672E">
        <w:rPr>
          <w:rFonts w:ascii="Calibri" w:hAnsi="Calibri" w:cs="Calibri"/>
          <w:color w:val="2C283A" w:themeColor="text2"/>
          <w:sz w:val="24"/>
          <w:szCs w:val="28"/>
        </w:rPr>
        <w:t xml:space="preserve"> of inputs</w:t>
      </w:r>
      <w:r w:rsidR="008A4F37" w:rsidRPr="0034672E">
        <w:rPr>
          <w:rFonts w:ascii="Calibri" w:hAnsi="Calibri" w:cs="Calibri"/>
          <w:color w:val="2C283A" w:themeColor="text2"/>
          <w:sz w:val="24"/>
          <w:szCs w:val="28"/>
        </w:rPr>
        <w:t>, then complex network</w:t>
      </w:r>
      <w:r w:rsidR="00875930" w:rsidRPr="0034672E">
        <w:rPr>
          <w:rFonts w:ascii="Calibri" w:hAnsi="Calibri" w:cs="Calibri"/>
          <w:color w:val="2C283A" w:themeColor="text2"/>
          <w:sz w:val="24"/>
          <w:szCs w:val="28"/>
        </w:rPr>
        <w:t xml:space="preserve"> is created and so the accuracy again will decrease.  Activation functions are ‘tansig’, ‘tansig’, and training function is ‘train</w:t>
      </w:r>
      <w:r w:rsidR="00F82FD6" w:rsidRPr="0034672E">
        <w:rPr>
          <w:rFonts w:ascii="Calibri" w:hAnsi="Calibri" w:cs="Calibri"/>
          <w:color w:val="2C283A" w:themeColor="text2"/>
          <w:sz w:val="24"/>
          <w:szCs w:val="28"/>
        </w:rPr>
        <w:t>r</w:t>
      </w:r>
      <w:r w:rsidR="00875930" w:rsidRPr="0034672E">
        <w:rPr>
          <w:rFonts w:ascii="Calibri" w:hAnsi="Calibri" w:cs="Calibri"/>
          <w:color w:val="2C283A" w:themeColor="text2"/>
          <w:sz w:val="24"/>
          <w:szCs w:val="28"/>
        </w:rPr>
        <w:t>’.</w:t>
      </w:r>
    </w:p>
    <w:p w:rsidR="00CD62A5" w:rsidRPr="00CD62A5" w:rsidRDefault="00CD62A5" w:rsidP="00CD62A5">
      <w:pPr>
        <w:pStyle w:val="Heading4"/>
      </w:pPr>
      <w:r w:rsidRPr="00B637DB">
        <w:t>Result</w:t>
      </w:r>
    </w:p>
    <w:tbl>
      <w:tblPr>
        <w:tblStyle w:val="GridTable4-Accent1"/>
        <w:tblW w:w="8369" w:type="dxa"/>
        <w:jc w:val="center"/>
        <w:tblLook w:val="04A0" w:firstRow="1" w:lastRow="0" w:firstColumn="1" w:lastColumn="0" w:noHBand="0" w:noVBand="1"/>
      </w:tblPr>
      <w:tblGrid>
        <w:gridCol w:w="2708"/>
        <w:gridCol w:w="1866"/>
        <w:gridCol w:w="1965"/>
        <w:gridCol w:w="1830"/>
      </w:tblGrid>
      <w:tr w:rsidR="00875930" w:rsidTr="00101A0D">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708" w:type="dxa"/>
            <w:vAlign w:val="center"/>
          </w:tcPr>
          <w:p w:rsidR="00875930" w:rsidRPr="004305FC" w:rsidRDefault="00875930" w:rsidP="00D77EEF">
            <w:pPr>
              <w:jc w:val="center"/>
              <w:rPr>
                <w:rFonts w:ascii="Calibri" w:hAnsi="Calibri"/>
                <w:sz w:val="20"/>
              </w:rPr>
            </w:pPr>
            <w:r w:rsidRPr="004305FC">
              <w:rPr>
                <w:rFonts w:ascii="Calibri" w:hAnsi="Calibri"/>
                <w:sz w:val="20"/>
              </w:rPr>
              <w:t>Neurons in Hidden Layers</w:t>
            </w:r>
          </w:p>
        </w:tc>
        <w:tc>
          <w:tcPr>
            <w:tcW w:w="1866" w:type="dxa"/>
            <w:vAlign w:val="center"/>
            <w:hideMark/>
          </w:tcPr>
          <w:p w:rsidR="00875930" w:rsidRPr="004305FC" w:rsidRDefault="00875930" w:rsidP="00D77EEF">
            <w:pPr>
              <w:jc w:val="center"/>
              <w:cnfStyle w:val="100000000000" w:firstRow="1" w:lastRow="0" w:firstColumn="0" w:lastColumn="0" w:oddVBand="0" w:evenVBand="0" w:oddHBand="0" w:evenHBand="0" w:firstRowFirstColumn="0" w:firstRowLastColumn="0" w:lastRowFirstColumn="0" w:lastRowLastColumn="0"/>
              <w:rPr>
                <w:rFonts w:ascii="Calibri" w:hAnsi="Calibri"/>
                <w:sz w:val="20"/>
              </w:rPr>
            </w:pPr>
            <w:r w:rsidRPr="004305FC">
              <w:rPr>
                <w:rFonts w:ascii="Calibri" w:hAnsi="Calibri"/>
                <w:sz w:val="20"/>
              </w:rPr>
              <w:t>Training Data %</w:t>
            </w:r>
          </w:p>
        </w:tc>
        <w:tc>
          <w:tcPr>
            <w:tcW w:w="1965" w:type="dxa"/>
            <w:vAlign w:val="center"/>
            <w:hideMark/>
          </w:tcPr>
          <w:p w:rsidR="00875930" w:rsidRPr="004305FC" w:rsidRDefault="00875930" w:rsidP="00D77EEF">
            <w:pPr>
              <w:jc w:val="center"/>
              <w:cnfStyle w:val="100000000000" w:firstRow="1" w:lastRow="0" w:firstColumn="0" w:lastColumn="0" w:oddVBand="0" w:evenVBand="0" w:oddHBand="0" w:evenHBand="0" w:firstRowFirstColumn="0" w:firstRowLastColumn="0" w:lastRowFirstColumn="0" w:lastRowLastColumn="0"/>
              <w:rPr>
                <w:rFonts w:ascii="Calibri" w:hAnsi="Calibri"/>
                <w:sz w:val="20"/>
              </w:rPr>
            </w:pPr>
            <w:r w:rsidRPr="004305FC">
              <w:rPr>
                <w:rFonts w:ascii="Calibri" w:hAnsi="Calibri"/>
                <w:sz w:val="20"/>
              </w:rPr>
              <w:t>Testing Data %</w:t>
            </w:r>
          </w:p>
        </w:tc>
        <w:tc>
          <w:tcPr>
            <w:tcW w:w="1830" w:type="dxa"/>
            <w:vAlign w:val="center"/>
            <w:hideMark/>
          </w:tcPr>
          <w:p w:rsidR="00875930" w:rsidRPr="004305FC" w:rsidRDefault="00875930" w:rsidP="00D77EEF">
            <w:pPr>
              <w:jc w:val="center"/>
              <w:cnfStyle w:val="100000000000" w:firstRow="1" w:lastRow="0" w:firstColumn="0" w:lastColumn="0" w:oddVBand="0" w:evenVBand="0" w:oddHBand="0" w:evenHBand="0" w:firstRowFirstColumn="0" w:firstRowLastColumn="0" w:lastRowFirstColumn="0" w:lastRowLastColumn="0"/>
              <w:rPr>
                <w:rFonts w:ascii="Calibri" w:hAnsi="Calibri"/>
                <w:sz w:val="20"/>
              </w:rPr>
            </w:pPr>
            <w:r w:rsidRPr="004305FC">
              <w:rPr>
                <w:rFonts w:ascii="Calibri" w:hAnsi="Calibri"/>
                <w:sz w:val="20"/>
              </w:rPr>
              <w:t>Accuracy %</w:t>
            </w:r>
          </w:p>
        </w:tc>
      </w:tr>
      <w:tr w:rsidR="00875930" w:rsidTr="00101A0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08" w:type="dxa"/>
            <w:vAlign w:val="center"/>
          </w:tcPr>
          <w:p w:rsidR="00875930" w:rsidRPr="004305FC" w:rsidRDefault="00F379C1" w:rsidP="00D77EEF">
            <w:pPr>
              <w:jc w:val="center"/>
              <w:rPr>
                <w:rFonts w:ascii="Calibri" w:hAnsi="Calibri"/>
                <w:color w:val="000000"/>
              </w:rPr>
            </w:pPr>
            <w:r w:rsidRPr="004305FC">
              <w:rPr>
                <w:rFonts w:ascii="Calibri" w:hAnsi="Calibri"/>
                <w:color w:val="000000"/>
              </w:rPr>
              <w:t>50</w:t>
            </w:r>
          </w:p>
        </w:tc>
        <w:tc>
          <w:tcPr>
            <w:tcW w:w="1866" w:type="dxa"/>
            <w:vAlign w:val="center"/>
            <w:hideMark/>
          </w:tcPr>
          <w:p w:rsidR="00875930" w:rsidRPr="004305FC" w:rsidRDefault="00F379C1" w:rsidP="00D77EEF">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305FC">
              <w:rPr>
                <w:rFonts w:ascii="Calibri" w:hAnsi="Calibri"/>
                <w:b/>
                <w:color w:val="000000"/>
              </w:rPr>
              <w:t>1</w:t>
            </w:r>
            <w:r w:rsidR="00875930" w:rsidRPr="004305FC">
              <w:rPr>
                <w:rFonts w:ascii="Calibri" w:hAnsi="Calibri"/>
                <w:b/>
                <w:color w:val="000000"/>
              </w:rPr>
              <w:t>0</w:t>
            </w:r>
          </w:p>
        </w:tc>
        <w:tc>
          <w:tcPr>
            <w:tcW w:w="1965" w:type="dxa"/>
            <w:vAlign w:val="center"/>
            <w:hideMark/>
          </w:tcPr>
          <w:p w:rsidR="00875930" w:rsidRPr="004305FC" w:rsidRDefault="00F379C1" w:rsidP="00D77EEF">
            <w:pPr>
              <w:jc w:val="center"/>
              <w:cnfStyle w:val="000000100000" w:firstRow="0" w:lastRow="0" w:firstColumn="0" w:lastColumn="0" w:oddVBand="0" w:evenVBand="0" w:oddHBand="1" w:evenHBand="0" w:firstRowFirstColumn="0" w:firstRowLastColumn="0" w:lastRowFirstColumn="0" w:lastRowLastColumn="0"/>
              <w:rPr>
                <w:b/>
              </w:rPr>
            </w:pPr>
            <w:r w:rsidRPr="004305FC">
              <w:rPr>
                <w:rFonts w:ascii="Calibri" w:hAnsi="Calibri"/>
                <w:b/>
                <w:color w:val="000000"/>
              </w:rPr>
              <w:t>9</w:t>
            </w:r>
            <w:r w:rsidR="00875930" w:rsidRPr="004305FC">
              <w:rPr>
                <w:rFonts w:ascii="Calibri" w:hAnsi="Calibri"/>
                <w:b/>
                <w:color w:val="000000"/>
              </w:rPr>
              <w:t>0</w:t>
            </w:r>
          </w:p>
        </w:tc>
        <w:tc>
          <w:tcPr>
            <w:tcW w:w="1830" w:type="dxa"/>
            <w:vAlign w:val="center"/>
            <w:hideMark/>
          </w:tcPr>
          <w:p w:rsidR="00875930" w:rsidRPr="004305FC" w:rsidRDefault="00875930" w:rsidP="00D77EEF">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305FC">
              <w:rPr>
                <w:rFonts w:ascii="Calibri" w:hAnsi="Calibri"/>
                <w:b/>
                <w:color w:val="000000"/>
              </w:rPr>
              <w:t>97.9</w:t>
            </w:r>
          </w:p>
        </w:tc>
      </w:tr>
      <w:tr w:rsidR="00875930" w:rsidTr="00101A0D">
        <w:trPr>
          <w:trHeight w:val="300"/>
          <w:jc w:val="center"/>
        </w:trPr>
        <w:tc>
          <w:tcPr>
            <w:cnfStyle w:val="001000000000" w:firstRow="0" w:lastRow="0" w:firstColumn="1" w:lastColumn="0" w:oddVBand="0" w:evenVBand="0" w:oddHBand="0" w:evenHBand="0" w:firstRowFirstColumn="0" w:firstRowLastColumn="0" w:lastRowFirstColumn="0" w:lastRowLastColumn="0"/>
            <w:tcW w:w="2708" w:type="dxa"/>
            <w:vAlign w:val="center"/>
          </w:tcPr>
          <w:p w:rsidR="00875930" w:rsidRPr="004305FC" w:rsidRDefault="00F379C1" w:rsidP="00D77EEF">
            <w:pPr>
              <w:jc w:val="center"/>
              <w:rPr>
                <w:rFonts w:ascii="Calibri" w:hAnsi="Calibri"/>
                <w:color w:val="000000"/>
              </w:rPr>
            </w:pPr>
            <w:r w:rsidRPr="004305FC">
              <w:rPr>
                <w:rFonts w:ascii="Calibri" w:hAnsi="Calibri"/>
                <w:color w:val="000000"/>
              </w:rPr>
              <w:t>50</w:t>
            </w:r>
          </w:p>
        </w:tc>
        <w:tc>
          <w:tcPr>
            <w:tcW w:w="1866" w:type="dxa"/>
            <w:vAlign w:val="center"/>
            <w:hideMark/>
          </w:tcPr>
          <w:p w:rsidR="00875930" w:rsidRPr="004305FC" w:rsidRDefault="00F379C1" w:rsidP="00D77EEF">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4305FC">
              <w:rPr>
                <w:rFonts w:ascii="Calibri" w:hAnsi="Calibri"/>
                <w:b/>
                <w:color w:val="000000"/>
              </w:rPr>
              <w:t>3</w:t>
            </w:r>
            <w:r w:rsidR="00875930" w:rsidRPr="004305FC">
              <w:rPr>
                <w:rFonts w:ascii="Calibri" w:hAnsi="Calibri"/>
                <w:b/>
                <w:color w:val="000000"/>
              </w:rPr>
              <w:t>0</w:t>
            </w:r>
          </w:p>
        </w:tc>
        <w:tc>
          <w:tcPr>
            <w:tcW w:w="1965" w:type="dxa"/>
            <w:vAlign w:val="center"/>
            <w:hideMark/>
          </w:tcPr>
          <w:p w:rsidR="00875930" w:rsidRPr="004305FC" w:rsidRDefault="00F379C1" w:rsidP="00D77EEF">
            <w:pPr>
              <w:jc w:val="center"/>
              <w:cnfStyle w:val="000000000000" w:firstRow="0" w:lastRow="0" w:firstColumn="0" w:lastColumn="0" w:oddVBand="0" w:evenVBand="0" w:oddHBand="0" w:evenHBand="0" w:firstRowFirstColumn="0" w:firstRowLastColumn="0" w:lastRowFirstColumn="0" w:lastRowLastColumn="0"/>
              <w:rPr>
                <w:b/>
              </w:rPr>
            </w:pPr>
            <w:r w:rsidRPr="004305FC">
              <w:rPr>
                <w:rFonts w:ascii="Calibri" w:hAnsi="Calibri"/>
                <w:b/>
                <w:color w:val="000000"/>
              </w:rPr>
              <w:t>7</w:t>
            </w:r>
            <w:r w:rsidR="00875930" w:rsidRPr="004305FC">
              <w:rPr>
                <w:rFonts w:ascii="Calibri" w:hAnsi="Calibri"/>
                <w:b/>
                <w:color w:val="000000"/>
              </w:rPr>
              <w:t>0</w:t>
            </w:r>
          </w:p>
        </w:tc>
        <w:tc>
          <w:tcPr>
            <w:tcW w:w="1830" w:type="dxa"/>
            <w:vAlign w:val="center"/>
            <w:hideMark/>
          </w:tcPr>
          <w:p w:rsidR="00875930" w:rsidRPr="004305FC" w:rsidRDefault="00875930" w:rsidP="00D77EEF">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4305FC">
              <w:rPr>
                <w:rFonts w:ascii="Calibri" w:hAnsi="Calibri"/>
                <w:b/>
                <w:color w:val="000000"/>
              </w:rPr>
              <w:t>97.7</w:t>
            </w:r>
          </w:p>
        </w:tc>
      </w:tr>
      <w:tr w:rsidR="00875930" w:rsidTr="00101A0D">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708" w:type="dxa"/>
            <w:vAlign w:val="center"/>
          </w:tcPr>
          <w:p w:rsidR="00875930" w:rsidRPr="004305FC" w:rsidRDefault="00F379C1" w:rsidP="00D77EEF">
            <w:pPr>
              <w:jc w:val="center"/>
              <w:rPr>
                <w:rFonts w:ascii="Calibri" w:hAnsi="Calibri"/>
                <w:color w:val="000000"/>
              </w:rPr>
            </w:pPr>
            <w:r w:rsidRPr="004305FC">
              <w:rPr>
                <w:rFonts w:ascii="Calibri" w:hAnsi="Calibri"/>
                <w:color w:val="000000"/>
              </w:rPr>
              <w:t>50</w:t>
            </w:r>
          </w:p>
        </w:tc>
        <w:tc>
          <w:tcPr>
            <w:tcW w:w="1866" w:type="dxa"/>
            <w:vAlign w:val="center"/>
            <w:hideMark/>
          </w:tcPr>
          <w:p w:rsidR="00875930" w:rsidRPr="004305FC" w:rsidRDefault="00F379C1" w:rsidP="00D77EEF">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305FC">
              <w:rPr>
                <w:rFonts w:ascii="Calibri" w:hAnsi="Calibri"/>
                <w:b/>
                <w:color w:val="000000"/>
              </w:rPr>
              <w:t>7</w:t>
            </w:r>
            <w:r w:rsidR="00875930" w:rsidRPr="004305FC">
              <w:rPr>
                <w:rFonts w:ascii="Calibri" w:hAnsi="Calibri"/>
                <w:b/>
                <w:color w:val="000000"/>
              </w:rPr>
              <w:t>0</w:t>
            </w:r>
          </w:p>
        </w:tc>
        <w:tc>
          <w:tcPr>
            <w:tcW w:w="1965" w:type="dxa"/>
            <w:vAlign w:val="center"/>
            <w:hideMark/>
          </w:tcPr>
          <w:p w:rsidR="00875930" w:rsidRPr="004305FC" w:rsidRDefault="00F379C1" w:rsidP="00D77EEF">
            <w:pPr>
              <w:jc w:val="center"/>
              <w:cnfStyle w:val="000000100000" w:firstRow="0" w:lastRow="0" w:firstColumn="0" w:lastColumn="0" w:oddVBand="0" w:evenVBand="0" w:oddHBand="1" w:evenHBand="0" w:firstRowFirstColumn="0" w:firstRowLastColumn="0" w:lastRowFirstColumn="0" w:lastRowLastColumn="0"/>
              <w:rPr>
                <w:b/>
              </w:rPr>
            </w:pPr>
            <w:r w:rsidRPr="004305FC">
              <w:rPr>
                <w:rFonts w:ascii="Calibri" w:hAnsi="Calibri"/>
                <w:b/>
                <w:color w:val="000000"/>
              </w:rPr>
              <w:t>3</w:t>
            </w:r>
            <w:r w:rsidR="00875930" w:rsidRPr="004305FC">
              <w:rPr>
                <w:rFonts w:ascii="Calibri" w:hAnsi="Calibri"/>
                <w:b/>
                <w:color w:val="000000"/>
              </w:rPr>
              <w:t>0</w:t>
            </w:r>
          </w:p>
        </w:tc>
        <w:tc>
          <w:tcPr>
            <w:tcW w:w="1830" w:type="dxa"/>
            <w:vAlign w:val="center"/>
            <w:hideMark/>
          </w:tcPr>
          <w:p w:rsidR="00875930" w:rsidRPr="004305FC" w:rsidRDefault="00875930" w:rsidP="00D77EEF">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305FC">
              <w:rPr>
                <w:rFonts w:ascii="Calibri" w:hAnsi="Calibri"/>
                <w:b/>
                <w:color w:val="000000"/>
              </w:rPr>
              <w:t>97.9</w:t>
            </w:r>
          </w:p>
        </w:tc>
      </w:tr>
      <w:tr w:rsidR="00875930" w:rsidTr="00101A0D">
        <w:trPr>
          <w:trHeight w:val="300"/>
          <w:jc w:val="center"/>
        </w:trPr>
        <w:tc>
          <w:tcPr>
            <w:cnfStyle w:val="001000000000" w:firstRow="0" w:lastRow="0" w:firstColumn="1" w:lastColumn="0" w:oddVBand="0" w:evenVBand="0" w:oddHBand="0" w:evenHBand="0" w:firstRowFirstColumn="0" w:firstRowLastColumn="0" w:lastRowFirstColumn="0" w:lastRowLastColumn="0"/>
            <w:tcW w:w="2708" w:type="dxa"/>
            <w:vAlign w:val="center"/>
          </w:tcPr>
          <w:p w:rsidR="00875930" w:rsidRPr="004305FC" w:rsidRDefault="00F379C1" w:rsidP="00D77EEF">
            <w:pPr>
              <w:jc w:val="center"/>
              <w:rPr>
                <w:rFonts w:ascii="Calibri" w:hAnsi="Calibri"/>
                <w:color w:val="000000"/>
              </w:rPr>
            </w:pPr>
            <w:r w:rsidRPr="004305FC">
              <w:rPr>
                <w:rFonts w:ascii="Calibri" w:hAnsi="Calibri"/>
                <w:color w:val="000000"/>
              </w:rPr>
              <w:t>250</w:t>
            </w:r>
          </w:p>
        </w:tc>
        <w:tc>
          <w:tcPr>
            <w:tcW w:w="1866" w:type="dxa"/>
            <w:vAlign w:val="center"/>
            <w:hideMark/>
          </w:tcPr>
          <w:p w:rsidR="00875930" w:rsidRPr="004305FC" w:rsidRDefault="00F379C1" w:rsidP="00D77EEF">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4305FC">
              <w:rPr>
                <w:rFonts w:ascii="Calibri" w:hAnsi="Calibri"/>
                <w:b/>
                <w:color w:val="000000"/>
              </w:rPr>
              <w:t>1</w:t>
            </w:r>
            <w:r w:rsidR="00875930" w:rsidRPr="004305FC">
              <w:rPr>
                <w:rFonts w:ascii="Calibri" w:hAnsi="Calibri"/>
                <w:b/>
                <w:color w:val="000000"/>
              </w:rPr>
              <w:t>0</w:t>
            </w:r>
          </w:p>
        </w:tc>
        <w:tc>
          <w:tcPr>
            <w:tcW w:w="1965" w:type="dxa"/>
            <w:vAlign w:val="center"/>
            <w:hideMark/>
          </w:tcPr>
          <w:p w:rsidR="00875930" w:rsidRPr="004305FC" w:rsidRDefault="00F379C1" w:rsidP="00D77EEF">
            <w:pPr>
              <w:jc w:val="center"/>
              <w:cnfStyle w:val="000000000000" w:firstRow="0" w:lastRow="0" w:firstColumn="0" w:lastColumn="0" w:oddVBand="0" w:evenVBand="0" w:oddHBand="0" w:evenHBand="0" w:firstRowFirstColumn="0" w:firstRowLastColumn="0" w:lastRowFirstColumn="0" w:lastRowLastColumn="0"/>
              <w:rPr>
                <w:b/>
              </w:rPr>
            </w:pPr>
            <w:r w:rsidRPr="004305FC">
              <w:rPr>
                <w:rFonts w:ascii="Calibri" w:hAnsi="Calibri"/>
                <w:b/>
                <w:color w:val="000000"/>
              </w:rPr>
              <w:t>9</w:t>
            </w:r>
            <w:r w:rsidR="00875930" w:rsidRPr="004305FC">
              <w:rPr>
                <w:rFonts w:ascii="Calibri" w:hAnsi="Calibri"/>
                <w:b/>
                <w:color w:val="000000"/>
              </w:rPr>
              <w:t>0</w:t>
            </w:r>
          </w:p>
        </w:tc>
        <w:tc>
          <w:tcPr>
            <w:tcW w:w="1830" w:type="dxa"/>
            <w:vAlign w:val="center"/>
            <w:hideMark/>
          </w:tcPr>
          <w:p w:rsidR="00875930" w:rsidRPr="004305FC" w:rsidRDefault="00875930" w:rsidP="00D77EEF">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4305FC">
              <w:rPr>
                <w:rFonts w:ascii="Calibri" w:hAnsi="Calibri"/>
                <w:b/>
                <w:color w:val="000000"/>
              </w:rPr>
              <w:t>98.2</w:t>
            </w:r>
          </w:p>
        </w:tc>
      </w:tr>
      <w:tr w:rsidR="00875930" w:rsidTr="00101A0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08" w:type="dxa"/>
            <w:vAlign w:val="center"/>
          </w:tcPr>
          <w:p w:rsidR="00875930" w:rsidRPr="004305FC" w:rsidRDefault="00F379C1" w:rsidP="00D77EEF">
            <w:pPr>
              <w:jc w:val="center"/>
              <w:rPr>
                <w:rFonts w:ascii="Calibri" w:hAnsi="Calibri"/>
                <w:color w:val="000000"/>
              </w:rPr>
            </w:pPr>
            <w:r w:rsidRPr="004305FC">
              <w:rPr>
                <w:rFonts w:ascii="Calibri" w:hAnsi="Calibri"/>
                <w:color w:val="000000"/>
              </w:rPr>
              <w:t>250</w:t>
            </w:r>
          </w:p>
        </w:tc>
        <w:tc>
          <w:tcPr>
            <w:tcW w:w="1866" w:type="dxa"/>
            <w:vAlign w:val="center"/>
          </w:tcPr>
          <w:p w:rsidR="00875930" w:rsidRPr="004305FC" w:rsidRDefault="00F379C1" w:rsidP="00D77EEF">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305FC">
              <w:rPr>
                <w:rFonts w:ascii="Calibri" w:hAnsi="Calibri"/>
                <w:b/>
                <w:color w:val="000000"/>
              </w:rPr>
              <w:t>3</w:t>
            </w:r>
            <w:r w:rsidR="00875930" w:rsidRPr="004305FC">
              <w:rPr>
                <w:rFonts w:ascii="Calibri" w:hAnsi="Calibri"/>
                <w:b/>
                <w:color w:val="000000"/>
              </w:rPr>
              <w:t>0</w:t>
            </w:r>
          </w:p>
        </w:tc>
        <w:tc>
          <w:tcPr>
            <w:tcW w:w="1965" w:type="dxa"/>
            <w:vAlign w:val="center"/>
          </w:tcPr>
          <w:p w:rsidR="00875930" w:rsidRPr="004305FC" w:rsidRDefault="00F379C1" w:rsidP="00D77EEF">
            <w:pPr>
              <w:jc w:val="center"/>
              <w:cnfStyle w:val="000000100000" w:firstRow="0" w:lastRow="0" w:firstColumn="0" w:lastColumn="0" w:oddVBand="0" w:evenVBand="0" w:oddHBand="1" w:evenHBand="0" w:firstRowFirstColumn="0" w:firstRowLastColumn="0" w:lastRowFirstColumn="0" w:lastRowLastColumn="0"/>
              <w:rPr>
                <w:b/>
              </w:rPr>
            </w:pPr>
            <w:r w:rsidRPr="004305FC">
              <w:rPr>
                <w:rFonts w:ascii="Calibri" w:hAnsi="Calibri"/>
                <w:b/>
                <w:color w:val="000000"/>
              </w:rPr>
              <w:t>7</w:t>
            </w:r>
            <w:r w:rsidR="00875930" w:rsidRPr="004305FC">
              <w:rPr>
                <w:rFonts w:ascii="Calibri" w:hAnsi="Calibri"/>
                <w:b/>
                <w:color w:val="000000"/>
              </w:rPr>
              <w:t>0</w:t>
            </w:r>
          </w:p>
        </w:tc>
        <w:tc>
          <w:tcPr>
            <w:tcW w:w="1830" w:type="dxa"/>
            <w:vAlign w:val="center"/>
          </w:tcPr>
          <w:p w:rsidR="00875930" w:rsidRPr="004305FC" w:rsidRDefault="00875930" w:rsidP="00D77EEF">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305FC">
              <w:rPr>
                <w:rFonts w:ascii="Calibri" w:hAnsi="Calibri"/>
                <w:b/>
                <w:color w:val="000000"/>
              </w:rPr>
              <w:t>95.98</w:t>
            </w:r>
          </w:p>
        </w:tc>
      </w:tr>
      <w:tr w:rsidR="00875930" w:rsidTr="00101A0D">
        <w:trPr>
          <w:trHeight w:val="300"/>
          <w:jc w:val="center"/>
        </w:trPr>
        <w:tc>
          <w:tcPr>
            <w:cnfStyle w:val="001000000000" w:firstRow="0" w:lastRow="0" w:firstColumn="1" w:lastColumn="0" w:oddVBand="0" w:evenVBand="0" w:oddHBand="0" w:evenHBand="0" w:firstRowFirstColumn="0" w:firstRowLastColumn="0" w:lastRowFirstColumn="0" w:lastRowLastColumn="0"/>
            <w:tcW w:w="2708" w:type="dxa"/>
            <w:vAlign w:val="center"/>
          </w:tcPr>
          <w:p w:rsidR="00875930" w:rsidRPr="004305FC" w:rsidRDefault="00F379C1" w:rsidP="00D77EEF">
            <w:pPr>
              <w:jc w:val="center"/>
              <w:rPr>
                <w:rFonts w:ascii="Calibri" w:hAnsi="Calibri"/>
                <w:color w:val="000000"/>
              </w:rPr>
            </w:pPr>
            <w:r w:rsidRPr="004305FC">
              <w:rPr>
                <w:rFonts w:ascii="Calibri" w:hAnsi="Calibri"/>
                <w:color w:val="000000"/>
              </w:rPr>
              <w:t>250</w:t>
            </w:r>
          </w:p>
        </w:tc>
        <w:tc>
          <w:tcPr>
            <w:tcW w:w="1866" w:type="dxa"/>
            <w:vAlign w:val="center"/>
          </w:tcPr>
          <w:p w:rsidR="00875930" w:rsidRPr="004305FC" w:rsidRDefault="00F379C1" w:rsidP="00D77EEF">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4305FC">
              <w:rPr>
                <w:rFonts w:ascii="Calibri" w:hAnsi="Calibri"/>
                <w:b/>
                <w:color w:val="000000"/>
              </w:rPr>
              <w:t>7</w:t>
            </w:r>
            <w:r w:rsidR="00875930" w:rsidRPr="004305FC">
              <w:rPr>
                <w:rFonts w:ascii="Calibri" w:hAnsi="Calibri"/>
                <w:b/>
                <w:color w:val="000000"/>
              </w:rPr>
              <w:t>0</w:t>
            </w:r>
          </w:p>
        </w:tc>
        <w:tc>
          <w:tcPr>
            <w:tcW w:w="1965" w:type="dxa"/>
            <w:vAlign w:val="center"/>
          </w:tcPr>
          <w:p w:rsidR="00875930" w:rsidRPr="004305FC" w:rsidRDefault="00F379C1" w:rsidP="00D77EEF">
            <w:pPr>
              <w:jc w:val="center"/>
              <w:cnfStyle w:val="000000000000" w:firstRow="0" w:lastRow="0" w:firstColumn="0" w:lastColumn="0" w:oddVBand="0" w:evenVBand="0" w:oddHBand="0" w:evenHBand="0" w:firstRowFirstColumn="0" w:firstRowLastColumn="0" w:lastRowFirstColumn="0" w:lastRowLastColumn="0"/>
              <w:rPr>
                <w:b/>
              </w:rPr>
            </w:pPr>
            <w:r w:rsidRPr="004305FC">
              <w:rPr>
                <w:rFonts w:ascii="Calibri" w:hAnsi="Calibri"/>
                <w:b/>
                <w:color w:val="000000"/>
              </w:rPr>
              <w:t>3</w:t>
            </w:r>
            <w:r w:rsidR="00875930" w:rsidRPr="004305FC">
              <w:rPr>
                <w:rFonts w:ascii="Calibri" w:hAnsi="Calibri"/>
                <w:b/>
                <w:color w:val="000000"/>
              </w:rPr>
              <w:t>0</w:t>
            </w:r>
          </w:p>
        </w:tc>
        <w:tc>
          <w:tcPr>
            <w:tcW w:w="1830" w:type="dxa"/>
            <w:vAlign w:val="center"/>
          </w:tcPr>
          <w:p w:rsidR="00875930" w:rsidRPr="004305FC" w:rsidRDefault="00875930" w:rsidP="00D77EEF">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4305FC">
              <w:rPr>
                <w:rFonts w:ascii="Calibri" w:hAnsi="Calibri"/>
                <w:b/>
                <w:color w:val="000000"/>
              </w:rPr>
              <w:t>93.12</w:t>
            </w:r>
          </w:p>
        </w:tc>
      </w:tr>
    </w:tbl>
    <w:p w:rsidR="00C90FE9" w:rsidRPr="00594507" w:rsidRDefault="00C90FE9" w:rsidP="00C90FE9">
      <w:pPr>
        <w:pStyle w:val="Heading3"/>
      </w:pPr>
      <w:bookmarkStart w:id="27" w:name="_Toc500850669"/>
      <w:r>
        <w:t>Hypothesis #4:</w:t>
      </w:r>
      <w:bookmarkEnd w:id="27"/>
      <w:r w:rsidRPr="00594507">
        <w:t xml:space="preserve">   </w:t>
      </w:r>
    </w:p>
    <w:p w:rsidR="00C90FE9" w:rsidRPr="000B41EA" w:rsidRDefault="00C90FE9" w:rsidP="00C90FE9">
      <w:pPr>
        <w:ind w:firstLine="720"/>
        <w:jc w:val="both"/>
        <w:rPr>
          <w:rFonts w:ascii="Calibri" w:hAnsi="Calibri" w:cs="Calibri"/>
          <w:color w:val="2C283A" w:themeColor="text2"/>
          <w:sz w:val="24"/>
          <w:szCs w:val="28"/>
        </w:rPr>
      </w:pPr>
      <w:r w:rsidRPr="000B41EA">
        <w:rPr>
          <w:rFonts w:ascii="Calibri" w:hAnsi="Calibri" w:cs="Calibri"/>
          <w:color w:val="2C283A" w:themeColor="text2"/>
          <w:sz w:val="24"/>
          <w:szCs w:val="28"/>
        </w:rPr>
        <w:t xml:space="preserve">Reducing the training data will </w:t>
      </w:r>
      <w:r>
        <w:rPr>
          <w:rFonts w:ascii="Calibri" w:hAnsi="Calibri" w:cs="Calibri"/>
          <w:color w:val="2C283A" w:themeColor="text2"/>
          <w:sz w:val="24"/>
          <w:szCs w:val="28"/>
        </w:rPr>
        <w:t xml:space="preserve">also cause a </w:t>
      </w:r>
      <w:r w:rsidRPr="000B41EA">
        <w:rPr>
          <w:rFonts w:ascii="Calibri" w:hAnsi="Calibri" w:cs="Calibri"/>
          <w:color w:val="2C283A" w:themeColor="text2"/>
          <w:sz w:val="24"/>
          <w:szCs w:val="28"/>
        </w:rPr>
        <w:t xml:space="preserve">decrease </w:t>
      </w:r>
      <w:r>
        <w:rPr>
          <w:rFonts w:ascii="Calibri" w:hAnsi="Calibri" w:cs="Calibri"/>
          <w:color w:val="2C283A" w:themeColor="text2"/>
          <w:sz w:val="24"/>
          <w:szCs w:val="28"/>
        </w:rPr>
        <w:t xml:space="preserve">in </w:t>
      </w:r>
      <w:r w:rsidRPr="000B41EA">
        <w:rPr>
          <w:rFonts w:ascii="Calibri" w:hAnsi="Calibri" w:cs="Calibri"/>
          <w:color w:val="2C283A" w:themeColor="text2"/>
          <w:sz w:val="24"/>
          <w:szCs w:val="28"/>
        </w:rPr>
        <w:t xml:space="preserve">the accuracy of the </w:t>
      </w:r>
      <w:r>
        <w:rPr>
          <w:rFonts w:ascii="Calibri" w:hAnsi="Calibri" w:cs="Calibri"/>
          <w:color w:val="2C283A" w:themeColor="text2"/>
          <w:sz w:val="24"/>
          <w:szCs w:val="28"/>
        </w:rPr>
        <w:t>results generated by a network</w:t>
      </w:r>
      <w:r w:rsidRPr="000B41EA">
        <w:rPr>
          <w:rFonts w:ascii="Calibri" w:hAnsi="Calibri" w:cs="Calibri"/>
          <w:color w:val="2C283A" w:themeColor="text2"/>
          <w:sz w:val="24"/>
          <w:szCs w:val="28"/>
        </w:rPr>
        <w:t>. The more cases we provide, the better the network will understan</w:t>
      </w:r>
      <w:r>
        <w:rPr>
          <w:rFonts w:ascii="Calibri" w:hAnsi="Calibri" w:cs="Calibri"/>
          <w:color w:val="2C283A" w:themeColor="text2"/>
          <w:sz w:val="24"/>
          <w:szCs w:val="28"/>
        </w:rPr>
        <w:t>d the results and it will also</w:t>
      </w:r>
      <w:r w:rsidRPr="000B41EA">
        <w:rPr>
          <w:rFonts w:ascii="Calibri" w:hAnsi="Calibri" w:cs="Calibri"/>
          <w:color w:val="2C283A" w:themeColor="text2"/>
          <w:sz w:val="24"/>
          <w:szCs w:val="28"/>
        </w:rPr>
        <w:t xml:space="preserve"> accurately diagnose the case.  </w:t>
      </w:r>
    </w:p>
    <w:p w:rsidR="00C90FE9" w:rsidRPr="00594507" w:rsidRDefault="00C90FE9" w:rsidP="00C90FE9">
      <w:pPr>
        <w:pStyle w:val="Heading4"/>
      </w:pPr>
      <w:r>
        <w:t>Result</w:t>
      </w:r>
    </w:p>
    <w:p w:rsidR="00C90FE9" w:rsidRPr="0034672E" w:rsidRDefault="00C90FE9" w:rsidP="00C90FE9">
      <w:pPr>
        <w:ind w:firstLine="720"/>
        <w:jc w:val="both"/>
        <w:rPr>
          <w:rFonts w:ascii="Calibri" w:hAnsi="Calibri" w:cs="Calibri"/>
          <w:color w:val="2C283A" w:themeColor="text2"/>
          <w:sz w:val="24"/>
          <w:szCs w:val="28"/>
        </w:rPr>
      </w:pPr>
      <w:r w:rsidRPr="000B41EA">
        <w:rPr>
          <w:rFonts w:ascii="Calibri" w:hAnsi="Calibri" w:cs="Calibri"/>
          <w:color w:val="2C283A" w:themeColor="text2"/>
          <w:sz w:val="24"/>
          <w:szCs w:val="28"/>
        </w:rPr>
        <w:t>We can see from the results that our hypothesis was correct. The accuracy does indeed decrease</w:t>
      </w:r>
      <w:r>
        <w:rPr>
          <w:rFonts w:ascii="Calibri" w:hAnsi="Calibri" w:cs="Calibri"/>
          <w:color w:val="2C283A" w:themeColor="text2"/>
          <w:sz w:val="24"/>
          <w:szCs w:val="28"/>
        </w:rPr>
        <w:t>,</w:t>
      </w:r>
      <w:r w:rsidRPr="000B41EA">
        <w:rPr>
          <w:rFonts w:ascii="Calibri" w:hAnsi="Calibri" w:cs="Calibri"/>
          <w:color w:val="2C283A" w:themeColor="text2"/>
          <w:sz w:val="24"/>
          <w:szCs w:val="28"/>
        </w:rPr>
        <w:t xml:space="preserve"> as we </w:t>
      </w:r>
      <w:r>
        <w:rPr>
          <w:rFonts w:ascii="Calibri" w:hAnsi="Calibri" w:cs="Calibri"/>
          <w:color w:val="2C283A" w:themeColor="text2"/>
          <w:sz w:val="24"/>
          <w:szCs w:val="28"/>
        </w:rPr>
        <w:t>minimize</w:t>
      </w:r>
      <w:r w:rsidRPr="000B41EA">
        <w:rPr>
          <w:rFonts w:ascii="Calibri" w:hAnsi="Calibri" w:cs="Calibri"/>
          <w:color w:val="2C283A" w:themeColor="text2"/>
          <w:sz w:val="24"/>
          <w:szCs w:val="28"/>
        </w:rPr>
        <w:t xml:space="preserve"> the training data. The obvious reason could be that the network cannot </w:t>
      </w:r>
      <w:r w:rsidRPr="000B41EA">
        <w:rPr>
          <w:rFonts w:ascii="Calibri" w:hAnsi="Calibri" w:cs="Calibri"/>
          <w:color w:val="2C283A" w:themeColor="text2"/>
          <w:sz w:val="24"/>
          <w:szCs w:val="28"/>
        </w:rPr>
        <w:lastRenderedPageBreak/>
        <w:t>understand/predi</w:t>
      </w:r>
      <w:r>
        <w:rPr>
          <w:rFonts w:ascii="Calibri" w:hAnsi="Calibri" w:cs="Calibri"/>
          <w:color w:val="2C283A" w:themeColor="text2"/>
          <w:sz w:val="24"/>
          <w:szCs w:val="28"/>
        </w:rPr>
        <w:t xml:space="preserve">ct all the possibilities of some </w:t>
      </w:r>
      <w:r w:rsidRPr="000B41EA">
        <w:rPr>
          <w:rFonts w:ascii="Calibri" w:hAnsi="Calibri" w:cs="Calibri"/>
          <w:color w:val="2C283A" w:themeColor="text2"/>
          <w:sz w:val="24"/>
          <w:szCs w:val="28"/>
        </w:rPr>
        <w:t xml:space="preserve">new cases </w:t>
      </w:r>
      <w:r>
        <w:rPr>
          <w:rFonts w:ascii="Calibri" w:hAnsi="Calibri" w:cs="Calibri"/>
          <w:color w:val="2C283A" w:themeColor="text2"/>
          <w:sz w:val="24"/>
          <w:szCs w:val="28"/>
        </w:rPr>
        <w:t>because of provided</w:t>
      </w:r>
      <w:r w:rsidRPr="000B41EA">
        <w:rPr>
          <w:rFonts w:ascii="Calibri" w:hAnsi="Calibri" w:cs="Calibri"/>
          <w:color w:val="2C283A" w:themeColor="text2"/>
          <w:sz w:val="24"/>
          <w:szCs w:val="28"/>
        </w:rPr>
        <w:t xml:space="preserve"> training data was not sufficient enough.</w:t>
      </w:r>
    </w:p>
    <w:p w:rsidR="00CD62A5" w:rsidRDefault="00CD62A5" w:rsidP="00CD62A5">
      <w:pPr>
        <w:ind w:firstLine="720"/>
        <w:jc w:val="both"/>
        <w:rPr>
          <w:rFonts w:ascii="Calibri" w:hAnsi="Calibri" w:cs="Calibri"/>
          <w:color w:val="2C283A" w:themeColor="text2"/>
          <w:sz w:val="28"/>
          <w:szCs w:val="28"/>
        </w:rPr>
      </w:pPr>
    </w:p>
    <w:p w:rsidR="008D4145" w:rsidRPr="00B33410" w:rsidRDefault="008D4145" w:rsidP="008D4145">
      <w:pPr>
        <w:pStyle w:val="Heading2"/>
      </w:pPr>
      <w:bookmarkStart w:id="28" w:name="_Toc500850670"/>
      <w:r>
        <w:t>Findings &amp; Outcomes</w:t>
      </w:r>
      <w:bookmarkEnd w:id="28"/>
    </w:p>
    <w:p w:rsidR="008D4145" w:rsidRDefault="008D4145" w:rsidP="00CD3E96">
      <w:pPr>
        <w:ind w:firstLine="720"/>
        <w:jc w:val="both"/>
      </w:pPr>
      <w:r w:rsidRPr="00CD3E96">
        <w:rPr>
          <w:rFonts w:ascii="Calibri" w:hAnsi="Calibri" w:cs="Calibri"/>
          <w:color w:val="2C283A" w:themeColor="text2"/>
          <w:sz w:val="24"/>
          <w:szCs w:val="28"/>
        </w:rPr>
        <w:t xml:space="preserve">The problem was to develop </w:t>
      </w:r>
      <w:r w:rsidR="009F1EAD" w:rsidRPr="00CD3E96">
        <w:rPr>
          <w:rFonts w:ascii="Calibri" w:hAnsi="Calibri" w:cs="Calibri"/>
          <w:color w:val="2C283A" w:themeColor="text2"/>
          <w:sz w:val="24"/>
          <w:szCs w:val="28"/>
        </w:rPr>
        <w:t xml:space="preserve">the </w:t>
      </w:r>
      <w:r w:rsidRPr="00CD3E96">
        <w:rPr>
          <w:rFonts w:ascii="Calibri" w:hAnsi="Calibri" w:cs="Calibri"/>
          <w:color w:val="2C283A" w:themeColor="text2"/>
          <w:sz w:val="24"/>
          <w:szCs w:val="28"/>
        </w:rPr>
        <w:t>neural network</w:t>
      </w:r>
      <w:r w:rsidR="009F1EAD" w:rsidRPr="00CD3E96">
        <w:rPr>
          <w:rFonts w:ascii="Calibri" w:hAnsi="Calibri" w:cs="Calibri"/>
          <w:color w:val="2C283A" w:themeColor="text2"/>
          <w:sz w:val="24"/>
          <w:szCs w:val="28"/>
        </w:rPr>
        <w:t xml:space="preserve"> that can detect the</w:t>
      </w:r>
      <w:r w:rsidRPr="00CD3E96">
        <w:rPr>
          <w:rFonts w:ascii="Calibri" w:hAnsi="Calibri" w:cs="Calibri"/>
          <w:color w:val="2C283A" w:themeColor="text2"/>
          <w:sz w:val="24"/>
          <w:szCs w:val="28"/>
        </w:rPr>
        <w:t xml:space="preserve"> breast cancer</w:t>
      </w:r>
      <w:r w:rsidR="009F1EAD" w:rsidRPr="00CD3E96">
        <w:rPr>
          <w:rFonts w:ascii="Calibri" w:hAnsi="Calibri" w:cs="Calibri"/>
          <w:color w:val="2C283A" w:themeColor="text2"/>
          <w:sz w:val="24"/>
          <w:szCs w:val="28"/>
        </w:rPr>
        <w:t xml:space="preserve"> disease in human</w:t>
      </w:r>
      <w:r w:rsidRPr="00CD3E96">
        <w:rPr>
          <w:rFonts w:ascii="Calibri" w:hAnsi="Calibri" w:cs="Calibri"/>
          <w:color w:val="2C283A" w:themeColor="text2"/>
          <w:sz w:val="24"/>
          <w:szCs w:val="28"/>
        </w:rPr>
        <w:t>. The</w:t>
      </w:r>
      <w:r w:rsidR="00C3033D" w:rsidRPr="00CD3E96">
        <w:rPr>
          <w:rFonts w:ascii="Calibri" w:hAnsi="Calibri" w:cs="Calibri"/>
          <w:color w:val="2C283A" w:themeColor="text2"/>
          <w:sz w:val="24"/>
          <w:szCs w:val="28"/>
        </w:rPr>
        <w:t>re were two</w:t>
      </w:r>
      <w:r w:rsidRPr="00CD3E96">
        <w:rPr>
          <w:rFonts w:ascii="Calibri" w:hAnsi="Calibri" w:cs="Calibri"/>
          <w:color w:val="2C283A" w:themeColor="text2"/>
          <w:sz w:val="24"/>
          <w:szCs w:val="28"/>
        </w:rPr>
        <w:t xml:space="preserve"> possible types of breast can</w:t>
      </w:r>
      <w:r w:rsidR="00C3033D" w:rsidRPr="00CD3E96">
        <w:rPr>
          <w:rFonts w:ascii="Calibri" w:hAnsi="Calibri" w:cs="Calibri"/>
          <w:color w:val="2C283A" w:themeColor="text2"/>
          <w:sz w:val="24"/>
          <w:szCs w:val="28"/>
        </w:rPr>
        <w:t>cer provided in the dataset as</w:t>
      </w:r>
      <w:r w:rsidRPr="00CD3E96">
        <w:rPr>
          <w:rFonts w:ascii="Calibri" w:hAnsi="Calibri" w:cs="Calibri"/>
          <w:color w:val="2C283A" w:themeColor="text2"/>
          <w:sz w:val="24"/>
          <w:szCs w:val="28"/>
        </w:rPr>
        <w:t xml:space="preserve"> benign and malignant. After pre</w:t>
      </w:r>
      <w:r w:rsidR="008F1C16" w:rsidRPr="00CD3E96">
        <w:rPr>
          <w:rFonts w:ascii="Calibri" w:hAnsi="Calibri" w:cs="Calibri"/>
          <w:color w:val="2C283A" w:themeColor="text2"/>
          <w:sz w:val="24"/>
          <w:szCs w:val="28"/>
        </w:rPr>
        <w:t>-</w:t>
      </w:r>
      <w:r w:rsidRPr="00CD3E96">
        <w:rPr>
          <w:rFonts w:ascii="Calibri" w:hAnsi="Calibri" w:cs="Calibri"/>
          <w:color w:val="2C283A" w:themeColor="text2"/>
          <w:sz w:val="24"/>
          <w:szCs w:val="28"/>
        </w:rPr>
        <w:t xml:space="preserve">processing the dataset, a network was developed to </w:t>
      </w:r>
      <w:r w:rsidR="008F1C16" w:rsidRPr="00CD3E96">
        <w:rPr>
          <w:rFonts w:ascii="Calibri" w:hAnsi="Calibri" w:cs="Calibri"/>
          <w:color w:val="2C283A" w:themeColor="text2"/>
          <w:sz w:val="24"/>
          <w:szCs w:val="28"/>
        </w:rPr>
        <w:t>validate the accuracy</w:t>
      </w:r>
      <w:r w:rsidRPr="00CD3E96">
        <w:rPr>
          <w:rFonts w:ascii="Calibri" w:hAnsi="Calibri" w:cs="Calibri"/>
          <w:color w:val="2C283A" w:themeColor="text2"/>
          <w:sz w:val="24"/>
          <w:szCs w:val="28"/>
        </w:rPr>
        <w:t xml:space="preserve"> </w:t>
      </w:r>
      <w:r w:rsidR="008F1C16" w:rsidRPr="00CD3E96">
        <w:rPr>
          <w:rFonts w:ascii="Calibri" w:hAnsi="Calibri" w:cs="Calibri"/>
          <w:color w:val="2C283A" w:themeColor="text2"/>
          <w:sz w:val="24"/>
          <w:szCs w:val="28"/>
        </w:rPr>
        <w:t xml:space="preserve">from </w:t>
      </w:r>
      <w:r w:rsidRPr="00CD3E96">
        <w:rPr>
          <w:rFonts w:ascii="Calibri" w:hAnsi="Calibri" w:cs="Calibri"/>
          <w:color w:val="2C283A" w:themeColor="text2"/>
          <w:sz w:val="24"/>
          <w:szCs w:val="28"/>
        </w:rPr>
        <w:t>the network</w:t>
      </w:r>
      <w:r w:rsidR="008F1C16" w:rsidRPr="00CD3E96">
        <w:rPr>
          <w:rFonts w:ascii="Calibri" w:hAnsi="Calibri" w:cs="Calibri"/>
          <w:color w:val="2C283A" w:themeColor="text2"/>
          <w:sz w:val="24"/>
          <w:szCs w:val="28"/>
        </w:rPr>
        <w:t xml:space="preserve">, </w:t>
      </w:r>
      <w:r w:rsidRPr="00CD3E96">
        <w:rPr>
          <w:rFonts w:ascii="Calibri" w:hAnsi="Calibri" w:cs="Calibri"/>
          <w:color w:val="2C283A" w:themeColor="text2"/>
          <w:sz w:val="24"/>
          <w:szCs w:val="28"/>
        </w:rPr>
        <w:t>if a new unseen case was provided to it. Many factors such as the training data, learning rate of network, number of hidden layer neurons affected the outcome of the accuracy. The most accurate result (9</w:t>
      </w:r>
      <w:r w:rsidR="00663DDB" w:rsidRPr="00CD3E96">
        <w:rPr>
          <w:rFonts w:ascii="Calibri" w:hAnsi="Calibri" w:cs="Calibri"/>
          <w:color w:val="2C283A" w:themeColor="text2"/>
          <w:sz w:val="24"/>
          <w:szCs w:val="28"/>
        </w:rPr>
        <w:t>8.6</w:t>
      </w:r>
      <w:r w:rsidR="00D60643" w:rsidRPr="00CD3E96">
        <w:rPr>
          <w:rFonts w:ascii="Calibri" w:hAnsi="Calibri" w:cs="Calibri"/>
          <w:color w:val="2C283A" w:themeColor="text2"/>
          <w:sz w:val="24"/>
          <w:szCs w:val="28"/>
        </w:rPr>
        <w:t xml:space="preserve">%) </w:t>
      </w:r>
      <w:r w:rsidRPr="00CD3E96">
        <w:rPr>
          <w:rFonts w:ascii="Calibri" w:hAnsi="Calibri" w:cs="Calibri"/>
          <w:color w:val="2C283A" w:themeColor="text2"/>
          <w:sz w:val="24"/>
          <w:szCs w:val="28"/>
        </w:rPr>
        <w:t>was obtained</w:t>
      </w:r>
      <w:r w:rsidR="00663DDB" w:rsidRPr="00CD3E96">
        <w:rPr>
          <w:rFonts w:ascii="Calibri" w:hAnsi="Calibri" w:cs="Calibri"/>
          <w:color w:val="2C283A" w:themeColor="text2"/>
          <w:sz w:val="24"/>
          <w:szCs w:val="28"/>
        </w:rPr>
        <w:t xml:space="preserve"> by using</w:t>
      </w:r>
      <w:r w:rsidR="00D60643" w:rsidRPr="00CD3E96">
        <w:rPr>
          <w:rFonts w:ascii="Calibri" w:hAnsi="Calibri" w:cs="Calibri"/>
          <w:color w:val="2C283A" w:themeColor="text2"/>
          <w:sz w:val="24"/>
          <w:szCs w:val="28"/>
        </w:rPr>
        <w:t xml:space="preserve"> 90% training data</w:t>
      </w:r>
      <w:r w:rsidR="00663DDB" w:rsidRPr="00CD3E96">
        <w:rPr>
          <w:rFonts w:ascii="Calibri" w:hAnsi="Calibri" w:cs="Calibri"/>
          <w:color w:val="2C283A" w:themeColor="text2"/>
          <w:sz w:val="24"/>
          <w:szCs w:val="28"/>
        </w:rPr>
        <w:t xml:space="preserve"> to train the neural network</w:t>
      </w:r>
      <w:r w:rsidR="00D60643" w:rsidRPr="00CD3E96">
        <w:rPr>
          <w:rFonts w:ascii="Calibri" w:hAnsi="Calibri" w:cs="Calibri"/>
          <w:color w:val="2C283A" w:themeColor="text2"/>
          <w:sz w:val="24"/>
          <w:szCs w:val="28"/>
        </w:rPr>
        <w:t>, 10, 20</w:t>
      </w:r>
      <w:r w:rsidRPr="00CD3E96">
        <w:rPr>
          <w:rFonts w:ascii="Calibri" w:hAnsi="Calibri" w:cs="Calibri"/>
          <w:color w:val="2C283A" w:themeColor="text2"/>
          <w:sz w:val="24"/>
          <w:szCs w:val="28"/>
        </w:rPr>
        <w:t xml:space="preserve"> neurons </w:t>
      </w:r>
      <w:r w:rsidR="00D60643" w:rsidRPr="00CD3E96">
        <w:rPr>
          <w:rFonts w:ascii="Calibri" w:hAnsi="Calibri" w:cs="Calibri"/>
          <w:color w:val="2C283A" w:themeColor="text2"/>
          <w:sz w:val="24"/>
          <w:szCs w:val="28"/>
        </w:rPr>
        <w:t>in hidden layer, ‘tansig</w:t>
      </w:r>
      <w:r w:rsidRPr="00CD3E96">
        <w:rPr>
          <w:rFonts w:ascii="Calibri" w:hAnsi="Calibri" w:cs="Calibri"/>
          <w:color w:val="2C283A" w:themeColor="text2"/>
          <w:sz w:val="24"/>
          <w:szCs w:val="28"/>
        </w:rPr>
        <w:t xml:space="preserve">’ as activation function and </w:t>
      </w:r>
      <w:r w:rsidR="00D60643" w:rsidRPr="00CD3E96">
        <w:rPr>
          <w:rFonts w:ascii="Calibri" w:hAnsi="Calibri" w:cs="Calibri"/>
          <w:color w:val="2C283A" w:themeColor="text2"/>
          <w:sz w:val="24"/>
          <w:szCs w:val="28"/>
        </w:rPr>
        <w:t>‘trainr, learngd’</w:t>
      </w:r>
      <w:r w:rsidRPr="00CD3E96">
        <w:rPr>
          <w:rFonts w:ascii="Calibri" w:hAnsi="Calibri" w:cs="Calibri"/>
          <w:color w:val="2C283A" w:themeColor="text2"/>
          <w:sz w:val="24"/>
          <w:szCs w:val="28"/>
        </w:rPr>
        <w:t xml:space="preserve"> as the back propagation function. </w:t>
      </w:r>
      <w:r w:rsidR="00141964" w:rsidRPr="00141964">
        <w:rPr>
          <w:rFonts w:ascii="Calibri" w:hAnsi="Calibri" w:cs="Calibri"/>
          <w:color w:val="2C283A" w:themeColor="text2"/>
          <w:sz w:val="24"/>
          <w:szCs w:val="28"/>
        </w:rPr>
        <w:t>Another factor which goes hand in hand with this is the number of factors for each input. More factors means the learning rate nee</w:t>
      </w:r>
      <w:r w:rsidR="00141964">
        <w:rPr>
          <w:rFonts w:ascii="Calibri" w:hAnsi="Calibri" w:cs="Calibri"/>
          <w:color w:val="2C283A" w:themeColor="text2"/>
          <w:sz w:val="24"/>
          <w:szCs w:val="28"/>
        </w:rPr>
        <w:t xml:space="preserve">ds to be lower and vice versa </w:t>
      </w:r>
      <w:r w:rsidR="00141964" w:rsidRPr="0079483E">
        <w:rPr>
          <w:rFonts w:ascii="Calibri" w:hAnsi="Calibri" w:cs="Calibri"/>
          <w:b/>
          <w:color w:val="2C283A" w:themeColor="text2"/>
          <w:sz w:val="24"/>
          <w:szCs w:val="28"/>
        </w:rPr>
        <w:t>[4]</w:t>
      </w:r>
      <w:r w:rsidR="00141964">
        <w:rPr>
          <w:rFonts w:ascii="Calibri" w:hAnsi="Calibri" w:cs="Calibri"/>
          <w:color w:val="2C283A" w:themeColor="text2"/>
          <w:sz w:val="24"/>
          <w:szCs w:val="28"/>
        </w:rPr>
        <w:t xml:space="preserve">. </w:t>
      </w:r>
      <w:r w:rsidRPr="00CD3E96">
        <w:rPr>
          <w:rFonts w:ascii="Calibri" w:hAnsi="Calibri" w:cs="Calibri"/>
          <w:color w:val="2C283A" w:themeColor="text2"/>
          <w:sz w:val="24"/>
          <w:szCs w:val="28"/>
        </w:rPr>
        <w:t>But</w:t>
      </w:r>
      <w:r w:rsidR="000E6F65" w:rsidRPr="00CD3E96">
        <w:rPr>
          <w:rFonts w:ascii="Calibri" w:hAnsi="Calibri" w:cs="Calibri"/>
          <w:color w:val="2C283A" w:themeColor="text2"/>
          <w:sz w:val="24"/>
          <w:szCs w:val="28"/>
        </w:rPr>
        <w:t>,</w:t>
      </w:r>
      <w:r w:rsidRPr="00CD3E96">
        <w:rPr>
          <w:rFonts w:ascii="Calibri" w:hAnsi="Calibri" w:cs="Calibri"/>
          <w:color w:val="2C283A" w:themeColor="text2"/>
          <w:sz w:val="24"/>
          <w:szCs w:val="28"/>
        </w:rPr>
        <w:t xml:space="preserve"> </w:t>
      </w:r>
      <w:r w:rsidR="000E6F65" w:rsidRPr="00CD3E96">
        <w:rPr>
          <w:rFonts w:ascii="Calibri" w:hAnsi="Calibri" w:cs="Calibri"/>
          <w:color w:val="2C283A" w:themeColor="text2"/>
          <w:sz w:val="24"/>
          <w:szCs w:val="28"/>
        </w:rPr>
        <w:t>f</w:t>
      </w:r>
      <w:r w:rsidRPr="00CD3E96">
        <w:rPr>
          <w:rFonts w:ascii="Calibri" w:hAnsi="Calibri" w:cs="Calibri"/>
          <w:color w:val="2C283A" w:themeColor="text2"/>
          <w:sz w:val="24"/>
          <w:szCs w:val="28"/>
        </w:rPr>
        <w:t xml:space="preserve">or every </w:t>
      </w:r>
      <w:r w:rsidR="000E6F65" w:rsidRPr="00CD3E96">
        <w:rPr>
          <w:rFonts w:ascii="Calibri" w:hAnsi="Calibri" w:cs="Calibri"/>
          <w:color w:val="2C283A" w:themeColor="text2"/>
          <w:sz w:val="24"/>
          <w:szCs w:val="28"/>
        </w:rPr>
        <w:t xml:space="preserve">different </w:t>
      </w:r>
      <w:r w:rsidRPr="00CD3E96">
        <w:rPr>
          <w:rFonts w:ascii="Calibri" w:hAnsi="Calibri" w:cs="Calibri"/>
          <w:color w:val="2C283A" w:themeColor="text2"/>
          <w:sz w:val="24"/>
          <w:szCs w:val="28"/>
        </w:rPr>
        <w:t xml:space="preserve">problem the settings would </w:t>
      </w:r>
      <w:r w:rsidR="000E6F65" w:rsidRPr="00CD3E96">
        <w:rPr>
          <w:rFonts w:ascii="Calibri" w:hAnsi="Calibri" w:cs="Calibri"/>
          <w:color w:val="2C283A" w:themeColor="text2"/>
          <w:sz w:val="24"/>
          <w:szCs w:val="28"/>
        </w:rPr>
        <w:t xml:space="preserve">also </w:t>
      </w:r>
      <w:r w:rsidRPr="00CD3E96">
        <w:rPr>
          <w:rFonts w:ascii="Calibri" w:hAnsi="Calibri" w:cs="Calibri"/>
          <w:color w:val="2C283A" w:themeColor="text2"/>
          <w:sz w:val="24"/>
          <w:szCs w:val="28"/>
        </w:rPr>
        <w:t xml:space="preserve">be different. The settings ultimately depend on the inputs and outputs of the provided dataset. Still, the </w:t>
      </w:r>
      <w:r w:rsidR="002B3F75" w:rsidRPr="00CD3E96">
        <w:rPr>
          <w:rFonts w:ascii="Calibri" w:hAnsi="Calibri" w:cs="Calibri"/>
          <w:color w:val="2C283A" w:themeColor="text2"/>
          <w:sz w:val="24"/>
          <w:szCs w:val="28"/>
        </w:rPr>
        <w:t>most precise</w:t>
      </w:r>
      <w:r w:rsidRPr="00CD3E96">
        <w:rPr>
          <w:rFonts w:ascii="Calibri" w:hAnsi="Calibri" w:cs="Calibri"/>
          <w:color w:val="2C283A" w:themeColor="text2"/>
          <w:sz w:val="24"/>
          <w:szCs w:val="28"/>
        </w:rPr>
        <w:t xml:space="preserve"> accuracy which </w:t>
      </w:r>
      <w:r w:rsidR="002B3F75" w:rsidRPr="00CD3E96">
        <w:rPr>
          <w:rFonts w:ascii="Calibri" w:hAnsi="Calibri" w:cs="Calibri"/>
          <w:color w:val="2C283A" w:themeColor="text2"/>
          <w:sz w:val="24"/>
          <w:szCs w:val="28"/>
        </w:rPr>
        <w:t>gives more than 90%</w:t>
      </w:r>
      <w:r w:rsidRPr="00CD3E96">
        <w:rPr>
          <w:rFonts w:ascii="Calibri" w:hAnsi="Calibri" w:cs="Calibri"/>
          <w:color w:val="2C283A" w:themeColor="text2"/>
          <w:sz w:val="24"/>
          <w:szCs w:val="28"/>
        </w:rPr>
        <w:t xml:space="preserve"> me</w:t>
      </w:r>
      <w:r w:rsidR="002B3F75" w:rsidRPr="00CD3E96">
        <w:rPr>
          <w:rFonts w:ascii="Calibri" w:hAnsi="Calibri" w:cs="Calibri"/>
          <w:color w:val="2C283A" w:themeColor="text2"/>
          <w:sz w:val="24"/>
          <w:szCs w:val="28"/>
        </w:rPr>
        <w:t>ans that neural networks can be one of the best</w:t>
      </w:r>
      <w:r w:rsidRPr="00CD3E96">
        <w:rPr>
          <w:rFonts w:ascii="Calibri" w:hAnsi="Calibri" w:cs="Calibri"/>
          <w:color w:val="2C283A" w:themeColor="text2"/>
          <w:sz w:val="24"/>
          <w:szCs w:val="28"/>
        </w:rPr>
        <w:t xml:space="preserve"> way to detect breast cancer</w:t>
      </w:r>
      <w:r w:rsidR="00026C89" w:rsidRPr="00CD3E96">
        <w:rPr>
          <w:rFonts w:ascii="Calibri" w:hAnsi="Calibri" w:cs="Calibri"/>
          <w:color w:val="2C283A" w:themeColor="text2"/>
          <w:sz w:val="24"/>
          <w:szCs w:val="28"/>
        </w:rPr>
        <w:t>,</w:t>
      </w:r>
      <w:r w:rsidRPr="00CD3E96">
        <w:rPr>
          <w:rFonts w:ascii="Calibri" w:hAnsi="Calibri" w:cs="Calibri"/>
          <w:color w:val="2C283A" w:themeColor="text2"/>
          <w:sz w:val="24"/>
          <w:szCs w:val="28"/>
        </w:rPr>
        <w:t xml:space="preserve"> in our case, the </w:t>
      </w:r>
      <w:r w:rsidR="002B3F75" w:rsidRPr="00CD3E96">
        <w:rPr>
          <w:rFonts w:ascii="Calibri" w:hAnsi="Calibri" w:cs="Calibri"/>
          <w:color w:val="2C283A" w:themeColor="text2"/>
          <w:sz w:val="24"/>
          <w:szCs w:val="28"/>
        </w:rPr>
        <w:t xml:space="preserve">requirement is the </w:t>
      </w:r>
      <w:r w:rsidRPr="00CD3E96">
        <w:rPr>
          <w:rFonts w:ascii="Calibri" w:hAnsi="Calibri" w:cs="Calibri"/>
          <w:color w:val="2C283A" w:themeColor="text2"/>
          <w:sz w:val="24"/>
          <w:szCs w:val="28"/>
        </w:rPr>
        <w:t xml:space="preserve">Wisconsin </w:t>
      </w:r>
      <w:r w:rsidR="00026C89" w:rsidRPr="00CD3E96">
        <w:rPr>
          <w:rFonts w:ascii="Calibri" w:hAnsi="Calibri" w:cs="Calibri"/>
          <w:color w:val="2C283A" w:themeColor="text2"/>
          <w:sz w:val="24"/>
          <w:szCs w:val="28"/>
        </w:rPr>
        <w:t xml:space="preserve">Breast Cancer </w:t>
      </w:r>
      <w:r w:rsidRPr="00CD3E96">
        <w:rPr>
          <w:rFonts w:ascii="Calibri" w:hAnsi="Calibri" w:cs="Calibri"/>
          <w:color w:val="2C283A" w:themeColor="text2"/>
          <w:sz w:val="24"/>
          <w:szCs w:val="28"/>
        </w:rPr>
        <w:t>dataset.</w:t>
      </w:r>
    </w:p>
    <w:p w:rsidR="008D4145" w:rsidRPr="00115810" w:rsidRDefault="008D4145" w:rsidP="00115810">
      <w:pPr>
        <w:ind w:firstLine="720"/>
        <w:jc w:val="both"/>
        <w:rPr>
          <w:rFonts w:ascii="Calibri" w:hAnsi="Calibri" w:cs="Calibri"/>
          <w:color w:val="2C283A" w:themeColor="text2"/>
          <w:sz w:val="28"/>
          <w:szCs w:val="28"/>
        </w:rPr>
      </w:pPr>
    </w:p>
    <w:p w:rsidR="002C757E" w:rsidRDefault="00FC3211">
      <w:pPr>
        <w:pStyle w:val="Heading2"/>
      </w:pPr>
      <w:bookmarkStart w:id="29" w:name="_Toc500850671"/>
      <w:r>
        <w:t>References</w:t>
      </w:r>
      <w:bookmarkEnd w:id="29"/>
    </w:p>
    <w:tbl>
      <w:tblPr>
        <w:tblStyle w:val="TipTable"/>
        <w:tblW w:w="5000" w:type="pct"/>
        <w:tblLook w:val="04A0" w:firstRow="1" w:lastRow="0" w:firstColumn="1" w:lastColumn="0" w:noHBand="0" w:noVBand="1"/>
      </w:tblPr>
      <w:tblGrid>
        <w:gridCol w:w="577"/>
        <w:gridCol w:w="8783"/>
      </w:tblGrid>
      <w:tr w:rsidR="002C757E">
        <w:tc>
          <w:tcPr>
            <w:cnfStyle w:val="001000000000" w:firstRow="0" w:lastRow="0" w:firstColumn="1" w:lastColumn="0" w:oddVBand="0" w:evenVBand="0" w:oddHBand="0" w:evenHBand="0" w:firstRowFirstColumn="0" w:firstRowLastColumn="0" w:lastRowFirstColumn="0" w:lastRowLastColumn="0"/>
            <w:tcW w:w="308" w:type="pct"/>
          </w:tcPr>
          <w:p w:rsidR="002C757E" w:rsidRDefault="002C757E"/>
        </w:tc>
        <w:tc>
          <w:tcPr>
            <w:tcW w:w="4692" w:type="pct"/>
          </w:tcPr>
          <w:p w:rsidR="00D4002A" w:rsidRPr="004414CA" w:rsidRDefault="00D4002A" w:rsidP="00D4002A">
            <w:pPr>
              <w:jc w:val="both"/>
              <w:cnfStyle w:val="000000000000" w:firstRow="0" w:lastRow="0" w:firstColumn="0" w:lastColumn="0" w:oddVBand="0" w:evenVBand="0" w:oddHBand="0" w:evenHBand="0" w:firstRowFirstColumn="0" w:firstRowLastColumn="0" w:lastRowFirstColumn="0" w:lastRowLastColumn="0"/>
              <w:rPr>
                <w:rStyle w:val="selectable"/>
                <w:sz w:val="24"/>
                <w:szCs w:val="24"/>
              </w:rPr>
            </w:pPr>
            <w:r w:rsidRPr="004414CA">
              <w:rPr>
                <w:sz w:val="24"/>
                <w:szCs w:val="24"/>
              </w:rPr>
              <w:t>[1]</w:t>
            </w:r>
            <w:r w:rsidRPr="004414CA">
              <w:rPr>
                <w:sz w:val="24"/>
                <w:szCs w:val="24"/>
              </w:rPr>
              <w:tab/>
            </w:r>
            <w:r w:rsidRPr="004414CA">
              <w:rPr>
                <w:rStyle w:val="selectable"/>
                <w:sz w:val="24"/>
                <w:szCs w:val="24"/>
              </w:rPr>
              <w:t xml:space="preserve">Globocan.iarc.fr. (n.d.). </w:t>
            </w:r>
            <w:r w:rsidRPr="004414CA">
              <w:rPr>
                <w:rStyle w:val="selectable"/>
                <w:i/>
                <w:iCs/>
                <w:sz w:val="24"/>
                <w:szCs w:val="24"/>
              </w:rPr>
              <w:t>Fact Sheets by Cancer</w:t>
            </w:r>
            <w:r w:rsidRPr="004414CA">
              <w:rPr>
                <w:rStyle w:val="selectable"/>
                <w:sz w:val="24"/>
                <w:szCs w:val="24"/>
              </w:rPr>
              <w:t>. [online] Available at: http://globocan.iarc.fr/Pages/fact_sheets_c</w:t>
            </w:r>
            <w:r w:rsidR="00396FE5">
              <w:rPr>
                <w:rStyle w:val="selectable"/>
                <w:sz w:val="24"/>
                <w:szCs w:val="24"/>
              </w:rPr>
              <w:t>ancer.aspx [Accessed 27 Nov. 2017</w:t>
            </w:r>
            <w:r w:rsidRPr="004414CA">
              <w:rPr>
                <w:rStyle w:val="selectable"/>
                <w:sz w:val="24"/>
                <w:szCs w:val="24"/>
              </w:rPr>
              <w:t>].</w:t>
            </w:r>
          </w:p>
          <w:p w:rsidR="00D4002A" w:rsidRPr="004414CA" w:rsidRDefault="00D4002A" w:rsidP="00D4002A">
            <w:pPr>
              <w:jc w:val="both"/>
              <w:cnfStyle w:val="000000000000" w:firstRow="0" w:lastRow="0" w:firstColumn="0" w:lastColumn="0" w:oddVBand="0" w:evenVBand="0" w:oddHBand="0" w:evenHBand="0" w:firstRowFirstColumn="0" w:firstRowLastColumn="0" w:lastRowFirstColumn="0" w:lastRowLastColumn="0"/>
              <w:rPr>
                <w:sz w:val="24"/>
                <w:szCs w:val="24"/>
              </w:rPr>
            </w:pPr>
          </w:p>
          <w:p w:rsidR="00D4002A" w:rsidRPr="004414CA" w:rsidRDefault="00D4002A" w:rsidP="00D4002A">
            <w:pPr>
              <w:jc w:val="both"/>
              <w:cnfStyle w:val="000000000000" w:firstRow="0" w:lastRow="0" w:firstColumn="0" w:lastColumn="0" w:oddVBand="0" w:evenVBand="0" w:oddHBand="0" w:evenHBand="0" w:firstRowFirstColumn="0" w:firstRowLastColumn="0" w:lastRowFirstColumn="0" w:lastRowLastColumn="0"/>
              <w:rPr>
                <w:rStyle w:val="selectable"/>
                <w:sz w:val="24"/>
                <w:szCs w:val="24"/>
              </w:rPr>
            </w:pPr>
            <w:r w:rsidRPr="004414CA">
              <w:rPr>
                <w:sz w:val="24"/>
                <w:szCs w:val="24"/>
              </w:rPr>
              <w:t>[2]</w:t>
            </w:r>
            <w:r w:rsidRPr="004414CA">
              <w:rPr>
                <w:sz w:val="24"/>
                <w:szCs w:val="24"/>
              </w:rPr>
              <w:tab/>
              <w:t xml:space="preserve"> </w:t>
            </w:r>
            <w:r w:rsidRPr="004414CA">
              <w:rPr>
                <w:rStyle w:val="selectable"/>
                <w:sz w:val="24"/>
                <w:szCs w:val="24"/>
              </w:rPr>
              <w:t xml:space="preserve">Swathi, S., Rizwana, S., Babu, A., Kumar, P. and Sarma, P. (2012). </w:t>
            </w:r>
            <w:r w:rsidRPr="004414CA">
              <w:rPr>
                <w:rStyle w:val="selectable"/>
                <w:i/>
                <w:iCs/>
                <w:sz w:val="24"/>
                <w:szCs w:val="24"/>
              </w:rPr>
              <w:t>CLASSIFICATION OF NEURAL NETWORK STRUCTURES FOR BREAST CANCER DIAGNOSIS</w:t>
            </w:r>
            <w:r w:rsidRPr="004414CA">
              <w:rPr>
                <w:rStyle w:val="selectable"/>
                <w:sz w:val="24"/>
                <w:szCs w:val="24"/>
              </w:rPr>
              <w:t>. [online] http://www.csjournals.com/. Available at: http://www.csjournals.com/IJCSC/PDF3-</w:t>
            </w:r>
            <w:r w:rsidR="00F018FA">
              <w:rPr>
                <w:rStyle w:val="selectable"/>
                <w:sz w:val="24"/>
                <w:szCs w:val="24"/>
              </w:rPr>
              <w:t>1/Article_48.pdf [Accessed 29 Nov. 2017</w:t>
            </w:r>
            <w:r w:rsidRPr="004414CA">
              <w:rPr>
                <w:rStyle w:val="selectable"/>
                <w:sz w:val="24"/>
                <w:szCs w:val="24"/>
              </w:rPr>
              <w:t>].</w:t>
            </w:r>
          </w:p>
          <w:p w:rsidR="00D4002A" w:rsidRPr="004414CA" w:rsidRDefault="00D4002A" w:rsidP="00D4002A">
            <w:pPr>
              <w:jc w:val="both"/>
              <w:cnfStyle w:val="000000000000" w:firstRow="0" w:lastRow="0" w:firstColumn="0" w:lastColumn="0" w:oddVBand="0" w:evenVBand="0" w:oddHBand="0" w:evenHBand="0" w:firstRowFirstColumn="0" w:firstRowLastColumn="0" w:lastRowFirstColumn="0" w:lastRowLastColumn="0"/>
              <w:rPr>
                <w:rStyle w:val="selectable"/>
                <w:sz w:val="24"/>
                <w:szCs w:val="24"/>
              </w:rPr>
            </w:pPr>
          </w:p>
          <w:p w:rsidR="009769F2" w:rsidRPr="004414CA" w:rsidRDefault="00D4002A" w:rsidP="00B1054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CMR12"/>
                <w:sz w:val="24"/>
                <w:szCs w:val="24"/>
              </w:rPr>
            </w:pPr>
            <w:r w:rsidRPr="004414CA">
              <w:rPr>
                <w:rStyle w:val="selectable"/>
                <w:sz w:val="24"/>
                <w:szCs w:val="24"/>
              </w:rPr>
              <w:t>[3]</w:t>
            </w:r>
            <w:r w:rsidRPr="004414CA">
              <w:rPr>
                <w:rStyle w:val="selectable"/>
                <w:sz w:val="24"/>
                <w:szCs w:val="24"/>
              </w:rPr>
              <w:tab/>
            </w:r>
            <w:r w:rsidRPr="004414CA">
              <w:rPr>
                <w:rFonts w:cs="CMR12"/>
                <w:sz w:val="24"/>
                <w:szCs w:val="24"/>
              </w:rPr>
              <w:t xml:space="preserve">M. Karabatak and M. C. Ince. An expert system for detection of breast cancer based on association rules and neural network. </w:t>
            </w:r>
            <w:r w:rsidRPr="004414CA">
              <w:rPr>
                <w:rFonts w:cs="CMTI12"/>
                <w:sz w:val="24"/>
                <w:szCs w:val="24"/>
              </w:rPr>
              <w:t>Expert Systems with Applications</w:t>
            </w:r>
            <w:r w:rsidRPr="004414CA">
              <w:rPr>
                <w:rFonts w:cs="CMR12"/>
                <w:sz w:val="24"/>
                <w:szCs w:val="24"/>
              </w:rPr>
              <w:t>, 36(2):3465{3469, 2009.</w:t>
            </w:r>
            <w:r w:rsidR="00F018FA">
              <w:rPr>
                <w:rStyle w:val="selectable"/>
                <w:sz w:val="24"/>
                <w:szCs w:val="24"/>
              </w:rPr>
              <w:t xml:space="preserve"> [Accessed 29 Nov. 2017</w:t>
            </w:r>
            <w:r w:rsidR="00F018FA" w:rsidRPr="004414CA">
              <w:rPr>
                <w:rStyle w:val="selectable"/>
                <w:sz w:val="24"/>
                <w:szCs w:val="24"/>
              </w:rPr>
              <w:t>].</w:t>
            </w:r>
          </w:p>
        </w:tc>
      </w:tr>
      <w:tr w:rsidR="00350DBF">
        <w:tc>
          <w:tcPr>
            <w:cnfStyle w:val="001000000000" w:firstRow="0" w:lastRow="0" w:firstColumn="1" w:lastColumn="0" w:oddVBand="0" w:evenVBand="0" w:oddHBand="0" w:evenHBand="0" w:firstRowFirstColumn="0" w:firstRowLastColumn="0" w:lastRowFirstColumn="0" w:lastRowLastColumn="0"/>
            <w:tcW w:w="308" w:type="pct"/>
          </w:tcPr>
          <w:p w:rsidR="00350DBF" w:rsidRDefault="00350DBF" w:rsidP="008F7E1E">
            <w:pPr>
              <w:jc w:val="left"/>
            </w:pPr>
          </w:p>
        </w:tc>
        <w:tc>
          <w:tcPr>
            <w:tcW w:w="4692" w:type="pct"/>
          </w:tcPr>
          <w:p w:rsidR="00350DBF" w:rsidRPr="004414CA" w:rsidRDefault="00B1054F" w:rsidP="00B1054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Book Antiqua" w:eastAsia="Book Antiqua" w:hAnsi="Book Antiqua" w:cs="Book Antiqua"/>
                <w:sz w:val="24"/>
                <w:szCs w:val="24"/>
              </w:rPr>
            </w:pPr>
            <w:r w:rsidRPr="004414CA">
              <w:rPr>
                <w:rFonts w:cs="CMR12"/>
                <w:sz w:val="24"/>
                <w:szCs w:val="24"/>
              </w:rPr>
              <w:t>[4] Effect of Learning Rate on Artificial Neural Network in Machine Learning. International Journal of Engineering Research &amp; Technology (IJERT), ISSN: 2278-</w:t>
            </w:r>
            <w:r w:rsidRPr="004414CA">
              <w:rPr>
                <w:rFonts w:cs="CMR12"/>
                <w:sz w:val="24"/>
                <w:szCs w:val="24"/>
              </w:rPr>
              <w:lastRenderedPageBreak/>
              <w:t>0181 IJERTV4IS020460 www.ijert.org :Vol. 4 Issue 02, February-2015</w:t>
            </w:r>
            <w:r w:rsidR="00F018FA">
              <w:rPr>
                <w:rFonts w:cs="CMR12"/>
                <w:sz w:val="24"/>
                <w:szCs w:val="24"/>
              </w:rPr>
              <w:t xml:space="preserve"> </w:t>
            </w:r>
            <w:r w:rsidR="00F018FA">
              <w:rPr>
                <w:rStyle w:val="selectable"/>
                <w:sz w:val="24"/>
                <w:szCs w:val="24"/>
              </w:rPr>
              <w:t>[Accessed 30 Nov. 2017</w:t>
            </w:r>
            <w:r w:rsidR="00F018FA" w:rsidRPr="004414CA">
              <w:rPr>
                <w:rStyle w:val="selectable"/>
                <w:sz w:val="24"/>
                <w:szCs w:val="24"/>
              </w:rPr>
              <w:t>].</w:t>
            </w:r>
          </w:p>
        </w:tc>
      </w:tr>
    </w:tbl>
    <w:p w:rsidR="002C757E" w:rsidRDefault="002C757E"/>
    <w:sectPr w:rsidR="002C757E" w:rsidSect="00DB28C6">
      <w:headerReference w:type="default" r:id="rId10"/>
      <w:footerReference w:type="default" r:id="rId11"/>
      <w:pgSz w:w="12240" w:h="15840" w:code="1"/>
      <w:pgMar w:top="1440" w:right="1440" w:bottom="1440" w:left="1440" w:header="720" w:footer="864"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C87" w:rsidRDefault="00562C87">
      <w:pPr>
        <w:spacing w:after="0" w:line="240" w:lineRule="auto"/>
      </w:pPr>
      <w:r>
        <w:separator/>
      </w:r>
    </w:p>
  </w:endnote>
  <w:endnote w:type="continuationSeparator" w:id="0">
    <w:p w:rsidR="00562C87" w:rsidRDefault="00562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BA716A">
      <w:trPr>
        <w:jc w:val="right"/>
      </w:trPr>
      <w:tc>
        <w:tcPr>
          <w:tcW w:w="4795" w:type="dxa"/>
          <w:vAlign w:val="center"/>
        </w:tcPr>
        <w:sdt>
          <w:sdtPr>
            <w:rPr>
              <w:caps/>
              <w:color w:val="000000" w:themeColor="text1"/>
            </w:rPr>
            <w:alias w:val="Author"/>
            <w:tag w:val=""/>
            <w:id w:val="1534539408"/>
            <w:placeholder>
              <w:docPart w:val="C3352CE40DFA4EDD96DDD520221881DD"/>
            </w:placeholder>
            <w:dataBinding w:prefixMappings="xmlns:ns0='http://purl.org/dc/elements/1.1/' xmlns:ns1='http://schemas.openxmlformats.org/package/2006/metadata/core-properties' " w:xpath="/ns1:coreProperties[1]/ns0:creator[1]" w:storeItemID="{6C3C8BC8-F283-45AE-878A-BAB7291924A1}"/>
            <w:text/>
          </w:sdtPr>
          <w:sdtEndPr/>
          <w:sdtContent>
            <w:p w:rsidR="00BA716A" w:rsidRDefault="00BA716A">
              <w:pPr>
                <w:pStyle w:val="Header"/>
                <w:jc w:val="right"/>
                <w:rPr>
                  <w:caps/>
                  <w:color w:val="000000" w:themeColor="text1"/>
                </w:rPr>
              </w:pPr>
              <w:r>
                <w:rPr>
                  <w:caps/>
                  <w:color w:val="000000" w:themeColor="text1"/>
                </w:rPr>
                <w:t>Qadeer Ahmad</w:t>
              </w:r>
            </w:p>
          </w:sdtContent>
        </w:sdt>
      </w:tc>
      <w:tc>
        <w:tcPr>
          <w:tcW w:w="250" w:type="pct"/>
          <w:shd w:val="clear" w:color="auto" w:fill="86BB40" w:themeFill="accent2"/>
          <w:vAlign w:val="center"/>
        </w:tcPr>
        <w:p w:rsidR="00BA716A" w:rsidRDefault="00BA716A">
          <w:pPr>
            <w:pStyle w:val="Footer"/>
            <w:jc w:val="center"/>
            <w:rPr>
              <w:color w:val="FFFFFF" w:themeColor="background1"/>
            </w:rPr>
          </w:pPr>
          <w:r>
            <w:rPr>
              <w:noProof w:val="0"/>
              <w:color w:val="FFFFFF" w:themeColor="background1"/>
            </w:rPr>
            <w:fldChar w:fldCharType="begin"/>
          </w:r>
          <w:r>
            <w:rPr>
              <w:color w:val="FFFFFF" w:themeColor="background1"/>
            </w:rPr>
            <w:instrText xml:space="preserve"> PAGE   \* MERGEFORMAT </w:instrText>
          </w:r>
          <w:r>
            <w:rPr>
              <w:noProof w:val="0"/>
              <w:color w:val="FFFFFF" w:themeColor="background1"/>
            </w:rPr>
            <w:fldChar w:fldCharType="separate"/>
          </w:r>
          <w:r w:rsidR="00B03097">
            <w:rPr>
              <w:color w:val="FFFFFF" w:themeColor="background1"/>
            </w:rPr>
            <w:t>4</w:t>
          </w:r>
          <w:r>
            <w:rPr>
              <w:color w:val="FFFFFF" w:themeColor="background1"/>
            </w:rPr>
            <w:fldChar w:fldCharType="end"/>
          </w:r>
        </w:p>
      </w:tc>
    </w:tr>
  </w:tbl>
  <w:p w:rsidR="001A7858" w:rsidRDefault="001A78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C87" w:rsidRDefault="00562C87">
      <w:pPr>
        <w:spacing w:after="0" w:line="240" w:lineRule="auto"/>
      </w:pPr>
      <w:r>
        <w:separator/>
      </w:r>
    </w:p>
  </w:footnote>
  <w:footnote w:type="continuationSeparator" w:id="0">
    <w:p w:rsidR="00562C87" w:rsidRDefault="00562C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7E" w:rsidRDefault="00DB28C6">
    <w:pPr>
      <w:pStyle w:val="Header"/>
    </w:pPr>
    <w:r>
      <w:rPr>
        <w:caps/>
        <w:noProof/>
        <w:color w:val="808080" w:themeColor="background1" w:themeShade="80"/>
        <w:sz w:val="20"/>
        <w:szCs w:val="20"/>
        <w:lang w:eastAsia="en-US"/>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28C6" w:rsidRDefault="00DB28C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03097">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DB28C6" w:rsidRDefault="00DB28C6">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03097">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F3924"/>
    <w:multiLevelType w:val="hybridMultilevel"/>
    <w:tmpl w:val="A2D2D5E2"/>
    <w:lvl w:ilvl="0" w:tplc="D80CC68A">
      <w:start w:val="1"/>
      <w:numFmt w:val="decimal"/>
      <w:lvlText w:val="[%1]"/>
      <w:lvlJc w:val="left"/>
      <w:pPr>
        <w:ind w:left="1036"/>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1" w:tplc="1DB29F68">
      <w:start w:val="1"/>
      <w:numFmt w:val="lowerLetter"/>
      <w:lvlText w:val="%2"/>
      <w:lvlJc w:val="left"/>
      <w:pPr>
        <w:ind w:left="144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2" w:tplc="E06071D8">
      <w:start w:val="1"/>
      <w:numFmt w:val="lowerRoman"/>
      <w:lvlText w:val="%3"/>
      <w:lvlJc w:val="left"/>
      <w:pPr>
        <w:ind w:left="216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3" w:tplc="DDEA16E2">
      <w:start w:val="1"/>
      <w:numFmt w:val="decimal"/>
      <w:lvlText w:val="%4"/>
      <w:lvlJc w:val="left"/>
      <w:pPr>
        <w:ind w:left="288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4" w:tplc="380A46AA">
      <w:start w:val="1"/>
      <w:numFmt w:val="lowerLetter"/>
      <w:lvlText w:val="%5"/>
      <w:lvlJc w:val="left"/>
      <w:pPr>
        <w:ind w:left="360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5" w:tplc="37B443B2">
      <w:start w:val="1"/>
      <w:numFmt w:val="lowerRoman"/>
      <w:lvlText w:val="%6"/>
      <w:lvlJc w:val="left"/>
      <w:pPr>
        <w:ind w:left="432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6" w:tplc="9614F498">
      <w:start w:val="1"/>
      <w:numFmt w:val="decimal"/>
      <w:lvlText w:val="%7"/>
      <w:lvlJc w:val="left"/>
      <w:pPr>
        <w:ind w:left="504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7" w:tplc="03E4862A">
      <w:start w:val="1"/>
      <w:numFmt w:val="lowerLetter"/>
      <w:lvlText w:val="%8"/>
      <w:lvlJc w:val="left"/>
      <w:pPr>
        <w:ind w:left="576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8" w:tplc="61FEA6B0">
      <w:start w:val="1"/>
      <w:numFmt w:val="lowerRoman"/>
      <w:lvlText w:val="%9"/>
      <w:lvlJc w:val="left"/>
      <w:pPr>
        <w:ind w:left="648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25D50A07"/>
    <w:multiLevelType w:val="hybridMultilevel"/>
    <w:tmpl w:val="613E0F5C"/>
    <w:lvl w:ilvl="0" w:tplc="04090015">
      <w:start w:val="1"/>
      <w:numFmt w:val="upperLetter"/>
      <w:lvlText w:val="%1."/>
      <w:lvlJc w:val="left"/>
      <w:pPr>
        <w:ind w:left="720" w:hanging="360"/>
      </w:pPr>
      <w:rPr>
        <w:b w:val="0"/>
        <w:i w:val="0"/>
        <w:strike w:val="0"/>
        <w:dstrike w:val="0"/>
        <w:color w:val="000000"/>
        <w:sz w:val="36"/>
        <w:szCs w:val="3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17174"/>
    <w:multiLevelType w:val="hybridMultilevel"/>
    <w:tmpl w:val="A05EB9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B0503"/>
    <w:multiLevelType w:val="hybridMultilevel"/>
    <w:tmpl w:val="DD9E828A"/>
    <w:lvl w:ilvl="0" w:tplc="D80CC68A">
      <w:start w:val="1"/>
      <w:numFmt w:val="decimal"/>
      <w:lvlText w:val="[%1]"/>
      <w:lvlJc w:val="left"/>
      <w:pPr>
        <w:ind w:left="720" w:hanging="36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338F6"/>
    <w:multiLevelType w:val="hybridMultilevel"/>
    <w:tmpl w:val="E8D4C416"/>
    <w:lvl w:ilvl="0" w:tplc="D80CC68A">
      <w:start w:val="1"/>
      <w:numFmt w:val="decimal"/>
      <w:lvlText w:val="[%1]"/>
      <w:lvlJc w:val="left"/>
      <w:pPr>
        <w:ind w:left="1440" w:hanging="36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2042FE"/>
    <w:multiLevelType w:val="hybridMultilevel"/>
    <w:tmpl w:val="B516A2E0"/>
    <w:lvl w:ilvl="0" w:tplc="D80CC68A">
      <w:start w:val="1"/>
      <w:numFmt w:val="decimal"/>
      <w:lvlText w:val="[%1]"/>
      <w:lvlJc w:val="left"/>
      <w:pPr>
        <w:ind w:left="720" w:hanging="36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1C697B"/>
    <w:multiLevelType w:val="hybridMultilevel"/>
    <w:tmpl w:val="CE2CE6BA"/>
    <w:lvl w:ilvl="0" w:tplc="D80CC68A">
      <w:start w:val="1"/>
      <w:numFmt w:val="decimal"/>
      <w:lvlText w:val="[%1]"/>
      <w:lvlJc w:val="left"/>
      <w:pPr>
        <w:ind w:left="720" w:hanging="360"/>
      </w:pPr>
      <w:rPr>
        <w:rFonts w:ascii="Book Antiqua" w:eastAsia="Book Antiqua" w:hAnsi="Book Antiqua" w:cs="Book Antiqua"/>
        <w:b w:val="0"/>
        <w:i w:val="0"/>
        <w:strike w:val="0"/>
        <w:dstrike w:val="0"/>
        <w:color w:val="000000"/>
        <w:sz w:val="36"/>
        <w:szCs w:val="3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9"/>
    <w:lvlOverride w:ilvl="0">
      <w:startOverride w:val="1"/>
    </w:lvlOverride>
  </w:num>
  <w:num w:numId="4">
    <w:abstractNumId w:val="1"/>
  </w:num>
  <w:num w:numId="5">
    <w:abstractNumId w:val="4"/>
  </w:num>
  <w:num w:numId="6">
    <w:abstractNumId w:val="7"/>
  </w:num>
  <w:num w:numId="7">
    <w:abstractNumId w:val="2"/>
  </w:num>
  <w:num w:numId="8">
    <w:abstractNumId w:val="6"/>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53F"/>
    <w:rsid w:val="0000509F"/>
    <w:rsid w:val="00006449"/>
    <w:rsid w:val="00010C8D"/>
    <w:rsid w:val="000118B8"/>
    <w:rsid w:val="00012B22"/>
    <w:rsid w:val="00015086"/>
    <w:rsid w:val="00024953"/>
    <w:rsid w:val="00026C89"/>
    <w:rsid w:val="000344F3"/>
    <w:rsid w:val="00034B40"/>
    <w:rsid w:val="00045D21"/>
    <w:rsid w:val="00062DF4"/>
    <w:rsid w:val="00064136"/>
    <w:rsid w:val="00071108"/>
    <w:rsid w:val="000738E1"/>
    <w:rsid w:val="00075222"/>
    <w:rsid w:val="0008318D"/>
    <w:rsid w:val="000835F2"/>
    <w:rsid w:val="00084189"/>
    <w:rsid w:val="000A2EE5"/>
    <w:rsid w:val="000B41EA"/>
    <w:rsid w:val="000C0B35"/>
    <w:rsid w:val="000D417E"/>
    <w:rsid w:val="000E6F65"/>
    <w:rsid w:val="000F3D09"/>
    <w:rsid w:val="000F746F"/>
    <w:rsid w:val="00101A0D"/>
    <w:rsid w:val="00106D34"/>
    <w:rsid w:val="00115810"/>
    <w:rsid w:val="00121735"/>
    <w:rsid w:val="00123AB6"/>
    <w:rsid w:val="00126F68"/>
    <w:rsid w:val="00136F82"/>
    <w:rsid w:val="00140E5C"/>
    <w:rsid w:val="00141964"/>
    <w:rsid w:val="00141A55"/>
    <w:rsid w:val="0014241B"/>
    <w:rsid w:val="00157B48"/>
    <w:rsid w:val="00164637"/>
    <w:rsid w:val="001666B2"/>
    <w:rsid w:val="00177999"/>
    <w:rsid w:val="001851B2"/>
    <w:rsid w:val="00186310"/>
    <w:rsid w:val="00194D1F"/>
    <w:rsid w:val="001972AF"/>
    <w:rsid w:val="001A7858"/>
    <w:rsid w:val="001B084C"/>
    <w:rsid w:val="001B399B"/>
    <w:rsid w:val="001D6E63"/>
    <w:rsid w:val="001F126E"/>
    <w:rsid w:val="0020118F"/>
    <w:rsid w:val="0021465A"/>
    <w:rsid w:val="00225E9A"/>
    <w:rsid w:val="00237803"/>
    <w:rsid w:val="00237B9E"/>
    <w:rsid w:val="00243CC5"/>
    <w:rsid w:val="002556F0"/>
    <w:rsid w:val="00270C7D"/>
    <w:rsid w:val="00284C62"/>
    <w:rsid w:val="00287D62"/>
    <w:rsid w:val="002929B3"/>
    <w:rsid w:val="002A268D"/>
    <w:rsid w:val="002B0B85"/>
    <w:rsid w:val="002B3F75"/>
    <w:rsid w:val="002C757E"/>
    <w:rsid w:val="002F1718"/>
    <w:rsid w:val="002F55E9"/>
    <w:rsid w:val="003011E6"/>
    <w:rsid w:val="0030276C"/>
    <w:rsid w:val="0032306D"/>
    <w:rsid w:val="00336A97"/>
    <w:rsid w:val="00343755"/>
    <w:rsid w:val="0034672E"/>
    <w:rsid w:val="00346AF6"/>
    <w:rsid w:val="00350DBF"/>
    <w:rsid w:val="00354FAB"/>
    <w:rsid w:val="003550E0"/>
    <w:rsid w:val="00357018"/>
    <w:rsid w:val="003635EE"/>
    <w:rsid w:val="00384A78"/>
    <w:rsid w:val="00392861"/>
    <w:rsid w:val="00393CB9"/>
    <w:rsid w:val="00396FE5"/>
    <w:rsid w:val="003C0570"/>
    <w:rsid w:val="003C313F"/>
    <w:rsid w:val="003F040F"/>
    <w:rsid w:val="003F23AC"/>
    <w:rsid w:val="003F4115"/>
    <w:rsid w:val="0040021C"/>
    <w:rsid w:val="004048CD"/>
    <w:rsid w:val="004222A9"/>
    <w:rsid w:val="004237CD"/>
    <w:rsid w:val="00425D52"/>
    <w:rsid w:val="00427DD7"/>
    <w:rsid w:val="004305FC"/>
    <w:rsid w:val="004353F0"/>
    <w:rsid w:val="00437F08"/>
    <w:rsid w:val="004414CA"/>
    <w:rsid w:val="00444004"/>
    <w:rsid w:val="004637BD"/>
    <w:rsid w:val="0047750C"/>
    <w:rsid w:val="00477871"/>
    <w:rsid w:val="00485896"/>
    <w:rsid w:val="004B0715"/>
    <w:rsid w:val="004C4DA3"/>
    <w:rsid w:val="004D37ED"/>
    <w:rsid w:val="004D560B"/>
    <w:rsid w:val="004E0B87"/>
    <w:rsid w:val="004E2EE5"/>
    <w:rsid w:val="004E425F"/>
    <w:rsid w:val="004E48C9"/>
    <w:rsid w:val="004F0C31"/>
    <w:rsid w:val="0050286F"/>
    <w:rsid w:val="0052556D"/>
    <w:rsid w:val="00552B43"/>
    <w:rsid w:val="00562C87"/>
    <w:rsid w:val="00570C89"/>
    <w:rsid w:val="00580169"/>
    <w:rsid w:val="00590158"/>
    <w:rsid w:val="00594507"/>
    <w:rsid w:val="005A1406"/>
    <w:rsid w:val="005A4FA8"/>
    <w:rsid w:val="005A7A72"/>
    <w:rsid w:val="005E6120"/>
    <w:rsid w:val="005F3D40"/>
    <w:rsid w:val="005F434D"/>
    <w:rsid w:val="005F48A1"/>
    <w:rsid w:val="00602155"/>
    <w:rsid w:val="0060378C"/>
    <w:rsid w:val="006153E6"/>
    <w:rsid w:val="006160B4"/>
    <w:rsid w:val="0062461B"/>
    <w:rsid w:val="00624EE8"/>
    <w:rsid w:val="00627D10"/>
    <w:rsid w:val="006373A5"/>
    <w:rsid w:val="00644204"/>
    <w:rsid w:val="00663DDB"/>
    <w:rsid w:val="00680E0E"/>
    <w:rsid w:val="00685F53"/>
    <w:rsid w:val="00686B67"/>
    <w:rsid w:val="00687ED1"/>
    <w:rsid w:val="0069299F"/>
    <w:rsid w:val="006A08A8"/>
    <w:rsid w:val="006B4146"/>
    <w:rsid w:val="006C092A"/>
    <w:rsid w:val="006C5B11"/>
    <w:rsid w:val="006D0519"/>
    <w:rsid w:val="006E5731"/>
    <w:rsid w:val="0070031A"/>
    <w:rsid w:val="00714908"/>
    <w:rsid w:val="0072284B"/>
    <w:rsid w:val="00724961"/>
    <w:rsid w:val="00727153"/>
    <w:rsid w:val="007338CE"/>
    <w:rsid w:val="00737430"/>
    <w:rsid w:val="00751FA1"/>
    <w:rsid w:val="0076110E"/>
    <w:rsid w:val="007767BE"/>
    <w:rsid w:val="00783156"/>
    <w:rsid w:val="007876EE"/>
    <w:rsid w:val="0079483E"/>
    <w:rsid w:val="007956FC"/>
    <w:rsid w:val="007A356E"/>
    <w:rsid w:val="007A5CCB"/>
    <w:rsid w:val="007B29FC"/>
    <w:rsid w:val="007B2DED"/>
    <w:rsid w:val="007C1CFC"/>
    <w:rsid w:val="007D6650"/>
    <w:rsid w:val="007E2139"/>
    <w:rsid w:val="007E630A"/>
    <w:rsid w:val="007E6F5F"/>
    <w:rsid w:val="007F382B"/>
    <w:rsid w:val="008018F4"/>
    <w:rsid w:val="0081616C"/>
    <w:rsid w:val="00824663"/>
    <w:rsid w:val="00831502"/>
    <w:rsid w:val="00846855"/>
    <w:rsid w:val="00854675"/>
    <w:rsid w:val="00856BF4"/>
    <w:rsid w:val="00867A0B"/>
    <w:rsid w:val="00870AAD"/>
    <w:rsid w:val="00875930"/>
    <w:rsid w:val="00883BA9"/>
    <w:rsid w:val="00890D05"/>
    <w:rsid w:val="00894005"/>
    <w:rsid w:val="008A4F37"/>
    <w:rsid w:val="008C3409"/>
    <w:rsid w:val="008C49E2"/>
    <w:rsid w:val="008D4145"/>
    <w:rsid w:val="008D7FA3"/>
    <w:rsid w:val="008E0DEF"/>
    <w:rsid w:val="008F09D5"/>
    <w:rsid w:val="008F1C16"/>
    <w:rsid w:val="008F564F"/>
    <w:rsid w:val="008F7E1E"/>
    <w:rsid w:val="009039E8"/>
    <w:rsid w:val="00905319"/>
    <w:rsid w:val="00912F81"/>
    <w:rsid w:val="0094498E"/>
    <w:rsid w:val="009734B5"/>
    <w:rsid w:val="009769F2"/>
    <w:rsid w:val="00980B96"/>
    <w:rsid w:val="00980C74"/>
    <w:rsid w:val="0098123D"/>
    <w:rsid w:val="00993D6C"/>
    <w:rsid w:val="00994110"/>
    <w:rsid w:val="00997584"/>
    <w:rsid w:val="009A7894"/>
    <w:rsid w:val="009B2E26"/>
    <w:rsid w:val="009C229B"/>
    <w:rsid w:val="009D306E"/>
    <w:rsid w:val="009D38D8"/>
    <w:rsid w:val="009D5098"/>
    <w:rsid w:val="009F1EAD"/>
    <w:rsid w:val="00A00DD3"/>
    <w:rsid w:val="00A0163F"/>
    <w:rsid w:val="00A078BA"/>
    <w:rsid w:val="00A204C8"/>
    <w:rsid w:val="00A22B37"/>
    <w:rsid w:val="00A34988"/>
    <w:rsid w:val="00A36E35"/>
    <w:rsid w:val="00A37397"/>
    <w:rsid w:val="00A518E8"/>
    <w:rsid w:val="00A56EBB"/>
    <w:rsid w:val="00A62EED"/>
    <w:rsid w:val="00A70361"/>
    <w:rsid w:val="00A73B43"/>
    <w:rsid w:val="00A74D18"/>
    <w:rsid w:val="00A842F1"/>
    <w:rsid w:val="00A9059A"/>
    <w:rsid w:val="00A90749"/>
    <w:rsid w:val="00AA3A88"/>
    <w:rsid w:val="00AA5571"/>
    <w:rsid w:val="00AA76BB"/>
    <w:rsid w:val="00AB5793"/>
    <w:rsid w:val="00AD3A2C"/>
    <w:rsid w:val="00AD48F4"/>
    <w:rsid w:val="00AE2163"/>
    <w:rsid w:val="00AE424F"/>
    <w:rsid w:val="00AF6D78"/>
    <w:rsid w:val="00B03097"/>
    <w:rsid w:val="00B03851"/>
    <w:rsid w:val="00B048F3"/>
    <w:rsid w:val="00B1054F"/>
    <w:rsid w:val="00B329A5"/>
    <w:rsid w:val="00B32EFE"/>
    <w:rsid w:val="00B637DB"/>
    <w:rsid w:val="00B65432"/>
    <w:rsid w:val="00B84BC0"/>
    <w:rsid w:val="00B8689C"/>
    <w:rsid w:val="00BA2C5B"/>
    <w:rsid w:val="00BA716A"/>
    <w:rsid w:val="00BD3E20"/>
    <w:rsid w:val="00BD6EA3"/>
    <w:rsid w:val="00BF3424"/>
    <w:rsid w:val="00C11B13"/>
    <w:rsid w:val="00C21061"/>
    <w:rsid w:val="00C24525"/>
    <w:rsid w:val="00C3033D"/>
    <w:rsid w:val="00C446A4"/>
    <w:rsid w:val="00C50613"/>
    <w:rsid w:val="00C559A2"/>
    <w:rsid w:val="00C60365"/>
    <w:rsid w:val="00C83CF9"/>
    <w:rsid w:val="00C847FA"/>
    <w:rsid w:val="00C90FE9"/>
    <w:rsid w:val="00C93B51"/>
    <w:rsid w:val="00CA0A87"/>
    <w:rsid w:val="00CC21A3"/>
    <w:rsid w:val="00CC2E78"/>
    <w:rsid w:val="00CD13BA"/>
    <w:rsid w:val="00CD293B"/>
    <w:rsid w:val="00CD3E96"/>
    <w:rsid w:val="00CD62A5"/>
    <w:rsid w:val="00CF1060"/>
    <w:rsid w:val="00D02B1E"/>
    <w:rsid w:val="00D05A38"/>
    <w:rsid w:val="00D11A86"/>
    <w:rsid w:val="00D34242"/>
    <w:rsid w:val="00D4002A"/>
    <w:rsid w:val="00D42FA2"/>
    <w:rsid w:val="00D57CB3"/>
    <w:rsid w:val="00D60643"/>
    <w:rsid w:val="00D77EEF"/>
    <w:rsid w:val="00D82135"/>
    <w:rsid w:val="00D87399"/>
    <w:rsid w:val="00DA1E52"/>
    <w:rsid w:val="00DA5D1D"/>
    <w:rsid w:val="00DB28C6"/>
    <w:rsid w:val="00DE3AE2"/>
    <w:rsid w:val="00DE470D"/>
    <w:rsid w:val="00DF38FF"/>
    <w:rsid w:val="00DF659C"/>
    <w:rsid w:val="00E005A9"/>
    <w:rsid w:val="00E124E4"/>
    <w:rsid w:val="00E1253F"/>
    <w:rsid w:val="00E22C86"/>
    <w:rsid w:val="00E26A4D"/>
    <w:rsid w:val="00E31C8C"/>
    <w:rsid w:val="00E444B4"/>
    <w:rsid w:val="00E448BF"/>
    <w:rsid w:val="00E52395"/>
    <w:rsid w:val="00E55AF1"/>
    <w:rsid w:val="00E5770C"/>
    <w:rsid w:val="00E903A1"/>
    <w:rsid w:val="00E92B43"/>
    <w:rsid w:val="00E96717"/>
    <w:rsid w:val="00EA6357"/>
    <w:rsid w:val="00EB4CE9"/>
    <w:rsid w:val="00EC3209"/>
    <w:rsid w:val="00EC411B"/>
    <w:rsid w:val="00ED036E"/>
    <w:rsid w:val="00EF080A"/>
    <w:rsid w:val="00F018FA"/>
    <w:rsid w:val="00F048DF"/>
    <w:rsid w:val="00F16C82"/>
    <w:rsid w:val="00F211E0"/>
    <w:rsid w:val="00F379C1"/>
    <w:rsid w:val="00F53AE3"/>
    <w:rsid w:val="00F55621"/>
    <w:rsid w:val="00F60FBF"/>
    <w:rsid w:val="00F629C0"/>
    <w:rsid w:val="00F65206"/>
    <w:rsid w:val="00F740C9"/>
    <w:rsid w:val="00F74F23"/>
    <w:rsid w:val="00F80F90"/>
    <w:rsid w:val="00F82FD6"/>
    <w:rsid w:val="00F9488A"/>
    <w:rsid w:val="00FA5ACE"/>
    <w:rsid w:val="00FB560C"/>
    <w:rsid w:val="00FB6AB3"/>
    <w:rsid w:val="00FC3211"/>
    <w:rsid w:val="00FE4310"/>
    <w:rsid w:val="00FF0CC5"/>
    <w:rsid w:val="00FF5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1B55F9-5B7B-477F-A36E-2EA09EF9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242"/>
  </w:style>
  <w:style w:type="paragraph" w:styleId="Heading1">
    <w:name w:val="heading 1"/>
    <w:basedOn w:val="Normal"/>
    <w:next w:val="Normal"/>
    <w:link w:val="Heading1Char"/>
    <w:uiPriority w:val="9"/>
    <w:qFormat/>
    <w:rsid w:val="00D3424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3424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3424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D3424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3424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3424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3424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3424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3424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242"/>
    <w:pPr>
      <w:pBdr>
        <w:top w:val="single" w:sz="6" w:space="8" w:color="F4BF2E" w:themeColor="accent3"/>
        <w:bottom w:val="single" w:sz="6" w:space="8" w:color="F4BF2E" w:themeColor="accent3"/>
      </w:pBdr>
      <w:spacing w:after="400" w:line="240" w:lineRule="auto"/>
      <w:contextualSpacing/>
      <w:jc w:val="center"/>
    </w:pPr>
    <w:rPr>
      <w:rFonts w:asciiTheme="majorHAnsi" w:eastAsiaTheme="majorEastAsia" w:hAnsiTheme="majorHAnsi" w:cstheme="majorBidi"/>
      <w:caps/>
      <w:color w:val="2C283A" w:themeColor="text2"/>
      <w:spacing w:val="30"/>
      <w:sz w:val="72"/>
      <w:szCs w:val="72"/>
    </w:rPr>
  </w:style>
  <w:style w:type="character" w:customStyle="1" w:styleId="TitleChar">
    <w:name w:val="Title Char"/>
    <w:basedOn w:val="DefaultParagraphFont"/>
    <w:link w:val="Title"/>
    <w:uiPriority w:val="10"/>
    <w:rsid w:val="00D34242"/>
    <w:rPr>
      <w:rFonts w:asciiTheme="majorHAnsi" w:eastAsiaTheme="majorEastAsia" w:hAnsiTheme="majorHAnsi" w:cstheme="majorBidi"/>
      <w:caps/>
      <w:color w:val="2C283A" w:themeColor="text2"/>
      <w:spacing w:val="30"/>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34242"/>
    <w:pPr>
      <w:numPr>
        <w:ilvl w:val="1"/>
      </w:numPr>
      <w:jc w:val="center"/>
    </w:pPr>
    <w:rPr>
      <w:color w:val="2C283A" w:themeColor="text2"/>
      <w:sz w:val="28"/>
      <w:szCs w:val="28"/>
    </w:rPr>
  </w:style>
  <w:style w:type="character" w:customStyle="1" w:styleId="SubtitleChar">
    <w:name w:val="Subtitle Char"/>
    <w:basedOn w:val="DefaultParagraphFont"/>
    <w:link w:val="Subtitle"/>
    <w:uiPriority w:val="11"/>
    <w:rsid w:val="00D34242"/>
    <w:rPr>
      <w:color w:val="2C283A" w:themeColor="text2"/>
      <w:sz w:val="28"/>
      <w:szCs w:val="28"/>
    </w:rPr>
  </w:style>
  <w:style w:type="character" w:customStyle="1" w:styleId="Heading1Char">
    <w:name w:val="Heading 1 Char"/>
    <w:basedOn w:val="DefaultParagraphFont"/>
    <w:link w:val="Heading1"/>
    <w:uiPriority w:val="9"/>
    <w:rsid w:val="00D34242"/>
    <w:rPr>
      <w:rFonts w:asciiTheme="majorHAnsi" w:eastAsiaTheme="majorEastAsia" w:hAnsiTheme="majorHAnsi" w:cstheme="majorBidi"/>
      <w:color w:val="2E74B5" w:themeColor="accent1" w:themeShade="BF"/>
      <w:sz w:val="40"/>
      <w:szCs w:val="40"/>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1"/>
    <w:qFormat/>
    <w:rsid w:val="00D34242"/>
    <w:pPr>
      <w:spacing w:after="0" w:line="240" w:lineRule="auto"/>
    </w:pPr>
  </w:style>
  <w:style w:type="character" w:customStyle="1" w:styleId="Heading2Char">
    <w:name w:val="Heading 2 Char"/>
    <w:basedOn w:val="DefaultParagraphFont"/>
    <w:link w:val="Heading2"/>
    <w:uiPriority w:val="9"/>
    <w:rsid w:val="00D34242"/>
    <w:rPr>
      <w:rFonts w:asciiTheme="majorHAnsi" w:eastAsiaTheme="majorEastAsia" w:hAnsiTheme="majorHAnsi" w:cstheme="majorBidi"/>
      <w:sz w:val="32"/>
      <w:szCs w:val="32"/>
    </w:rPr>
  </w:style>
  <w:style w:type="paragraph" w:styleId="ListBullet">
    <w:name w:val="List Bullet"/>
    <w:basedOn w:val="Normal"/>
    <w:uiPriority w:val="1"/>
    <w:unhideWhenUsed/>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character" w:customStyle="1" w:styleId="Heading3Char">
    <w:name w:val="Heading 3 Char"/>
    <w:basedOn w:val="DefaultParagraphFont"/>
    <w:link w:val="Heading3"/>
    <w:uiPriority w:val="9"/>
    <w:rsid w:val="00D3424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D3424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3424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3424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3424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3424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34242"/>
    <w:rPr>
      <w:b/>
      <w:bCs/>
      <w:i/>
      <w:iCs/>
    </w:rPr>
  </w:style>
  <w:style w:type="paragraph" w:styleId="Caption">
    <w:name w:val="caption"/>
    <w:basedOn w:val="Normal"/>
    <w:next w:val="Normal"/>
    <w:uiPriority w:val="35"/>
    <w:semiHidden/>
    <w:unhideWhenUsed/>
    <w:qFormat/>
    <w:rsid w:val="00D34242"/>
    <w:pPr>
      <w:spacing w:line="240" w:lineRule="auto"/>
    </w:pPr>
    <w:rPr>
      <w:b/>
      <w:bCs/>
      <w:color w:val="404040" w:themeColor="text1" w:themeTint="BF"/>
      <w:sz w:val="16"/>
      <w:szCs w:val="16"/>
    </w:rPr>
  </w:style>
  <w:style w:type="character" w:styleId="Strong">
    <w:name w:val="Strong"/>
    <w:basedOn w:val="DefaultParagraphFont"/>
    <w:uiPriority w:val="22"/>
    <w:qFormat/>
    <w:rsid w:val="00D34242"/>
    <w:rPr>
      <w:b/>
      <w:bCs/>
    </w:rPr>
  </w:style>
  <w:style w:type="character" w:styleId="Emphasis">
    <w:name w:val="Emphasis"/>
    <w:basedOn w:val="DefaultParagraphFont"/>
    <w:uiPriority w:val="20"/>
    <w:qFormat/>
    <w:rsid w:val="00D34242"/>
    <w:rPr>
      <w:i/>
      <w:iCs/>
      <w:color w:val="000000" w:themeColor="text1"/>
    </w:rPr>
  </w:style>
  <w:style w:type="paragraph" w:styleId="Quote">
    <w:name w:val="Quote"/>
    <w:basedOn w:val="Normal"/>
    <w:next w:val="Normal"/>
    <w:link w:val="QuoteChar"/>
    <w:uiPriority w:val="29"/>
    <w:qFormat/>
    <w:rsid w:val="00D34242"/>
    <w:pPr>
      <w:spacing w:before="160"/>
      <w:ind w:left="720" w:right="720"/>
      <w:jc w:val="center"/>
    </w:pPr>
    <w:rPr>
      <w:i/>
      <w:iCs/>
      <w:color w:val="CE990B" w:themeColor="accent3" w:themeShade="BF"/>
      <w:sz w:val="24"/>
      <w:szCs w:val="24"/>
    </w:rPr>
  </w:style>
  <w:style w:type="character" w:customStyle="1" w:styleId="QuoteChar">
    <w:name w:val="Quote Char"/>
    <w:basedOn w:val="DefaultParagraphFont"/>
    <w:link w:val="Quote"/>
    <w:uiPriority w:val="29"/>
    <w:rsid w:val="00D34242"/>
    <w:rPr>
      <w:i/>
      <w:iCs/>
      <w:color w:val="CE990B" w:themeColor="accent3" w:themeShade="BF"/>
      <w:sz w:val="24"/>
      <w:szCs w:val="24"/>
    </w:rPr>
  </w:style>
  <w:style w:type="paragraph" w:styleId="IntenseQuote">
    <w:name w:val="Intense Quote"/>
    <w:basedOn w:val="Normal"/>
    <w:next w:val="Normal"/>
    <w:link w:val="IntenseQuoteChar"/>
    <w:uiPriority w:val="30"/>
    <w:qFormat/>
    <w:rsid w:val="00D3424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3424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34242"/>
    <w:rPr>
      <w:i/>
      <w:iCs/>
      <w:color w:val="595959" w:themeColor="text1" w:themeTint="A6"/>
    </w:rPr>
  </w:style>
  <w:style w:type="character" w:styleId="IntenseEmphasis">
    <w:name w:val="Intense Emphasis"/>
    <w:basedOn w:val="DefaultParagraphFont"/>
    <w:uiPriority w:val="21"/>
    <w:qFormat/>
    <w:rsid w:val="00D34242"/>
    <w:rPr>
      <w:b/>
      <w:bCs/>
      <w:i/>
      <w:iCs/>
      <w:color w:val="auto"/>
    </w:rPr>
  </w:style>
  <w:style w:type="character" w:styleId="SubtleReference">
    <w:name w:val="Subtle Reference"/>
    <w:basedOn w:val="DefaultParagraphFont"/>
    <w:uiPriority w:val="31"/>
    <w:qFormat/>
    <w:rsid w:val="00D3424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34242"/>
    <w:rPr>
      <w:b/>
      <w:bCs/>
      <w:caps w:val="0"/>
      <w:smallCaps/>
      <w:color w:val="auto"/>
      <w:spacing w:val="0"/>
      <w:u w:val="single"/>
    </w:rPr>
  </w:style>
  <w:style w:type="character" w:styleId="BookTitle">
    <w:name w:val="Book Title"/>
    <w:basedOn w:val="DefaultParagraphFont"/>
    <w:uiPriority w:val="33"/>
    <w:qFormat/>
    <w:rsid w:val="00D34242"/>
    <w:rPr>
      <w:b/>
      <w:bCs/>
      <w:caps w:val="0"/>
      <w:smallCaps/>
      <w:spacing w:val="0"/>
    </w:rPr>
  </w:style>
  <w:style w:type="paragraph" w:styleId="TOCHeading">
    <w:name w:val="TOC Heading"/>
    <w:basedOn w:val="Heading1"/>
    <w:next w:val="Normal"/>
    <w:uiPriority w:val="39"/>
    <w:unhideWhenUsed/>
    <w:qFormat/>
    <w:rsid w:val="00D34242"/>
    <w:pPr>
      <w:outlineLvl w:val="9"/>
    </w:pPr>
  </w:style>
  <w:style w:type="paragraph" w:styleId="ListParagraph">
    <w:name w:val="List Paragraph"/>
    <w:basedOn w:val="Normal"/>
    <w:uiPriority w:val="34"/>
    <w:qFormat/>
    <w:rsid w:val="00EB4CE9"/>
    <w:pPr>
      <w:ind w:left="720"/>
      <w:contextualSpacing/>
    </w:pPr>
  </w:style>
  <w:style w:type="paragraph" w:styleId="TOC1">
    <w:name w:val="toc 1"/>
    <w:basedOn w:val="Normal"/>
    <w:next w:val="Normal"/>
    <w:autoRedefine/>
    <w:uiPriority w:val="39"/>
    <w:unhideWhenUsed/>
    <w:rsid w:val="00164637"/>
    <w:pPr>
      <w:spacing w:after="100"/>
    </w:pPr>
  </w:style>
  <w:style w:type="paragraph" w:styleId="TOC2">
    <w:name w:val="toc 2"/>
    <w:basedOn w:val="Normal"/>
    <w:next w:val="Normal"/>
    <w:autoRedefine/>
    <w:uiPriority w:val="39"/>
    <w:unhideWhenUsed/>
    <w:rsid w:val="00164637"/>
    <w:pPr>
      <w:spacing w:after="100"/>
      <w:ind w:left="210"/>
    </w:pPr>
  </w:style>
  <w:style w:type="character" w:styleId="Hyperlink">
    <w:name w:val="Hyperlink"/>
    <w:basedOn w:val="DefaultParagraphFont"/>
    <w:uiPriority w:val="99"/>
    <w:unhideWhenUsed/>
    <w:rsid w:val="00164637"/>
    <w:rPr>
      <w:color w:val="40ACD1" w:themeColor="hyperlink"/>
      <w:u w:val="single"/>
    </w:rPr>
  </w:style>
  <w:style w:type="character" w:styleId="FollowedHyperlink">
    <w:name w:val="FollowedHyperlink"/>
    <w:basedOn w:val="DefaultParagraphFont"/>
    <w:uiPriority w:val="99"/>
    <w:semiHidden/>
    <w:unhideWhenUsed/>
    <w:rsid w:val="009769F2"/>
    <w:rPr>
      <w:color w:val="92588D" w:themeColor="followedHyperlink"/>
      <w:u w:val="single"/>
    </w:rPr>
  </w:style>
  <w:style w:type="paragraph" w:styleId="TOC3">
    <w:name w:val="toc 3"/>
    <w:basedOn w:val="Normal"/>
    <w:next w:val="Normal"/>
    <w:autoRedefine/>
    <w:uiPriority w:val="39"/>
    <w:unhideWhenUsed/>
    <w:rsid w:val="00237B9E"/>
    <w:pPr>
      <w:spacing w:after="100"/>
      <w:ind w:left="420"/>
    </w:pPr>
  </w:style>
  <w:style w:type="character" w:customStyle="1" w:styleId="selectable">
    <w:name w:val="selectable"/>
    <w:basedOn w:val="DefaultParagraphFont"/>
    <w:rsid w:val="00D40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ul%20Qadeer%20Ahmad\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CD7DB73AD94B98B67558304FB2232F"/>
        <w:category>
          <w:name w:val="General"/>
          <w:gallery w:val="placeholder"/>
        </w:category>
        <w:types>
          <w:type w:val="bbPlcHdr"/>
        </w:types>
        <w:behaviors>
          <w:behavior w:val="content"/>
        </w:behaviors>
        <w:guid w:val="{D2A9F87D-B790-4F38-96B7-C6A24BAB8929}"/>
      </w:docPartPr>
      <w:docPartBody>
        <w:p w:rsidR="00E00D20" w:rsidRDefault="00591CCF">
          <w:pPr>
            <w:pStyle w:val="20CD7DB73AD94B98B67558304FB2232F"/>
          </w:pPr>
          <w:r>
            <w:t>[Select Date]</w:t>
          </w:r>
        </w:p>
      </w:docPartBody>
    </w:docPart>
    <w:docPart>
      <w:docPartPr>
        <w:name w:val="C3352CE40DFA4EDD96DDD520221881DD"/>
        <w:category>
          <w:name w:val="General"/>
          <w:gallery w:val="placeholder"/>
        </w:category>
        <w:types>
          <w:type w:val="bbPlcHdr"/>
        </w:types>
        <w:behaviors>
          <w:behavior w:val="content"/>
        </w:behaviors>
        <w:guid w:val="{3C92C840-00A1-45C5-88DB-555209D4F1A9}"/>
      </w:docPartPr>
      <w:docPartBody>
        <w:p w:rsidR="00EE3C9D" w:rsidRDefault="00B119CC" w:rsidP="00B119CC">
          <w:pPr>
            <w:pStyle w:val="C3352CE40DFA4EDD96DDD520221881D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CCF"/>
    <w:rsid w:val="00170D3C"/>
    <w:rsid w:val="003206CB"/>
    <w:rsid w:val="003E04A5"/>
    <w:rsid w:val="00433050"/>
    <w:rsid w:val="004F2667"/>
    <w:rsid w:val="0057190A"/>
    <w:rsid w:val="00591CCF"/>
    <w:rsid w:val="00652BB9"/>
    <w:rsid w:val="006B0EC1"/>
    <w:rsid w:val="00A75E41"/>
    <w:rsid w:val="00B119CC"/>
    <w:rsid w:val="00CC1920"/>
    <w:rsid w:val="00D5739D"/>
    <w:rsid w:val="00E00D20"/>
    <w:rsid w:val="00EE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C052EF354E477CAA78578B3642BF26">
    <w:name w:val="67C052EF354E477CAA78578B3642BF26"/>
  </w:style>
  <w:style w:type="paragraph" w:customStyle="1" w:styleId="20CD7DB73AD94B98B67558304FB2232F">
    <w:name w:val="20CD7DB73AD94B98B67558304FB2232F"/>
  </w:style>
  <w:style w:type="character" w:styleId="PlaceholderText">
    <w:name w:val="Placeholder Text"/>
    <w:basedOn w:val="DefaultParagraphFont"/>
    <w:uiPriority w:val="99"/>
    <w:semiHidden/>
    <w:rPr>
      <w:color w:val="808080"/>
    </w:rPr>
  </w:style>
  <w:style w:type="paragraph" w:customStyle="1" w:styleId="6DAB332D32AC45D194806F7B7699AE6B">
    <w:name w:val="6DAB332D32AC45D194806F7B7699AE6B"/>
  </w:style>
  <w:style w:type="paragraph" w:customStyle="1" w:styleId="1A2485070C3146EFB54DA60D5E6A6C48">
    <w:name w:val="1A2485070C3146EFB54DA60D5E6A6C48"/>
    <w:rsid w:val="00B119CC"/>
  </w:style>
  <w:style w:type="paragraph" w:customStyle="1" w:styleId="3F3343E878EE4FD89A91DF8246C79782">
    <w:name w:val="3F3343E878EE4FD89A91DF8246C79782"/>
    <w:rsid w:val="00B119CC"/>
  </w:style>
  <w:style w:type="paragraph" w:customStyle="1" w:styleId="C3352CE40DFA4EDD96DDD520221881DD">
    <w:name w:val="C3352CE40DFA4EDD96DDD520221881DD"/>
    <w:rsid w:val="00B119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Mic08</b:Tag>
    <b:SourceType>InternetSite</b:SourceType>
    <b:Guid>{01B1B2BD-EBA4-4A2F-829B-C63C795B7554}</b:Guid>
    <b:Author>
      <b:Author>
        <b:NameList>
          <b:Person>
            <b:Last>Michael O'Neill</b:Last>
            <b:First>Erik</b:First>
            <b:Middle>Hemberg, Jonathan Byrne, James McDermott, David Fagan, John Mark Swafford, Eoin Murphy, Conor Gilligan, Eliott Bartley, Anthony Brabazon</b:Middle>
          </b:Person>
        </b:NameList>
      </b:Author>
    </b:Author>
    <b:Title>GEVA Homepage</b:Title>
    <b:InternetSiteTitle>GEVA 2.0 UCD NCRA</b:InternetSiteTitle>
    <b:Year>2008</b:Year>
    <b:URL>http://ncra.ucd.ie/Site/GEVA.html</b:URL>
    <b:RefOrder>1</b:RefOrder>
  </b:Source>
</b:Sources>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251040F1-064B-4D8A-AD1C-D3D3402E3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0</TotalTime>
  <Pages>8</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Qadeer Ahmad</dc:creator>
  <cp:keywords/>
  <cp:lastModifiedBy>Qadeer Ahmad</cp:lastModifiedBy>
  <cp:revision>2</cp:revision>
  <cp:lastPrinted>2017-11-29T21:21:00Z</cp:lastPrinted>
  <dcterms:created xsi:type="dcterms:W3CDTF">2017-12-12T09:05:00Z</dcterms:created>
  <dcterms:modified xsi:type="dcterms:W3CDTF">2017-12-12T09:05:00Z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