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2607" w:tblpY="1550"/>
        <w:tblOverlap w:val="never"/>
        <w:tblW w:w="68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1302"/>
        <w:gridCol w:w="603"/>
        <w:gridCol w:w="1166"/>
        <w:gridCol w:w="1731"/>
      </w:tblGrid>
      <w:tr w:rsidR="006A6CA2" w14:paraId="62BDAE94" w14:textId="77777777">
        <w:trPr>
          <w:trHeight w:val="334"/>
        </w:trPr>
        <w:tc>
          <w:tcPr>
            <w:tcW w:w="2090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B5FE2D0" w14:textId="77777777" w:rsidR="006A6CA2" w:rsidRDefault="00000000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D045B" w14:textId="77777777" w:rsidR="006A6CA2" w:rsidRDefault="00000000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CD2C6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5EED37" w14:textId="77777777" w:rsidR="006A6CA2" w:rsidRDefault="00000000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版本</w:t>
            </w:r>
            <w:r>
              <w:rPr>
                <w:rFonts w:hint="eastAsia"/>
                <w:b w:val="0"/>
                <w:sz w:val="20"/>
                <w:lang w:eastAsia="zh-CN"/>
              </w:rPr>
              <w:t xml:space="preserve">V1.0   </w:t>
            </w: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BF376A" w14:textId="3DC8B09A" w:rsidR="006A6CA2" w:rsidRDefault="00000000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</w:t>
            </w:r>
            <w:r w:rsidR="005B0DEC">
              <w:rPr>
                <w:rFonts w:hint="eastAsia"/>
                <w:b w:val="0"/>
                <w:sz w:val="20"/>
                <w:lang w:eastAsia="zh-CN"/>
              </w:rPr>
              <w:t>机密</w:t>
            </w:r>
          </w:p>
        </w:tc>
      </w:tr>
      <w:tr w:rsidR="006A6CA2" w14:paraId="62136DF0" w14:textId="77777777">
        <w:trPr>
          <w:trHeight w:val="274"/>
        </w:trPr>
        <w:tc>
          <w:tcPr>
            <w:tcW w:w="2090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1DF5223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ED18C" w14:textId="77777777" w:rsidR="006A6CA2" w:rsidRDefault="00000000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9B09D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195F2F" w14:textId="60B0D5B0" w:rsidR="006A6CA2" w:rsidRDefault="00EC0983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657A59" w14:textId="77777777" w:rsidR="006A6CA2" w:rsidRDefault="006A6CA2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6A6CA2" w14:paraId="5704A89F" w14:textId="77777777">
        <w:trPr>
          <w:trHeight w:val="90"/>
        </w:trPr>
        <w:tc>
          <w:tcPr>
            <w:tcW w:w="2090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D8694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D08EF0" w14:textId="77777777" w:rsidR="006A6CA2" w:rsidRDefault="00000000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88FB6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7E2325" w14:textId="77777777" w:rsidR="006A6CA2" w:rsidRDefault="006A6CA2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16F6BE" w14:textId="77777777" w:rsidR="006A6CA2" w:rsidRDefault="006A6CA2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05966F18" w14:textId="77777777" w:rsidR="00DC306A" w:rsidRDefault="005B0DEC">
      <w:pPr>
        <w:pStyle w:val="afe"/>
        <w:keepLines w:val="0"/>
        <w:widowControl w:val="0"/>
        <w:ind w:left="0" w:firstLine="883"/>
        <w:rPr>
          <w:rFonts w:ascii="黑体" w:eastAsia="黑体"/>
          <w:caps/>
          <w:szCs w:val="44"/>
        </w:rPr>
      </w:pPr>
      <w:r>
        <w:rPr>
          <w:rFonts w:ascii="黑体" w:eastAsia="黑体" w:hint="eastAsia"/>
          <w:caps/>
          <w:szCs w:val="44"/>
        </w:rPr>
        <w:t>·</w:t>
      </w:r>
    </w:p>
    <w:p w14:paraId="77551389" w14:textId="2E6C856E" w:rsidR="006A6CA2" w:rsidRPr="00A735A5" w:rsidRDefault="00000000">
      <w:pPr>
        <w:pStyle w:val="afe"/>
        <w:ind w:left="420" w:firstLine="883"/>
        <w:jc w:val="center"/>
        <w:rPr>
          <w:rFonts w:ascii="Arial" w:hAnsi="Arial"/>
          <w:caps/>
          <w:sz w:val="21"/>
          <w:szCs w:val="21"/>
          <w:lang w:val="en-US"/>
        </w:rPr>
      </w:pPr>
      <w:r>
        <w:rPr>
          <w:rFonts w:ascii="黑体" w:eastAsia="黑体" w:hint="eastAsia"/>
          <w:caps/>
          <w:szCs w:val="44"/>
        </w:rPr>
        <w:tab/>
      </w:r>
      <w:r w:rsidR="00341271">
        <w:rPr>
          <w:rFonts w:ascii="黑体" w:eastAsia="黑体" w:hint="eastAsia"/>
          <w:caps/>
          <w:szCs w:val="44"/>
        </w:rPr>
        <w:t>校园</w:t>
      </w:r>
      <w:r w:rsidR="00341271" w:rsidRPr="00341271">
        <w:rPr>
          <w:rFonts w:ascii="Arial" w:eastAsia="黑体" w:hAnsi="Arial" w:hint="eastAsia"/>
          <w:caps/>
          <w:lang w:val="en-US"/>
        </w:rPr>
        <w:t>社团活动管理系统质量保证计划</w:t>
      </w:r>
    </w:p>
    <w:p w14:paraId="15DB54E6" w14:textId="77777777" w:rsidR="006A6CA2" w:rsidRDefault="006A6CA2">
      <w:pPr>
        <w:ind w:firstLine="420"/>
      </w:pPr>
    </w:p>
    <w:p w14:paraId="1A54C536" w14:textId="77777777" w:rsidR="006A6CA2" w:rsidRDefault="006A6CA2">
      <w:pPr>
        <w:widowControl/>
        <w:ind w:firstLine="420"/>
        <w:jc w:val="left"/>
      </w:pPr>
      <w:bookmarkStart w:id="0" w:name="_Toc208994575"/>
      <w:bookmarkStart w:id="1" w:name="_Toc312161398"/>
    </w:p>
    <w:p w14:paraId="411E714C" w14:textId="77777777" w:rsidR="006A6CA2" w:rsidRDefault="006A6CA2">
      <w:pPr>
        <w:widowControl/>
        <w:ind w:firstLine="420"/>
        <w:jc w:val="left"/>
      </w:pPr>
    </w:p>
    <w:p w14:paraId="47ED51CB" w14:textId="77777777" w:rsidR="006A6CA2" w:rsidRDefault="006A6CA2">
      <w:pPr>
        <w:widowControl/>
        <w:ind w:firstLine="420"/>
        <w:jc w:val="left"/>
      </w:pPr>
    </w:p>
    <w:p w14:paraId="4AB9E4BE" w14:textId="77777777" w:rsidR="005B0DEC" w:rsidRDefault="005B0DEC">
      <w:pPr>
        <w:widowControl/>
        <w:ind w:firstLine="420"/>
        <w:jc w:val="left"/>
      </w:pPr>
    </w:p>
    <w:p w14:paraId="1E435960" w14:textId="77777777" w:rsidR="005B0DEC" w:rsidRDefault="005B0DEC">
      <w:pPr>
        <w:widowControl/>
        <w:ind w:firstLine="420"/>
        <w:jc w:val="left"/>
      </w:pPr>
    </w:p>
    <w:p w14:paraId="602C3AEE" w14:textId="77777777" w:rsidR="005B0DEC" w:rsidRDefault="005B0DEC">
      <w:pPr>
        <w:widowControl/>
        <w:ind w:firstLine="420"/>
        <w:jc w:val="left"/>
      </w:pPr>
    </w:p>
    <w:p w14:paraId="1F65D370" w14:textId="77777777" w:rsidR="005B0DEC" w:rsidRDefault="005B0DEC">
      <w:pPr>
        <w:widowControl/>
        <w:ind w:firstLine="420"/>
        <w:jc w:val="left"/>
      </w:pPr>
    </w:p>
    <w:tbl>
      <w:tblPr>
        <w:tblStyle w:val="af8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2127"/>
        <w:gridCol w:w="850"/>
        <w:gridCol w:w="2835"/>
      </w:tblGrid>
      <w:tr w:rsidR="005B0DEC" w14:paraId="70D3E919" w14:textId="77777777" w:rsidTr="005B0DEC">
        <w:tc>
          <w:tcPr>
            <w:tcW w:w="992" w:type="dxa"/>
            <w:vAlign w:val="bottom"/>
          </w:tcPr>
          <w:p w14:paraId="144EB311" w14:textId="14A9934D" w:rsidR="005B0DEC" w:rsidRDefault="005B0DEC" w:rsidP="008611DC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bottom"/>
          </w:tcPr>
          <w:p w14:paraId="2A38424F" w14:textId="638A0FC6" w:rsidR="005B0DEC" w:rsidRDefault="00B13966" w:rsidP="008611DC">
            <w:pPr>
              <w:widowControl/>
              <w:spacing w:line="360" w:lineRule="auto"/>
              <w:ind w:firstLineChars="0" w:firstLine="0"/>
              <w:jc w:val="left"/>
            </w:pPr>
            <w:r>
              <w:rPr>
                <w:rFonts w:hint="eastAsia"/>
              </w:rPr>
              <w:t>李昕哲</w:t>
            </w:r>
          </w:p>
        </w:tc>
        <w:tc>
          <w:tcPr>
            <w:tcW w:w="850" w:type="dxa"/>
            <w:vAlign w:val="bottom"/>
          </w:tcPr>
          <w:p w14:paraId="4B548DD7" w14:textId="40BF000D" w:rsidR="005B0DEC" w:rsidRDefault="005B0DEC" w:rsidP="008611DC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05D25357" w14:textId="01602E02" w:rsidR="005B0DEC" w:rsidRDefault="00B13966" w:rsidP="008611DC">
            <w:pPr>
              <w:widowControl/>
              <w:spacing w:line="360" w:lineRule="auto"/>
              <w:ind w:firstLineChars="0" w:firstLine="0"/>
              <w:jc w:val="lef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</w:tr>
      <w:tr w:rsidR="005B0DEC" w14:paraId="3E5B5B75" w14:textId="77777777" w:rsidTr="005B0DEC">
        <w:tc>
          <w:tcPr>
            <w:tcW w:w="992" w:type="dxa"/>
            <w:vAlign w:val="bottom"/>
          </w:tcPr>
          <w:p w14:paraId="0CA262A4" w14:textId="4884A5CC" w:rsidR="005B0DEC" w:rsidRDefault="005B0DEC" w:rsidP="008611DC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AED91C" w14:textId="77777777" w:rsidR="005B0DEC" w:rsidRDefault="005B0DEC" w:rsidP="008611DC">
            <w:pPr>
              <w:widowControl/>
              <w:spacing w:line="360" w:lineRule="auto"/>
              <w:ind w:firstLineChars="0" w:firstLine="0"/>
              <w:jc w:val="left"/>
            </w:pPr>
          </w:p>
        </w:tc>
        <w:tc>
          <w:tcPr>
            <w:tcW w:w="850" w:type="dxa"/>
            <w:vAlign w:val="bottom"/>
          </w:tcPr>
          <w:p w14:paraId="6ACBF577" w14:textId="5DCF200E" w:rsidR="005B0DEC" w:rsidRDefault="005B0DEC" w:rsidP="008611DC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94BE75" w14:textId="77777777" w:rsidR="005B0DEC" w:rsidRDefault="005B0DEC" w:rsidP="008611DC">
            <w:pPr>
              <w:widowControl/>
              <w:spacing w:line="360" w:lineRule="auto"/>
              <w:ind w:firstLineChars="0" w:firstLine="0"/>
              <w:jc w:val="left"/>
            </w:pPr>
          </w:p>
        </w:tc>
      </w:tr>
      <w:tr w:rsidR="005B0DEC" w14:paraId="57B73A91" w14:textId="77777777" w:rsidTr="005B0DEC">
        <w:tc>
          <w:tcPr>
            <w:tcW w:w="992" w:type="dxa"/>
            <w:vAlign w:val="bottom"/>
          </w:tcPr>
          <w:p w14:paraId="51D05FE2" w14:textId="23D95F20" w:rsidR="005B0DEC" w:rsidRDefault="005B0DEC" w:rsidP="008611DC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FB4CC6" w14:textId="77777777" w:rsidR="005B0DEC" w:rsidRDefault="005B0DEC" w:rsidP="008611DC">
            <w:pPr>
              <w:widowControl/>
              <w:spacing w:line="360" w:lineRule="auto"/>
              <w:ind w:firstLineChars="0" w:firstLine="0"/>
              <w:jc w:val="left"/>
            </w:pPr>
          </w:p>
        </w:tc>
        <w:tc>
          <w:tcPr>
            <w:tcW w:w="850" w:type="dxa"/>
            <w:vAlign w:val="bottom"/>
          </w:tcPr>
          <w:p w14:paraId="60BD2271" w14:textId="6E0D8E80" w:rsidR="005B0DEC" w:rsidRDefault="005B0DEC" w:rsidP="008611DC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DF3313" w14:textId="77777777" w:rsidR="005B0DEC" w:rsidRDefault="005B0DEC" w:rsidP="008611DC">
            <w:pPr>
              <w:widowControl/>
              <w:spacing w:line="360" w:lineRule="auto"/>
              <w:ind w:firstLineChars="0" w:firstLine="0"/>
              <w:jc w:val="left"/>
            </w:pPr>
          </w:p>
        </w:tc>
      </w:tr>
      <w:tr w:rsidR="005B0DEC" w14:paraId="39ECE8E1" w14:textId="77777777" w:rsidTr="005B0DEC">
        <w:tc>
          <w:tcPr>
            <w:tcW w:w="992" w:type="dxa"/>
            <w:vAlign w:val="bottom"/>
          </w:tcPr>
          <w:p w14:paraId="2B4E9E46" w14:textId="65230432" w:rsidR="005B0DEC" w:rsidRDefault="005B0DEC" w:rsidP="008611DC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1AB5DB" w14:textId="77777777" w:rsidR="005B0DEC" w:rsidRDefault="005B0DEC" w:rsidP="008611DC">
            <w:pPr>
              <w:widowControl/>
              <w:spacing w:line="360" w:lineRule="auto"/>
              <w:ind w:firstLineChars="0" w:firstLine="0"/>
              <w:jc w:val="left"/>
            </w:pPr>
          </w:p>
        </w:tc>
        <w:tc>
          <w:tcPr>
            <w:tcW w:w="850" w:type="dxa"/>
            <w:vAlign w:val="bottom"/>
          </w:tcPr>
          <w:p w14:paraId="55BF3E8A" w14:textId="1920C767" w:rsidR="005B0DEC" w:rsidRDefault="005B0DEC" w:rsidP="008611DC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CF25E1" w14:textId="77777777" w:rsidR="005B0DEC" w:rsidRDefault="005B0DEC" w:rsidP="008611DC">
            <w:pPr>
              <w:widowControl/>
              <w:spacing w:line="360" w:lineRule="auto"/>
              <w:ind w:firstLineChars="0" w:firstLine="0"/>
              <w:jc w:val="left"/>
            </w:pPr>
          </w:p>
        </w:tc>
      </w:tr>
    </w:tbl>
    <w:p w14:paraId="77309C32" w14:textId="77777777" w:rsidR="00DC306A" w:rsidRDefault="00DC306A">
      <w:pPr>
        <w:widowControl/>
        <w:ind w:firstLine="420"/>
        <w:jc w:val="left"/>
      </w:pPr>
    </w:p>
    <w:p w14:paraId="6F172020" w14:textId="0D4F3049" w:rsidR="005B0DEC" w:rsidRDefault="005B0DEC" w:rsidP="005B0DEC">
      <w:pPr>
        <w:widowControl/>
        <w:ind w:firstLine="420"/>
        <w:jc w:val="left"/>
      </w:pPr>
      <w:r>
        <w:br w:type="page"/>
      </w:r>
    </w:p>
    <w:p w14:paraId="00DC7175" w14:textId="77777777" w:rsidR="006A6CA2" w:rsidRDefault="00000000" w:rsidP="008611DC">
      <w:pPr>
        <w:pStyle w:val="a8"/>
        <w:ind w:firstLineChars="0" w:firstLine="0"/>
      </w:pPr>
      <w:r>
        <w:rPr>
          <w:rFonts w:hint="eastAsia"/>
          <w:lang w:eastAsia="zh-CN"/>
        </w:rPr>
        <w:lastRenderedPageBreak/>
        <w:t>文档变更记录</w:t>
      </w:r>
      <w:r>
        <w:t xml:space="preserve">  </w:t>
      </w:r>
    </w:p>
    <w:tbl>
      <w:tblPr>
        <w:tblW w:w="8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1"/>
        <w:gridCol w:w="1550"/>
        <w:gridCol w:w="1457"/>
        <w:gridCol w:w="1457"/>
        <w:gridCol w:w="1011"/>
        <w:gridCol w:w="2254"/>
      </w:tblGrid>
      <w:tr w:rsidR="006A6CA2" w14:paraId="040F7086" w14:textId="77777777">
        <w:trPr>
          <w:trHeight w:val="454"/>
          <w:tblHeader/>
          <w:jc w:val="center"/>
        </w:trPr>
        <w:tc>
          <w:tcPr>
            <w:tcW w:w="97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3F93BCB" w14:textId="77777777" w:rsidR="006A6CA2" w:rsidRDefault="00000000" w:rsidP="008611DC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B77AD9F" w14:textId="77777777" w:rsidR="006A6CA2" w:rsidRDefault="00000000" w:rsidP="008611DC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94C67B2" w14:textId="77777777" w:rsidR="006A6CA2" w:rsidRDefault="00000000" w:rsidP="008611DC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7332D8F6" w14:textId="77777777" w:rsidR="006A6CA2" w:rsidRDefault="00000000" w:rsidP="008611DC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00BA4DE5" w14:textId="77777777" w:rsidR="006A6CA2" w:rsidRDefault="00000000" w:rsidP="008611DC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064AF115" w14:textId="77777777" w:rsidR="006A6CA2" w:rsidRDefault="00000000" w:rsidP="008611DC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变更内容</w:t>
            </w:r>
          </w:p>
        </w:tc>
      </w:tr>
      <w:tr w:rsidR="006A6CA2" w14:paraId="6762C017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C8500" w14:textId="77777777" w:rsidR="006A6CA2" w:rsidRDefault="00000000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673407" w14:textId="77777777" w:rsidR="006A6CA2" w:rsidRDefault="00000000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3F5EA" w14:textId="77777777" w:rsidR="006A6CA2" w:rsidRDefault="00000000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DF822" w14:textId="77777777" w:rsidR="006A6CA2" w:rsidRDefault="00000000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陆远，陈涛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65204B" w14:textId="77777777" w:rsidR="006A6CA2" w:rsidRDefault="00000000" w:rsidP="008611DC">
            <w:pPr>
              <w:pStyle w:val="a8"/>
              <w:spacing w:line="240" w:lineRule="atLeast"/>
              <w:ind w:firstLineChars="0" w:firstLine="0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94C552" w14:textId="77777777" w:rsidR="006A6CA2" w:rsidRDefault="00000000" w:rsidP="008611DC">
            <w:pPr>
              <w:pStyle w:val="a8"/>
              <w:spacing w:line="240" w:lineRule="atLeast"/>
              <w:ind w:firstLineChars="0" w:firstLine="0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</w:t>
            </w:r>
            <w:proofErr w:type="gramStart"/>
            <w:r>
              <w:rPr>
                <w:rFonts w:hint="eastAsia"/>
                <w:b w:val="0"/>
                <w:sz w:val="20"/>
                <w:lang w:eastAsia="zh-CN"/>
              </w:rPr>
              <w:t>版确定</w:t>
            </w:r>
            <w:proofErr w:type="gramEnd"/>
          </w:p>
        </w:tc>
      </w:tr>
      <w:tr w:rsidR="006A6CA2" w14:paraId="40A506FF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0225F" w14:textId="149A893A" w:rsidR="006A6CA2" w:rsidRDefault="00CD05BA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V1.1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3858E" w14:textId="05379331" w:rsidR="006A6CA2" w:rsidRDefault="00CD05BA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779C4" w14:textId="5F8D7768" w:rsidR="006A6CA2" w:rsidRDefault="00CD05BA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74499" w14:textId="726093C8" w:rsidR="006A6CA2" w:rsidRDefault="00CD05BA" w:rsidP="008611DC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李昕哲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EF66BD" w14:textId="649AA197" w:rsidR="006A6CA2" w:rsidRDefault="00F5257E" w:rsidP="008611DC">
            <w:pPr>
              <w:pStyle w:val="a8"/>
              <w:spacing w:line="240" w:lineRule="atLeast"/>
              <w:ind w:firstLineChars="0" w:firstLine="0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45539A" w14:textId="3DDEAF05" w:rsidR="006A6CA2" w:rsidRDefault="00CD05BA" w:rsidP="008611DC">
            <w:pPr>
              <w:pStyle w:val="a8"/>
              <w:spacing w:line="240" w:lineRule="atLeast"/>
              <w:ind w:firstLineChars="0" w:firstLine="0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编写</w:t>
            </w:r>
            <w:r w:rsidR="00DB08FF" w:rsidRPr="00DB08FF">
              <w:rPr>
                <w:rFonts w:hint="eastAsia"/>
                <w:b w:val="0"/>
                <w:sz w:val="20"/>
                <w:lang w:eastAsia="zh-CN"/>
              </w:rPr>
              <w:t>质量保证计划</w:t>
            </w:r>
          </w:p>
        </w:tc>
      </w:tr>
      <w:tr w:rsidR="006A6CA2" w14:paraId="3B209F0B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A4C7D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527CF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50638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C59E6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91B84E" w14:textId="77777777" w:rsidR="006A6CA2" w:rsidRDefault="006A6CA2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584375" w14:textId="77777777" w:rsidR="006A6CA2" w:rsidRDefault="006A6CA2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6A6CA2" w14:paraId="1021F423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24408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8DB58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3A34C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C7CC5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EB433F" w14:textId="77777777" w:rsidR="006A6CA2" w:rsidRDefault="006A6CA2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7F8BC6" w14:textId="77777777" w:rsidR="006A6CA2" w:rsidRDefault="006A6CA2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6A6CA2" w14:paraId="7CB756A8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FA7F4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AE8D2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2AE70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ABE14" w14:textId="77777777" w:rsidR="006A6CA2" w:rsidRDefault="006A6CA2" w:rsidP="008611DC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4AD25E" w14:textId="77777777" w:rsidR="006A6CA2" w:rsidRDefault="006A6CA2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753678" w14:textId="77777777" w:rsidR="006A6CA2" w:rsidRDefault="006A6CA2" w:rsidP="008611DC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3A34FB68" w14:textId="77777777" w:rsidR="006A6CA2" w:rsidRDefault="006A6CA2">
      <w:pPr>
        <w:ind w:firstLine="420"/>
      </w:pPr>
    </w:p>
    <w:p w14:paraId="55D6E9A7" w14:textId="77777777" w:rsidR="00DC306A" w:rsidRDefault="00000000">
      <w:pPr>
        <w:widowControl/>
        <w:ind w:firstLine="420"/>
        <w:jc w:val="left"/>
      </w:pPr>
      <w:r>
        <w:br w:type="page"/>
      </w:r>
    </w:p>
    <w:bookmarkEnd w:id="0"/>
    <w:bookmarkEnd w:id="1"/>
    <w:p w14:paraId="17AB73BF" w14:textId="1EE51803" w:rsidR="006A6CA2" w:rsidRDefault="00000000">
      <w:pPr>
        <w:ind w:firstLine="602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目录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20519528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01C7F3" w14:textId="0FF7675E" w:rsidR="000315CF" w:rsidRDefault="000315CF">
          <w:pPr>
            <w:pStyle w:val="TOC"/>
            <w:ind w:firstLine="420"/>
          </w:pPr>
        </w:p>
        <w:p w14:paraId="6602E156" w14:textId="226A3501" w:rsidR="00D85B9D" w:rsidRDefault="000315C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59058" w:history="1">
            <w:r w:rsidR="00D85B9D" w:rsidRPr="00DB160F">
              <w:rPr>
                <w:rStyle w:val="afa"/>
                <w:rFonts w:hint="eastAsia"/>
                <w:noProof/>
              </w:rPr>
              <w:t>一、计划概述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_Toc217459058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B99B4" w14:textId="0C5EC54E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59" w:history="1">
            <w:r w:rsidR="00D85B9D" w:rsidRPr="00DB160F">
              <w:rPr>
                <w:rStyle w:val="afa"/>
                <w:rFonts w:hint="eastAsia"/>
                <w:noProof/>
              </w:rPr>
              <w:t xml:space="preserve">1.1 </w:t>
            </w:r>
            <w:r w:rsidR="00D85B9D" w:rsidRPr="00DB160F">
              <w:rPr>
                <w:rStyle w:val="afa"/>
                <w:rFonts w:hint="eastAsia"/>
                <w:noProof/>
              </w:rPr>
              <w:t>计划目的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_Toc217459059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9452B9" w14:textId="27817E1F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0" w:history="1">
            <w:r w:rsidR="00D85B9D" w:rsidRPr="00DB160F">
              <w:rPr>
                <w:rStyle w:val="afa"/>
                <w:rFonts w:hint="eastAsia"/>
                <w:noProof/>
              </w:rPr>
              <w:t xml:space="preserve">1.2 </w:t>
            </w:r>
            <w:r w:rsidR="00D85B9D" w:rsidRPr="00DB160F">
              <w:rPr>
                <w:rStyle w:val="afa"/>
                <w:rFonts w:hint="eastAsia"/>
                <w:noProof/>
              </w:rPr>
              <w:t>适用范围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_Toc217459060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6763A" w14:textId="306B7CEA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1" w:history="1">
            <w:r w:rsidR="00D85B9D" w:rsidRPr="00DB160F">
              <w:rPr>
                <w:rStyle w:val="afa"/>
                <w:rFonts w:hint="eastAsia"/>
                <w:noProof/>
              </w:rPr>
              <w:t xml:space="preserve">1.3 </w:t>
            </w:r>
            <w:r w:rsidR="00D85B9D" w:rsidRPr="00DB160F">
              <w:rPr>
                <w:rStyle w:val="afa"/>
                <w:rFonts w:hint="eastAsia"/>
                <w:noProof/>
              </w:rPr>
              <w:t>参考文档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_Toc217459061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23B94" w14:textId="5AA40464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2" w:history="1">
            <w:r w:rsidR="00D85B9D" w:rsidRPr="00DB160F">
              <w:rPr>
                <w:rStyle w:val="afa"/>
                <w:rFonts w:hint="eastAsia"/>
                <w:noProof/>
              </w:rPr>
              <w:t>二、配置管理组织与职责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_Toc217459062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94728F" w14:textId="02A0F747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3" w:history="1">
            <w:r w:rsidR="00D85B9D" w:rsidRPr="00DB160F">
              <w:rPr>
                <w:rStyle w:val="afa"/>
                <w:rFonts w:hint="eastAsia"/>
                <w:noProof/>
              </w:rPr>
              <w:t xml:space="preserve">2.1 </w:t>
            </w:r>
            <w:r w:rsidR="00D85B9D" w:rsidRPr="00DB160F">
              <w:rPr>
                <w:rStyle w:val="afa"/>
                <w:rFonts w:hint="eastAsia"/>
                <w:noProof/>
              </w:rPr>
              <w:t>组织架构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_Toc217459063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BB0F7" w14:textId="4B24A61F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4" w:history="1">
            <w:r w:rsidR="00D85B9D" w:rsidRPr="00DB160F">
              <w:rPr>
                <w:rStyle w:val="afa"/>
                <w:rFonts w:hint="eastAsia"/>
                <w:noProof/>
              </w:rPr>
              <w:t xml:space="preserve">2.2 </w:t>
            </w:r>
            <w:r w:rsidR="00D85B9D" w:rsidRPr="00DB160F">
              <w:rPr>
                <w:rStyle w:val="afa"/>
                <w:rFonts w:hint="eastAsia"/>
                <w:noProof/>
              </w:rPr>
              <w:t>核心职责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_Toc217459064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0C57A" w14:textId="119793E1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5" w:history="1">
            <w:r w:rsidR="00D85B9D" w:rsidRPr="00DB160F">
              <w:rPr>
                <w:rStyle w:val="afa"/>
                <w:rFonts w:hint="eastAsia"/>
                <w:noProof/>
              </w:rPr>
              <w:t>三、配置项识别与分类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_Toc217459065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5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4B9AD" w14:textId="757655D3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6" w:history="1">
            <w:r w:rsidR="00D85B9D" w:rsidRPr="00DB160F">
              <w:rPr>
                <w:rStyle w:val="afa"/>
                <w:rFonts w:hint="eastAsia"/>
                <w:noProof/>
              </w:rPr>
              <w:t xml:space="preserve">3.1 </w:t>
            </w:r>
            <w:r w:rsidR="00D85B9D" w:rsidRPr="00DB160F">
              <w:rPr>
                <w:rStyle w:val="afa"/>
                <w:rFonts w:hint="eastAsia"/>
                <w:noProof/>
              </w:rPr>
              <w:t>配置项定义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_Toc217459066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5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41251" w14:textId="3C979C4B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7" w:history="1">
            <w:r w:rsidR="00D85B9D" w:rsidRPr="00DB160F">
              <w:rPr>
                <w:rStyle w:val="afa"/>
                <w:rFonts w:hint="eastAsia"/>
                <w:noProof/>
              </w:rPr>
              <w:t xml:space="preserve">3.2 </w:t>
            </w:r>
            <w:r w:rsidR="00D85B9D" w:rsidRPr="00DB160F">
              <w:rPr>
                <w:rStyle w:val="afa"/>
                <w:rFonts w:hint="eastAsia"/>
                <w:noProof/>
              </w:rPr>
              <w:t>配置项分类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_Toc217459067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5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AF79A1" w14:textId="535F1ECA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8" w:history="1">
            <w:r w:rsidR="00D85B9D" w:rsidRPr="00DB160F">
              <w:rPr>
                <w:rStyle w:val="afa"/>
                <w:rFonts w:hint="eastAsia"/>
                <w:noProof/>
              </w:rPr>
              <w:t xml:space="preserve">3.3 </w:t>
            </w:r>
            <w:r w:rsidR="00D85B9D" w:rsidRPr="00DB160F">
              <w:rPr>
                <w:rStyle w:val="afa"/>
                <w:rFonts w:hint="eastAsia"/>
                <w:noProof/>
              </w:rPr>
              <w:t>配置项命名规范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_Toc217459068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6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D9E4EB" w14:textId="5DE684DF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9" w:history="1">
            <w:r w:rsidR="00D85B9D" w:rsidRPr="00DB160F">
              <w:rPr>
                <w:rStyle w:val="afa"/>
                <w:rFonts w:hint="eastAsia"/>
                <w:noProof/>
              </w:rPr>
              <w:t>四、配置管理工具与环境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_Toc217459069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6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2FAD2A" w14:textId="7163C9A4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0" w:history="1">
            <w:r w:rsidR="00D85B9D" w:rsidRPr="00DB160F">
              <w:rPr>
                <w:rStyle w:val="afa"/>
                <w:rFonts w:hint="eastAsia"/>
                <w:noProof/>
              </w:rPr>
              <w:t xml:space="preserve">4.1 </w:t>
            </w:r>
            <w:r w:rsidR="00D85B9D" w:rsidRPr="00DB160F">
              <w:rPr>
                <w:rStyle w:val="afa"/>
                <w:rFonts w:hint="eastAsia"/>
                <w:noProof/>
              </w:rPr>
              <w:t>工具选型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_Toc217459070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6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2FB07" w14:textId="4AAB196E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1" w:history="1">
            <w:r w:rsidR="00D85B9D" w:rsidRPr="00DB160F">
              <w:rPr>
                <w:rStyle w:val="afa"/>
                <w:rFonts w:hint="eastAsia"/>
                <w:noProof/>
              </w:rPr>
              <w:t xml:space="preserve">4.2 </w:t>
            </w:r>
            <w:r w:rsidR="00D85B9D" w:rsidRPr="00DB160F">
              <w:rPr>
                <w:rStyle w:val="afa"/>
                <w:rFonts w:hint="eastAsia"/>
                <w:noProof/>
              </w:rPr>
              <w:t>配置管理环境搭建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_Toc217459071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6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34FC0F" w14:textId="0E7E32D0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2" w:history="1">
            <w:r w:rsidR="00D85B9D" w:rsidRPr="00DB160F">
              <w:rPr>
                <w:rStyle w:val="afa"/>
                <w:rFonts w:hint="eastAsia"/>
                <w:noProof/>
              </w:rPr>
              <w:t>五、版本管理流程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_Toc217459072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7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68DFD" w14:textId="6A3AFE69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3" w:history="1">
            <w:r w:rsidR="00D85B9D" w:rsidRPr="00DB160F">
              <w:rPr>
                <w:rStyle w:val="afa"/>
                <w:rFonts w:hint="eastAsia"/>
                <w:noProof/>
              </w:rPr>
              <w:t xml:space="preserve">5.1 </w:t>
            </w:r>
            <w:r w:rsidR="00D85B9D" w:rsidRPr="00DB160F">
              <w:rPr>
                <w:rStyle w:val="afa"/>
                <w:rFonts w:hint="eastAsia"/>
                <w:noProof/>
              </w:rPr>
              <w:t>分支管理规则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_Toc217459073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7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1E1C6" w14:textId="314ECE37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4" w:history="1">
            <w:r w:rsidR="00D85B9D" w:rsidRPr="00DB160F">
              <w:rPr>
                <w:rStyle w:val="afa"/>
                <w:rFonts w:hint="eastAsia"/>
                <w:noProof/>
              </w:rPr>
              <w:t xml:space="preserve">5.2 </w:t>
            </w:r>
            <w:r w:rsidR="00D85B9D" w:rsidRPr="00DB160F">
              <w:rPr>
                <w:rStyle w:val="afa"/>
                <w:rFonts w:hint="eastAsia"/>
                <w:noProof/>
              </w:rPr>
              <w:t>版本提交规范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_Toc217459074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7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EF51FA" w14:textId="1841F97E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5" w:history="1">
            <w:r w:rsidR="00D85B9D" w:rsidRPr="00DB160F">
              <w:rPr>
                <w:rStyle w:val="afa"/>
                <w:rFonts w:hint="eastAsia"/>
                <w:noProof/>
              </w:rPr>
              <w:t xml:space="preserve">5.3 </w:t>
            </w:r>
            <w:r w:rsidR="00D85B9D" w:rsidRPr="00DB160F">
              <w:rPr>
                <w:rStyle w:val="afa"/>
                <w:rFonts w:hint="eastAsia"/>
                <w:noProof/>
              </w:rPr>
              <w:t>版本追溯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_Toc217459075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7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28D6FD" w14:textId="3C32CFC2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6" w:history="1">
            <w:r w:rsidR="00D85B9D" w:rsidRPr="00DB160F">
              <w:rPr>
                <w:rStyle w:val="afa"/>
                <w:rFonts w:hint="eastAsia"/>
                <w:noProof/>
              </w:rPr>
              <w:t>六、变更管理流程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_Toc217459076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8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CC626D" w14:textId="4F22148C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7" w:history="1">
            <w:r w:rsidR="00D85B9D" w:rsidRPr="00DB160F">
              <w:rPr>
                <w:rStyle w:val="afa"/>
                <w:rFonts w:hint="eastAsia"/>
                <w:noProof/>
              </w:rPr>
              <w:t xml:space="preserve">6.1 </w:t>
            </w:r>
            <w:r w:rsidR="00D85B9D" w:rsidRPr="00DB160F">
              <w:rPr>
                <w:rStyle w:val="afa"/>
                <w:rFonts w:hint="eastAsia"/>
                <w:noProof/>
              </w:rPr>
              <w:t>变更触发条件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_Toc217459077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8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8EA7A" w14:textId="515477C5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8" w:history="1">
            <w:r w:rsidR="00D85B9D" w:rsidRPr="00DB160F">
              <w:rPr>
                <w:rStyle w:val="afa"/>
                <w:rFonts w:hint="eastAsia"/>
                <w:noProof/>
              </w:rPr>
              <w:t xml:space="preserve">6.2 </w:t>
            </w:r>
            <w:r w:rsidR="00D85B9D" w:rsidRPr="00DB160F">
              <w:rPr>
                <w:rStyle w:val="afa"/>
                <w:rFonts w:hint="eastAsia"/>
                <w:noProof/>
              </w:rPr>
              <w:t>变更管理流程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_Toc217459078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8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784654" w14:textId="3FC7C035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9" w:history="1">
            <w:r w:rsidR="00D85B9D" w:rsidRPr="00DB160F">
              <w:rPr>
                <w:rStyle w:val="afa"/>
                <w:rFonts w:hint="eastAsia"/>
                <w:noProof/>
              </w:rPr>
              <w:t xml:space="preserve">6.3 </w:t>
            </w:r>
            <w:r w:rsidR="00D85B9D" w:rsidRPr="00DB160F">
              <w:rPr>
                <w:rStyle w:val="afa"/>
                <w:rFonts w:hint="eastAsia"/>
                <w:noProof/>
              </w:rPr>
              <w:t>变更控制要求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_Toc217459079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8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2ECFAC" w14:textId="539A842E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0" w:history="1">
            <w:r w:rsidR="00D85B9D" w:rsidRPr="00DB160F">
              <w:rPr>
                <w:rStyle w:val="afa"/>
                <w:rFonts w:hint="eastAsia"/>
                <w:noProof/>
              </w:rPr>
              <w:t>七、配置项的存储与归档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_Toc217459080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9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E1B414" w14:textId="3F60D7C1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1" w:history="1">
            <w:r w:rsidR="00D85B9D" w:rsidRPr="00DB160F">
              <w:rPr>
                <w:rStyle w:val="afa"/>
                <w:rFonts w:hint="eastAsia"/>
                <w:noProof/>
              </w:rPr>
              <w:t xml:space="preserve">7.1 </w:t>
            </w:r>
            <w:r w:rsidR="00D85B9D" w:rsidRPr="00DB160F">
              <w:rPr>
                <w:rStyle w:val="afa"/>
                <w:rFonts w:hint="eastAsia"/>
                <w:noProof/>
              </w:rPr>
              <w:t>存储管理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_Toc217459081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9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63EC0" w14:textId="552A3941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2" w:history="1">
            <w:r w:rsidR="00D85B9D" w:rsidRPr="00DB160F">
              <w:rPr>
                <w:rStyle w:val="afa"/>
                <w:rFonts w:hint="eastAsia"/>
                <w:noProof/>
              </w:rPr>
              <w:t xml:space="preserve">7.2 </w:t>
            </w:r>
            <w:r w:rsidR="00D85B9D" w:rsidRPr="00DB160F">
              <w:rPr>
                <w:rStyle w:val="afa"/>
                <w:rFonts w:hint="eastAsia"/>
                <w:noProof/>
              </w:rPr>
              <w:t>归档管理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_Toc217459082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9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243A3" w14:textId="52A3483C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3" w:history="1">
            <w:r w:rsidR="00D85B9D" w:rsidRPr="00DB160F">
              <w:rPr>
                <w:rStyle w:val="afa"/>
                <w:rFonts w:hint="eastAsia"/>
                <w:noProof/>
              </w:rPr>
              <w:t>八、配置审计与状态报告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_Toc217459083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9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C98FAA" w14:textId="475BCF37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4" w:history="1">
            <w:r w:rsidR="00D85B9D" w:rsidRPr="00DB160F">
              <w:rPr>
                <w:rStyle w:val="afa"/>
                <w:rFonts w:hint="eastAsia"/>
                <w:noProof/>
              </w:rPr>
              <w:t xml:space="preserve">8.1 </w:t>
            </w:r>
            <w:r w:rsidR="00D85B9D" w:rsidRPr="00DB160F">
              <w:rPr>
                <w:rStyle w:val="afa"/>
                <w:rFonts w:hint="eastAsia"/>
                <w:noProof/>
              </w:rPr>
              <w:t>配置审计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_Toc217459084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9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996996" w14:textId="512A3E81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5" w:history="1">
            <w:r w:rsidR="00D85B9D" w:rsidRPr="00DB160F">
              <w:rPr>
                <w:rStyle w:val="afa"/>
                <w:rFonts w:hint="eastAsia"/>
                <w:noProof/>
              </w:rPr>
              <w:t xml:space="preserve">8.2 </w:t>
            </w:r>
            <w:r w:rsidR="00D85B9D" w:rsidRPr="00DB160F">
              <w:rPr>
                <w:rStyle w:val="afa"/>
                <w:rFonts w:hint="eastAsia"/>
                <w:noProof/>
              </w:rPr>
              <w:t>状态报告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_Toc217459085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10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7490DB" w14:textId="6B4F88E7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6" w:history="1">
            <w:r w:rsidR="00D85B9D" w:rsidRPr="00DB160F">
              <w:rPr>
                <w:rStyle w:val="afa"/>
                <w:rFonts w:hint="eastAsia"/>
                <w:noProof/>
              </w:rPr>
              <w:t>九、专项职责相关管理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_Toc217459086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10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61AF1" w14:textId="5B21128A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7" w:history="1">
            <w:r w:rsidR="00D85B9D" w:rsidRPr="00DB160F">
              <w:rPr>
                <w:rStyle w:val="afa"/>
                <w:rFonts w:hint="eastAsia"/>
                <w:noProof/>
              </w:rPr>
              <w:t xml:space="preserve">9.1 </w:t>
            </w:r>
            <w:r w:rsidR="00D85B9D" w:rsidRPr="00DB160F">
              <w:rPr>
                <w:rStyle w:val="afa"/>
                <w:rFonts w:hint="eastAsia"/>
                <w:noProof/>
              </w:rPr>
              <w:t>开发与测试辅助工具管理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_Toc217459087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10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47348" w14:textId="7CBA87B0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8" w:history="1">
            <w:r w:rsidR="00D85B9D" w:rsidRPr="00DB160F">
              <w:rPr>
                <w:rStyle w:val="afa"/>
                <w:rFonts w:hint="eastAsia"/>
                <w:noProof/>
              </w:rPr>
              <w:t xml:space="preserve">9.2 </w:t>
            </w:r>
            <w:r w:rsidR="00D85B9D" w:rsidRPr="00DB160F">
              <w:rPr>
                <w:rStyle w:val="afa"/>
                <w:rFonts w:hint="eastAsia"/>
                <w:noProof/>
              </w:rPr>
              <w:t>文档打印与装订管理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_Toc217459088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10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E761EE" w14:textId="798F51A5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9" w:history="1">
            <w:r w:rsidR="00D85B9D" w:rsidRPr="00DB160F">
              <w:rPr>
                <w:rStyle w:val="afa"/>
                <w:rFonts w:hint="eastAsia"/>
                <w:noProof/>
              </w:rPr>
              <w:t>十、计划维护与修</w:t>
            </w:r>
            <w:r w:rsidR="00D85B9D" w:rsidRPr="00DB160F">
              <w:rPr>
                <w:rStyle w:val="afa"/>
                <w:rFonts w:cstheme="majorBidi" w:hint="eastAsia"/>
                <w:noProof/>
              </w:rPr>
              <w:t>订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_Toc217459089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10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4B9F4" w14:textId="78EA4451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90" w:history="1">
            <w:r w:rsidR="00D85B9D" w:rsidRPr="00DB160F">
              <w:rPr>
                <w:rStyle w:val="afa"/>
                <w:rFonts w:hint="eastAsia"/>
                <w:noProof/>
              </w:rPr>
              <w:t>十一、附则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_Toc217459090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11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0709E" w14:textId="797EC551" w:rsidR="000315CF" w:rsidRDefault="000315CF">
          <w:pPr>
            <w:ind w:firstLine="42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1BE918B" w14:textId="66679906" w:rsidR="00DC306A" w:rsidRPr="000315CF" w:rsidRDefault="00DC306A" w:rsidP="000315CF">
      <w:pPr>
        <w:ind w:firstLine="420"/>
      </w:pPr>
    </w:p>
    <w:p w14:paraId="6C1FDF29" w14:textId="77777777" w:rsidR="00C41C30" w:rsidRDefault="00C41C30">
      <w:pPr>
        <w:widowControl/>
        <w:ind w:firstLine="420"/>
        <w:jc w:val="left"/>
        <w:rPr>
          <w:rFonts w:ascii="宋体" w:hAnsi="宋体" w:cs="宋体" w:hint="eastAsia"/>
          <w:b/>
          <w:bCs/>
          <w:kern w:val="44"/>
          <w:sz w:val="32"/>
          <w:szCs w:val="44"/>
        </w:rPr>
      </w:pPr>
      <w:r>
        <w:rPr>
          <w:rFonts w:hint="eastAsia"/>
        </w:rPr>
        <w:br w:type="page"/>
      </w:r>
    </w:p>
    <w:p w14:paraId="5816C516" w14:textId="77DA3677" w:rsidR="003A6E32" w:rsidRPr="003A6E32" w:rsidRDefault="008728CA" w:rsidP="003A6E32">
      <w:pPr>
        <w:pStyle w:val="2"/>
      </w:pPr>
      <w:r>
        <w:rPr>
          <w:rFonts w:hint="eastAsia"/>
        </w:rPr>
        <w:lastRenderedPageBreak/>
        <w:t>一、</w:t>
      </w:r>
      <w:r w:rsidR="003A6E32" w:rsidRPr="003A6E32">
        <w:rPr>
          <w:rFonts w:hint="eastAsia"/>
        </w:rPr>
        <w:t>计划目标</w:t>
      </w:r>
    </w:p>
    <w:p w14:paraId="7C93C5E3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>本质量保证计划针对校园社团活动管理系统项目全生命周期制定，核心目标包括：一是确保项目各阶段产出物（涵盖需求文档、设计方案、代码包、测试报告等）均符合团队统一模板规范及质量标准，无形式缺陷与内容遗漏；二是通过全流程质量管控，降低因需求偏差、设计漏洞、编码不规范等导致的返工风险，保障项目按</w:t>
      </w:r>
      <w:r w:rsidRPr="003A6E32">
        <w:rPr>
          <w:rFonts w:hint="eastAsia"/>
        </w:rPr>
        <w:t>12</w:t>
      </w:r>
      <w:r w:rsidRPr="003A6E32">
        <w:rPr>
          <w:rFonts w:hint="eastAsia"/>
        </w:rPr>
        <w:t>周进度计划有序推进；三是最终确保交付的系统满足“功能可用、性能稳定、操作便捷、数据安全”的核心要求，契合项目既定目标，为高校师生提供可靠的社团管理服务平台。</w:t>
      </w:r>
    </w:p>
    <w:p w14:paraId="4C1BA10E" w14:textId="42F51817" w:rsidR="003A6E32" w:rsidRPr="003A6E32" w:rsidRDefault="008728CA" w:rsidP="003A6E32">
      <w:pPr>
        <w:pStyle w:val="2"/>
        <w:rPr>
          <w:rFonts w:hint="eastAsia"/>
        </w:rPr>
      </w:pPr>
      <w:r>
        <w:rPr>
          <w:rFonts w:hint="eastAsia"/>
        </w:rPr>
        <w:t>二、</w:t>
      </w:r>
      <w:r w:rsidR="003A6E32" w:rsidRPr="003A6E32">
        <w:rPr>
          <w:rFonts w:hint="eastAsia"/>
        </w:rPr>
        <w:t>质量标准</w:t>
      </w:r>
    </w:p>
    <w:p w14:paraId="5AFE7F36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2.1 </w:t>
      </w:r>
      <w:r w:rsidRPr="003A6E32">
        <w:rPr>
          <w:rFonts w:hint="eastAsia"/>
        </w:rPr>
        <w:t>文档类质量标准</w:t>
      </w:r>
    </w:p>
    <w:p w14:paraId="70630E62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>所有项目文档需遵循“要素完整、逻辑清晰、版本明确、可追溯”的基本原则，具体要求如下：</w:t>
      </w:r>
    </w:p>
    <w:p w14:paraId="232BC8A7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需求规格说明书：需完整涵盖社团管理、活动组织、成员管理等核心功能需求及非功能需求，明确不同用户角色（管理员、社团负责人、普通学生）的权限边界，无歧义表述，且需经甲方签署确认，标注确认日期与版本号；</w:t>
      </w:r>
    </w:p>
    <w:p w14:paraId="61BD7CAB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技术架构方案文档：明确系统技术</w:t>
      </w:r>
      <w:proofErr w:type="gramStart"/>
      <w:r w:rsidRPr="003A6E32">
        <w:rPr>
          <w:rFonts w:hint="eastAsia"/>
        </w:rPr>
        <w:t>栈</w:t>
      </w:r>
      <w:proofErr w:type="gramEnd"/>
      <w:r w:rsidRPr="003A6E32">
        <w:rPr>
          <w:rFonts w:hint="eastAsia"/>
        </w:rPr>
        <w:t>（含前端框架、数据库类型等）、模块划分逻辑，包含技术可行性论证分析，关键技术选型有明确依据，文档结构完整，章节层级清晰；</w:t>
      </w:r>
    </w:p>
    <w:p w14:paraId="3D648955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设计类文档（含数据库设计说明书、</w:t>
      </w:r>
      <w:r w:rsidRPr="003A6E32">
        <w:rPr>
          <w:rFonts w:hint="eastAsia"/>
        </w:rPr>
        <w:t>UI/UX</w:t>
      </w:r>
      <w:r w:rsidRPr="003A6E32">
        <w:rPr>
          <w:rFonts w:hint="eastAsia"/>
        </w:rPr>
        <w:t>设计原型）：数据库设计需字段定义规范、关联逻辑合理，与需求功能高度匹配；</w:t>
      </w:r>
      <w:r w:rsidRPr="003A6E32">
        <w:rPr>
          <w:rFonts w:hint="eastAsia"/>
        </w:rPr>
        <w:t>UI</w:t>
      </w:r>
      <w:r w:rsidRPr="003A6E32">
        <w:rPr>
          <w:rFonts w:hint="eastAsia"/>
        </w:rPr>
        <w:t>设计原型需覆盖所有核心功能页面，操作流程清晰，符合“易于使用”的项目目标；两类文档均需标注版本号及设计人员信息；</w:t>
      </w:r>
    </w:p>
    <w:p w14:paraId="54F55A38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测试相关文档：</w:t>
      </w:r>
      <w:proofErr w:type="gramStart"/>
      <w:r w:rsidRPr="003A6E32">
        <w:rPr>
          <w:rFonts w:hint="eastAsia"/>
        </w:rPr>
        <w:t>测试用例集需覆盖</w:t>
      </w:r>
      <w:proofErr w:type="gramEnd"/>
      <w:r w:rsidRPr="003A6E32">
        <w:rPr>
          <w:rFonts w:hint="eastAsia"/>
        </w:rPr>
        <w:t>系统所有核心功能点，测试场景完整，预期结果明确，测试用例覆盖率不低于</w:t>
      </w:r>
      <w:r w:rsidRPr="003A6E32">
        <w:rPr>
          <w:rFonts w:hint="eastAsia"/>
        </w:rPr>
        <w:t>95%</w:t>
      </w:r>
      <w:r w:rsidRPr="003A6E32">
        <w:rPr>
          <w:rFonts w:hint="eastAsia"/>
        </w:rPr>
        <w:t>；测试报告（含功能、性能、兼容性测试）需详细记录测试过程、缺陷数据、整改情况，缺陷闭环率需达到</w:t>
      </w:r>
      <w:r w:rsidRPr="003A6E32">
        <w:rPr>
          <w:rFonts w:hint="eastAsia"/>
        </w:rPr>
        <w:t>100%</w:t>
      </w:r>
      <w:r w:rsidRPr="003A6E32">
        <w:rPr>
          <w:rFonts w:hint="eastAsia"/>
        </w:rPr>
        <w:t>，无严重</w:t>
      </w:r>
      <w:r w:rsidRPr="003A6E32">
        <w:rPr>
          <w:rFonts w:hint="eastAsia"/>
        </w:rPr>
        <w:t>/</w:t>
      </w:r>
      <w:r w:rsidRPr="003A6E32">
        <w:rPr>
          <w:rFonts w:hint="eastAsia"/>
        </w:rPr>
        <w:t>致命缺陷遗留；</w:t>
      </w:r>
    </w:p>
    <w:p w14:paraId="6392F61A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其他文档（如部署文档、上线确认报告、项目总结报告等）：需要素齐全（</w:t>
      </w:r>
      <w:proofErr w:type="gramStart"/>
      <w:r w:rsidRPr="003A6E32">
        <w:rPr>
          <w:rFonts w:hint="eastAsia"/>
        </w:rPr>
        <w:t>含执行</w:t>
      </w:r>
      <w:proofErr w:type="gramEnd"/>
      <w:r w:rsidRPr="003A6E32">
        <w:rPr>
          <w:rFonts w:hint="eastAsia"/>
        </w:rPr>
        <w:t>步骤、责任人、完成时间、验证结果等），表述规范，可直接作为后续工作参考或追溯依据；所有文档均需标注版本号、编写人及日期，经对应评审会议通过后，附参会人签字确认的评审纪要。</w:t>
      </w:r>
    </w:p>
    <w:p w14:paraId="17F82288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2.2 </w:t>
      </w:r>
      <w:r w:rsidRPr="003A6E32">
        <w:rPr>
          <w:rFonts w:hint="eastAsia"/>
        </w:rPr>
        <w:t>代码类质量标准</w:t>
      </w:r>
    </w:p>
    <w:p w14:paraId="25518224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编码规范：严格遵循团队统一的编码命名规则，变量、函数、类名命名直观且符合语义，代码注释完整（核心逻辑、复杂模块需添加详细注释），格式整洁，无冗余代码；</w:t>
      </w:r>
    </w:p>
    <w:p w14:paraId="42FA6489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功能完整性：代码需完全实现需求文档及设计说明中规定的功能，无功能遗漏或偏离，核心模块（如社团注册、活动报名、权限控制）需运行稳定；</w:t>
      </w:r>
    </w:p>
    <w:p w14:paraId="1AEFC439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单元测试要求：核心功能模块单元测试覆盖率不低于</w:t>
      </w:r>
      <w:r w:rsidRPr="003A6E32">
        <w:rPr>
          <w:rFonts w:hint="eastAsia"/>
        </w:rPr>
        <w:t>80%</w:t>
      </w:r>
      <w:r w:rsidRPr="003A6E32">
        <w:rPr>
          <w:rFonts w:hint="eastAsia"/>
        </w:rPr>
        <w:t>，</w:t>
      </w:r>
      <w:proofErr w:type="gramStart"/>
      <w:r w:rsidRPr="003A6E32">
        <w:rPr>
          <w:rFonts w:hint="eastAsia"/>
        </w:rPr>
        <w:t>无未修复</w:t>
      </w:r>
      <w:proofErr w:type="gramEnd"/>
      <w:r w:rsidRPr="003A6E32">
        <w:rPr>
          <w:rFonts w:hint="eastAsia"/>
        </w:rPr>
        <w:t>的编译错误，单元测试报告需详细记录测试用例、执行结果及问题整改情况；</w:t>
      </w:r>
    </w:p>
    <w:p w14:paraId="7B477A1F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安全标准：用户密码需采用加密存储方式，禁止明文传输；关键操作（如社团信息修改、活动审核、成员权限变更）需设置严格的权限校验，防止越权操作；系统需具备基本的</w:t>
      </w:r>
      <w:r w:rsidRPr="003A6E32">
        <w:rPr>
          <w:rFonts w:hint="eastAsia"/>
        </w:rPr>
        <w:lastRenderedPageBreak/>
        <w:t>数据安全防护措施，保障用户信息不泄露。</w:t>
      </w:r>
    </w:p>
    <w:p w14:paraId="0024F90B" w14:textId="77777777" w:rsidR="003A6E32" w:rsidRPr="003A6E32" w:rsidRDefault="003A6E32" w:rsidP="003A6E32">
      <w:pPr>
        <w:ind w:firstLine="420"/>
        <w:rPr>
          <w:rFonts w:hint="eastAsia"/>
        </w:rPr>
      </w:pPr>
    </w:p>
    <w:p w14:paraId="2572BF30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2.3 </w:t>
      </w:r>
      <w:r w:rsidRPr="003A6E32">
        <w:rPr>
          <w:rFonts w:hint="eastAsia"/>
        </w:rPr>
        <w:t>交付物通用标准</w:t>
      </w:r>
    </w:p>
    <w:p w14:paraId="3E1D6403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>所有项目交付物（文档、代码包、测试成果等）需统一标注版本号（格式如</w:t>
      </w:r>
      <w:r w:rsidRPr="003A6E32">
        <w:rPr>
          <w:rFonts w:hint="eastAsia"/>
        </w:rPr>
        <w:t>V1.0</w:t>
      </w:r>
      <w:r w:rsidRPr="003A6E32">
        <w:rPr>
          <w:rFonts w:hint="eastAsia"/>
        </w:rPr>
        <w:t>、</w:t>
      </w:r>
      <w:r w:rsidRPr="003A6E32">
        <w:rPr>
          <w:rFonts w:hint="eastAsia"/>
        </w:rPr>
        <w:t>V1.1</w:t>
      </w:r>
      <w:r w:rsidRPr="003A6E32">
        <w:rPr>
          <w:rFonts w:hint="eastAsia"/>
        </w:rPr>
        <w:t>），明确归属阶段及责任主体；需通过对应阶段的评审会议（需求评审、设计评审、测试评审等），形成正式的评审纪要并经相关干系人确认；交付物需按配置管理要求分类归档，确保可追溯、可查询。</w:t>
      </w:r>
    </w:p>
    <w:p w14:paraId="0892AB93" w14:textId="77777777" w:rsidR="003A6E32" w:rsidRPr="003A6E32" w:rsidRDefault="003A6E32" w:rsidP="003A6E32">
      <w:pPr>
        <w:ind w:firstLine="420"/>
        <w:rPr>
          <w:rFonts w:hint="eastAsia"/>
        </w:rPr>
      </w:pPr>
    </w:p>
    <w:p w14:paraId="7DCCC9C4" w14:textId="38DC01E7" w:rsidR="003A6E32" w:rsidRPr="003A6E32" w:rsidRDefault="008728CA" w:rsidP="003A6E32">
      <w:pPr>
        <w:pStyle w:val="2"/>
        <w:rPr>
          <w:rFonts w:hint="eastAsia"/>
        </w:rPr>
      </w:pPr>
      <w:r>
        <w:rPr>
          <w:rFonts w:hint="eastAsia"/>
        </w:rPr>
        <w:t>三、</w:t>
      </w:r>
      <w:r w:rsidR="003A6E32" w:rsidRPr="003A6E32">
        <w:rPr>
          <w:rFonts w:hint="eastAsia"/>
        </w:rPr>
        <w:t>QA</w:t>
      </w:r>
      <w:r w:rsidR="003A6E32" w:rsidRPr="003A6E32">
        <w:rPr>
          <w:rFonts w:hint="eastAsia"/>
        </w:rPr>
        <w:t>工作范围</w:t>
      </w:r>
    </w:p>
    <w:p w14:paraId="34655A37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>QA</w:t>
      </w:r>
      <w:r w:rsidRPr="003A6E32">
        <w:rPr>
          <w:rFonts w:hint="eastAsia"/>
        </w:rPr>
        <w:t>工作覆盖项目全生命周期</w:t>
      </w:r>
      <w:r w:rsidRPr="003A6E32">
        <w:rPr>
          <w:rFonts w:hint="eastAsia"/>
        </w:rPr>
        <w:t>6</w:t>
      </w:r>
      <w:r w:rsidRPr="003A6E32">
        <w:rPr>
          <w:rFonts w:hint="eastAsia"/>
        </w:rPr>
        <w:t>个核心阶段，具体工作内容如下：</w:t>
      </w:r>
    </w:p>
    <w:p w14:paraId="2F42CD1E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需求分析阶段（第</w:t>
      </w:r>
      <w:r w:rsidRPr="003A6E32">
        <w:rPr>
          <w:rFonts w:hint="eastAsia"/>
        </w:rPr>
        <w:t>1-2</w:t>
      </w:r>
      <w:r w:rsidRPr="003A6E32">
        <w:rPr>
          <w:rFonts w:hint="eastAsia"/>
        </w:rPr>
        <w:t>周）：审核需求规格说明书的完整性、准确性及无歧义性，核实需求调研问卷及分析报告的合理性，确认需求评审会议纪要的规范性及甲方签署情况；</w:t>
      </w:r>
    </w:p>
    <w:p w14:paraId="30C3C946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技术设计阶段（第</w:t>
      </w:r>
      <w:r w:rsidRPr="003A6E32">
        <w:rPr>
          <w:rFonts w:hint="eastAsia"/>
        </w:rPr>
        <w:t>3-4</w:t>
      </w:r>
      <w:r w:rsidRPr="003A6E32">
        <w:rPr>
          <w:rFonts w:hint="eastAsia"/>
        </w:rPr>
        <w:t>周）：检查技术架构方案文档、数据库设计说明书、</w:t>
      </w:r>
      <w:r w:rsidRPr="003A6E32">
        <w:rPr>
          <w:rFonts w:hint="eastAsia"/>
        </w:rPr>
        <w:t>UI/UX</w:t>
      </w:r>
      <w:r w:rsidRPr="003A6E32">
        <w:rPr>
          <w:rFonts w:hint="eastAsia"/>
        </w:rPr>
        <w:t>设计原型是否符合需求规格及技术标准，验证设计方案与需求的一致性，审核设计评审会议纪要的完整性；</w:t>
      </w:r>
    </w:p>
    <w:p w14:paraId="620D3FF2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开发实施阶段（第</w:t>
      </w:r>
      <w:r w:rsidRPr="003A6E32">
        <w:rPr>
          <w:rFonts w:hint="eastAsia"/>
        </w:rPr>
        <w:t>5-8</w:t>
      </w:r>
      <w:r w:rsidRPr="003A6E32">
        <w:rPr>
          <w:rFonts w:hint="eastAsia"/>
        </w:rPr>
        <w:t>周）：抽查编码人员提交的代码是否符合编码规范，核实单元测试的执行情况及单元测试报告的真实性、完整性，检查代码版本记录的规范性；</w:t>
      </w:r>
    </w:p>
    <w:p w14:paraId="315B05A0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测试优化阶段（第</w:t>
      </w:r>
      <w:r w:rsidRPr="003A6E32">
        <w:rPr>
          <w:rFonts w:hint="eastAsia"/>
        </w:rPr>
        <w:t>9-10</w:t>
      </w:r>
      <w:r w:rsidRPr="003A6E32">
        <w:rPr>
          <w:rFonts w:hint="eastAsia"/>
        </w:rPr>
        <w:t>周）：审核测试用例集的完整性、覆盖度，检查缺陷记录的规范性（含缺陷描述、严重程度分级、归属模块等），跟踪缺陷整改进度，核实缺陷闭环率，确认最终测试报告的合</w:t>
      </w:r>
      <w:proofErr w:type="gramStart"/>
      <w:r w:rsidRPr="003A6E32">
        <w:rPr>
          <w:rFonts w:hint="eastAsia"/>
        </w:rPr>
        <w:t>规</w:t>
      </w:r>
      <w:proofErr w:type="gramEnd"/>
      <w:r w:rsidRPr="003A6E32">
        <w:rPr>
          <w:rFonts w:hint="eastAsia"/>
        </w:rPr>
        <w:t>性及测试评审会议纪要的有效性；</w:t>
      </w:r>
    </w:p>
    <w:p w14:paraId="0BF39562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上线部署阶段（第</w:t>
      </w:r>
      <w:r w:rsidRPr="003A6E32">
        <w:rPr>
          <w:rFonts w:hint="eastAsia"/>
        </w:rPr>
        <w:t>11</w:t>
      </w:r>
      <w:r w:rsidRPr="003A6E32">
        <w:rPr>
          <w:rFonts w:hint="eastAsia"/>
        </w:rPr>
        <w:t>周）：检查系统部署文档、上线操作手册的完整性及可操作性，核实上线确认报告的真实性，审核用户培训</w:t>
      </w:r>
      <w:r w:rsidRPr="003A6E32">
        <w:rPr>
          <w:rFonts w:hint="eastAsia"/>
        </w:rPr>
        <w:t>PPT</w:t>
      </w:r>
      <w:r w:rsidRPr="003A6E32">
        <w:rPr>
          <w:rFonts w:hint="eastAsia"/>
        </w:rPr>
        <w:t>的实用性及完整性；</w:t>
      </w:r>
    </w:p>
    <w:p w14:paraId="1AB6844E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试运行收尾阶段（第</w:t>
      </w:r>
      <w:r w:rsidRPr="003A6E32">
        <w:rPr>
          <w:rFonts w:hint="eastAsia"/>
        </w:rPr>
        <w:t>12</w:t>
      </w:r>
      <w:r w:rsidRPr="003A6E32">
        <w:rPr>
          <w:rFonts w:hint="eastAsia"/>
        </w:rPr>
        <w:t>周）：审核项目验收文档包的完整性（含全周期资料汇编），检查试运行总结报告、用户反馈收集及优化方案的合理性，验证项目总结报告的全面性。</w:t>
      </w:r>
    </w:p>
    <w:p w14:paraId="66FE648C" w14:textId="77777777" w:rsidR="003A6E32" w:rsidRPr="003A6E32" w:rsidRDefault="003A6E32" w:rsidP="003A6E32">
      <w:pPr>
        <w:ind w:firstLine="420"/>
        <w:rPr>
          <w:rFonts w:hint="eastAsia"/>
        </w:rPr>
      </w:pPr>
    </w:p>
    <w:p w14:paraId="48644240" w14:textId="73995C8D" w:rsidR="003A6E32" w:rsidRPr="003A6E32" w:rsidRDefault="008728CA" w:rsidP="003A6E32">
      <w:pPr>
        <w:pStyle w:val="2"/>
        <w:rPr>
          <w:rFonts w:hint="eastAsia"/>
        </w:rPr>
      </w:pPr>
      <w:r>
        <w:rPr>
          <w:rFonts w:hint="eastAsia"/>
        </w:rPr>
        <w:t>四、</w:t>
      </w:r>
      <w:r w:rsidR="003A6E32" w:rsidRPr="003A6E32">
        <w:rPr>
          <w:rFonts w:hint="eastAsia"/>
        </w:rPr>
        <w:t>工作流程</w:t>
      </w:r>
    </w:p>
    <w:p w14:paraId="494E6099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4.1 </w:t>
      </w:r>
      <w:r w:rsidRPr="003A6E32">
        <w:rPr>
          <w:rFonts w:hint="eastAsia"/>
        </w:rPr>
        <w:t>计划制定与审批</w:t>
      </w:r>
    </w:p>
    <w:p w14:paraId="5EDCB522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>项目启动后</w:t>
      </w:r>
      <w:r w:rsidRPr="003A6E32">
        <w:rPr>
          <w:rFonts w:hint="eastAsia"/>
        </w:rPr>
        <w:t>1</w:t>
      </w:r>
      <w:r w:rsidRPr="003A6E32">
        <w:rPr>
          <w:rFonts w:hint="eastAsia"/>
        </w:rPr>
        <w:t>周内（第</w:t>
      </w:r>
      <w:r w:rsidRPr="003A6E32">
        <w:rPr>
          <w:rFonts w:hint="eastAsia"/>
        </w:rPr>
        <w:t>1</w:t>
      </w:r>
      <w:r w:rsidRPr="003A6E32">
        <w:rPr>
          <w:rFonts w:hint="eastAsia"/>
        </w:rPr>
        <w:t>周），完成本质量保证计划的编写，提交项目经理（陈欣）审核，审核通过后正式生效，作为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工作的执行依据。</w:t>
      </w:r>
    </w:p>
    <w:p w14:paraId="541DB43D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4.2 </w:t>
      </w:r>
      <w:r w:rsidRPr="003A6E32">
        <w:rPr>
          <w:rFonts w:hint="eastAsia"/>
        </w:rPr>
        <w:t>阶段检查执行</w:t>
      </w:r>
    </w:p>
    <w:p w14:paraId="12986EAA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>每个核心阶段结束后</w:t>
      </w:r>
      <w:r w:rsidRPr="003A6E32">
        <w:rPr>
          <w:rFonts w:hint="eastAsia"/>
        </w:rPr>
        <w:t>3</w:t>
      </w:r>
      <w:r w:rsidRPr="003A6E32">
        <w:rPr>
          <w:rFonts w:hint="eastAsia"/>
        </w:rPr>
        <w:t>个工作日内，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（李昕哲）从配置管理系统中调取该阶段所有</w:t>
      </w:r>
      <w:r w:rsidRPr="003A6E32">
        <w:rPr>
          <w:rFonts w:hint="eastAsia"/>
        </w:rPr>
        <w:lastRenderedPageBreak/>
        <w:t>产出物，对照质量标准开展合</w:t>
      </w:r>
      <w:proofErr w:type="gramStart"/>
      <w:r w:rsidRPr="003A6E32">
        <w:rPr>
          <w:rFonts w:hint="eastAsia"/>
        </w:rPr>
        <w:t>规</w:t>
      </w:r>
      <w:proofErr w:type="gramEnd"/>
      <w:r w:rsidRPr="003A6E32">
        <w:rPr>
          <w:rFonts w:hint="eastAsia"/>
        </w:rPr>
        <w:t>性审计；采用抽样检查与全面审核相结合的方式，对关键产出物（如需求规格说明书、核心模块代码、最终测试报告）进行全面审核，对一般性产出物进行抽样检查，抽样比例不低于</w:t>
      </w:r>
      <w:r w:rsidRPr="003A6E32">
        <w:rPr>
          <w:rFonts w:hint="eastAsia"/>
        </w:rPr>
        <w:t>30%</w:t>
      </w:r>
      <w:r w:rsidRPr="003A6E32">
        <w:rPr>
          <w:rFonts w:hint="eastAsia"/>
        </w:rPr>
        <w:t>。</w:t>
      </w:r>
    </w:p>
    <w:p w14:paraId="7CDA35D0" w14:textId="77777777" w:rsidR="003A6E32" w:rsidRPr="003A6E32" w:rsidRDefault="003A6E32" w:rsidP="003A6E32">
      <w:pPr>
        <w:ind w:firstLine="420"/>
        <w:rPr>
          <w:rFonts w:hint="eastAsia"/>
        </w:rPr>
      </w:pPr>
    </w:p>
    <w:p w14:paraId="5A4F6665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4.3 </w:t>
      </w:r>
      <w:r w:rsidRPr="003A6E32">
        <w:rPr>
          <w:rFonts w:hint="eastAsia"/>
        </w:rPr>
        <w:t>问题反馈与整改</w:t>
      </w:r>
    </w:p>
    <w:p w14:paraId="33181805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>检查过程中发现不符合项时，需立即通过</w:t>
      </w:r>
      <w:proofErr w:type="gramStart"/>
      <w:r w:rsidRPr="003A6E32">
        <w:rPr>
          <w:rFonts w:hint="eastAsia"/>
        </w:rPr>
        <w:t>企业微信同步</w:t>
      </w:r>
      <w:proofErr w:type="gramEnd"/>
      <w:r w:rsidRPr="003A6E32">
        <w:rPr>
          <w:rFonts w:hint="eastAsia"/>
        </w:rPr>
        <w:t>责任主体及项目经理，明确问题描述、对应的质量标准条款、整改要求及完成期限，并出具《质量问题整改通知书》；责任主体需在规定期限内完成整改，整改完成后提交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复核。</w:t>
      </w:r>
    </w:p>
    <w:p w14:paraId="3E5E3DCD" w14:textId="77777777" w:rsidR="003A6E32" w:rsidRPr="003A6E32" w:rsidRDefault="003A6E32" w:rsidP="003A6E32">
      <w:pPr>
        <w:ind w:firstLine="420"/>
        <w:rPr>
          <w:rFonts w:hint="eastAsia"/>
        </w:rPr>
      </w:pPr>
    </w:p>
    <w:p w14:paraId="4075ADFA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4.4 </w:t>
      </w:r>
      <w:r w:rsidRPr="003A6E32">
        <w:rPr>
          <w:rFonts w:hint="eastAsia"/>
        </w:rPr>
        <w:t>整改验证与闭环</w:t>
      </w:r>
    </w:p>
    <w:p w14:paraId="7DA014C0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>QA</w:t>
      </w:r>
      <w:r w:rsidRPr="003A6E32">
        <w:rPr>
          <w:rFonts w:hint="eastAsia"/>
        </w:rPr>
        <w:t>收到整改提交物后</w:t>
      </w:r>
      <w:r w:rsidRPr="003A6E32">
        <w:rPr>
          <w:rFonts w:hint="eastAsia"/>
        </w:rPr>
        <w:t>2</w:t>
      </w:r>
      <w:r w:rsidRPr="003A6E32">
        <w:rPr>
          <w:rFonts w:hint="eastAsia"/>
        </w:rPr>
        <w:t>个工作日内完成复核，核实问题是否彻底解决、是否符合质量标准；若整改达标，标记为“闭环”并记录相关信息；若未达标，退回责任主体重新整改，并重新明确整改期限，直至问题完全闭环。</w:t>
      </w:r>
    </w:p>
    <w:p w14:paraId="01490E27" w14:textId="77777777" w:rsidR="003A6E32" w:rsidRPr="003A6E32" w:rsidRDefault="003A6E32" w:rsidP="003A6E32">
      <w:pPr>
        <w:ind w:firstLine="420"/>
        <w:rPr>
          <w:rFonts w:hint="eastAsia"/>
        </w:rPr>
      </w:pPr>
    </w:p>
    <w:p w14:paraId="6AB0A025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4.5 </w:t>
      </w:r>
      <w:r w:rsidRPr="003A6E32">
        <w:rPr>
          <w:rFonts w:hint="eastAsia"/>
        </w:rPr>
        <w:t>总结与归档</w:t>
      </w:r>
    </w:p>
    <w:p w14:paraId="14FC8B34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>项目收尾阶段（第</w:t>
      </w:r>
      <w:r w:rsidRPr="003A6E32">
        <w:rPr>
          <w:rFonts w:hint="eastAsia"/>
        </w:rPr>
        <w:t>12</w:t>
      </w:r>
      <w:r w:rsidRPr="003A6E32">
        <w:rPr>
          <w:rFonts w:hint="eastAsia"/>
        </w:rPr>
        <w:t>周），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汇总各阶段质量检查结果、问题整改情况，编写《质量保证总结报告》，全面梳理项目质量管控成效、存在的问题及改进建议；将本质量保证计划、各阶段检查记录、《质量问题整改通知书》、《质量保证总结报告》等所有</w:t>
      </w:r>
      <w:proofErr w:type="spellStart"/>
      <w:r w:rsidRPr="003A6E32">
        <w:rPr>
          <w:rFonts w:hint="eastAsia"/>
        </w:rPr>
        <w:t>QA</w:t>
      </w:r>
      <w:proofErr w:type="spellEnd"/>
      <w:r w:rsidRPr="003A6E32">
        <w:rPr>
          <w:rFonts w:hint="eastAsia"/>
        </w:rPr>
        <w:t>相关资料，按配置管理要求分类归档至配置管理系统，确保资料的完整性与可追溯性。</w:t>
      </w:r>
    </w:p>
    <w:p w14:paraId="37750E14" w14:textId="77777777" w:rsidR="003A6E32" w:rsidRPr="003A6E32" w:rsidRDefault="003A6E32" w:rsidP="003A6E32">
      <w:pPr>
        <w:ind w:firstLine="420"/>
        <w:rPr>
          <w:rFonts w:hint="eastAsia"/>
        </w:rPr>
      </w:pPr>
    </w:p>
    <w:p w14:paraId="20A9D3FC" w14:textId="58174C0F" w:rsidR="003A6E32" w:rsidRPr="003A6E32" w:rsidRDefault="008728CA" w:rsidP="003A6E32">
      <w:pPr>
        <w:pStyle w:val="2"/>
        <w:rPr>
          <w:rFonts w:hint="eastAsia"/>
        </w:rPr>
      </w:pPr>
      <w:r>
        <w:rPr>
          <w:rFonts w:hint="eastAsia"/>
        </w:rPr>
        <w:t>五、</w:t>
      </w:r>
      <w:r w:rsidR="003A6E32" w:rsidRPr="003A6E32">
        <w:rPr>
          <w:rFonts w:hint="eastAsia"/>
        </w:rPr>
        <w:t>工具与模板</w:t>
      </w:r>
    </w:p>
    <w:p w14:paraId="2E361F4C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5.1 </w:t>
      </w:r>
      <w:r w:rsidRPr="003A6E32">
        <w:rPr>
          <w:rFonts w:hint="eastAsia"/>
        </w:rPr>
        <w:t>工作工具</w:t>
      </w:r>
    </w:p>
    <w:p w14:paraId="6D5B7BA7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配置管理系统（如</w:t>
      </w:r>
      <w:r w:rsidRPr="003A6E32">
        <w:rPr>
          <w:rFonts w:hint="eastAsia"/>
        </w:rPr>
        <w:t>Git</w:t>
      </w:r>
      <w:r w:rsidRPr="003A6E32">
        <w:rPr>
          <w:rFonts w:hint="eastAsia"/>
        </w:rPr>
        <w:t>）：用于调取、查阅项目各阶段产出物，同步归档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相关资料；</w:t>
      </w:r>
    </w:p>
    <w:p w14:paraId="69A395B9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办公软件（</w:t>
      </w:r>
      <w:r w:rsidRPr="003A6E32">
        <w:rPr>
          <w:rFonts w:hint="eastAsia"/>
        </w:rPr>
        <w:t>Excel</w:t>
      </w:r>
      <w:r w:rsidRPr="003A6E32">
        <w:rPr>
          <w:rFonts w:hint="eastAsia"/>
        </w:rPr>
        <w:t>、</w:t>
      </w:r>
      <w:r w:rsidRPr="003A6E32">
        <w:rPr>
          <w:rFonts w:hint="eastAsia"/>
        </w:rPr>
        <w:t>Word</w:t>
      </w:r>
      <w:r w:rsidRPr="003A6E32">
        <w:rPr>
          <w:rFonts w:hint="eastAsia"/>
        </w:rPr>
        <w:t>）：用于记录检查结果、编写《质量问题整改通知书》《质量保证总结报告》等文档；</w:t>
      </w:r>
    </w:p>
    <w:p w14:paraId="43B3D550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即时沟通工具（企业微信）：用于同步质量问题、协调整改事宜、反馈复核结果。</w:t>
      </w:r>
    </w:p>
    <w:p w14:paraId="650B489C" w14:textId="77777777" w:rsidR="003A6E32" w:rsidRPr="003A6E32" w:rsidRDefault="003A6E32" w:rsidP="003A6E32">
      <w:pPr>
        <w:ind w:firstLine="420"/>
        <w:rPr>
          <w:rFonts w:hint="eastAsia"/>
        </w:rPr>
      </w:pPr>
    </w:p>
    <w:p w14:paraId="7CED6DBF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lastRenderedPageBreak/>
        <w:t xml:space="preserve">5.2 </w:t>
      </w:r>
      <w:r w:rsidRPr="003A6E32">
        <w:rPr>
          <w:rFonts w:hint="eastAsia"/>
        </w:rPr>
        <w:t>标准化模板</w:t>
      </w:r>
    </w:p>
    <w:p w14:paraId="3B9839DD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《质量问题整改通知书》：包含问题编号、致送对象、发件日期、问题描述、相关标准、整改要求、整改期限、整改提交物、复核结果等核心要素；</w:t>
      </w:r>
    </w:p>
    <w:p w14:paraId="59F0A854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《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阶段检查清单》：按阶段划分，明确检查项、质量标准、检查结果、发现问题、责任主体、整改期限等内容；</w:t>
      </w:r>
    </w:p>
    <w:p w14:paraId="00767E94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《质量保证总结报告》：包含项目基本信息、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工作概况、各阶段质量检查结果、问题整改统计、质量结论、改进建议、附件等模块。</w:t>
      </w:r>
    </w:p>
    <w:p w14:paraId="5CE2A1FF" w14:textId="49145F65" w:rsidR="003A6E32" w:rsidRPr="003A6E32" w:rsidRDefault="008728CA" w:rsidP="003A6E32">
      <w:pPr>
        <w:pStyle w:val="2"/>
        <w:rPr>
          <w:rFonts w:hint="eastAsia"/>
        </w:rPr>
      </w:pPr>
      <w:r>
        <w:rPr>
          <w:rFonts w:hint="eastAsia"/>
        </w:rPr>
        <w:t>六、</w:t>
      </w:r>
      <w:r w:rsidR="003A6E32" w:rsidRPr="003A6E32">
        <w:rPr>
          <w:rFonts w:hint="eastAsia"/>
        </w:rPr>
        <w:t>责任与协作</w:t>
      </w:r>
    </w:p>
    <w:p w14:paraId="7D6D903F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6.1 </w:t>
      </w:r>
      <w:r w:rsidRPr="003A6E32">
        <w:rPr>
          <w:rFonts w:hint="eastAsia"/>
        </w:rPr>
        <w:t>责任主体</w:t>
      </w:r>
    </w:p>
    <w:p w14:paraId="6F43B9AB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>本项目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工作由李昕哲全权负责，对项目全生命周期的质量管</w:t>
      </w:r>
      <w:proofErr w:type="gramStart"/>
      <w:r w:rsidRPr="003A6E32">
        <w:rPr>
          <w:rFonts w:hint="eastAsia"/>
        </w:rPr>
        <w:t>控成效</w:t>
      </w:r>
      <w:proofErr w:type="gramEnd"/>
      <w:r w:rsidRPr="003A6E32">
        <w:rPr>
          <w:rFonts w:hint="eastAsia"/>
        </w:rPr>
        <w:t>承担主要责任，确保质量保证计划的有效执行，及时发现并推动解决质量问题。</w:t>
      </w:r>
    </w:p>
    <w:p w14:paraId="1436CDD5" w14:textId="77777777" w:rsidR="003A6E32" w:rsidRPr="003A6E32" w:rsidRDefault="003A6E32" w:rsidP="003A6E32">
      <w:pPr>
        <w:pStyle w:val="3"/>
        <w:rPr>
          <w:rFonts w:hint="eastAsia"/>
        </w:rPr>
      </w:pPr>
      <w:r w:rsidRPr="003A6E32">
        <w:rPr>
          <w:rFonts w:hint="eastAsia"/>
        </w:rPr>
        <w:t xml:space="preserve">6.2 </w:t>
      </w:r>
      <w:r w:rsidRPr="003A6E32">
        <w:rPr>
          <w:rFonts w:hint="eastAsia"/>
        </w:rPr>
        <w:t>协作要求</w:t>
      </w:r>
    </w:p>
    <w:p w14:paraId="15832FD6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各角色（需求开发人员、架构设计师、编码人员等）在完成本阶段产出物后，需主动同步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进行质量检查，配合提供相关资料及说明；</w:t>
      </w:r>
    </w:p>
    <w:p w14:paraId="64CED4D8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需求发生变更时，需求开发人员（柯帮国）需在变更审批通过后</w:t>
      </w:r>
      <w:r w:rsidRPr="003A6E32">
        <w:rPr>
          <w:rFonts w:hint="eastAsia"/>
        </w:rPr>
        <w:t>24</w:t>
      </w:r>
      <w:r w:rsidRPr="003A6E32">
        <w:rPr>
          <w:rFonts w:hint="eastAsia"/>
        </w:rPr>
        <w:t>小时内同步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，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根据变更内容更新质量检查标准，确保质量管控与需求保持一致；</w:t>
      </w:r>
    </w:p>
    <w:p w14:paraId="6DC853D5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项目经理（陈欣）需在每周周例会上预留专门环节，由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同步各阶段质量问题及整改进展，协调解决整改过程中遇到的资源冲突、进度阻碍等问题；</w:t>
      </w:r>
    </w:p>
    <w:p w14:paraId="39450BC3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测试人员（杨佳林）需与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密切配合，及时共享测试用例、缺陷记录、测试报告等资料，协同推进缺陷整改闭环；</w:t>
      </w:r>
    </w:p>
    <w:p w14:paraId="28E11B92" w14:textId="77777777" w:rsidR="003A6E32" w:rsidRPr="003A6E32" w:rsidRDefault="003A6E32" w:rsidP="003A6E32">
      <w:pPr>
        <w:ind w:firstLine="420"/>
        <w:rPr>
          <w:rFonts w:hint="eastAsia"/>
        </w:rPr>
      </w:pPr>
      <w:r w:rsidRPr="003A6E32">
        <w:rPr>
          <w:rFonts w:hint="eastAsia"/>
        </w:rPr>
        <w:t xml:space="preserve"> </w:t>
      </w:r>
      <w:r w:rsidRPr="003A6E32">
        <w:rPr>
          <w:rFonts w:hint="eastAsia"/>
        </w:rPr>
        <w:t>配置管理员（李昕哲，兼任）需确保配置管理系统中产出物的及时性、完整性，为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检查提供便捷的调取渠道，同时配合</w:t>
      </w:r>
      <w:r w:rsidRPr="003A6E32">
        <w:rPr>
          <w:rFonts w:hint="eastAsia"/>
        </w:rPr>
        <w:t>QA</w:t>
      </w:r>
      <w:r w:rsidRPr="003A6E32">
        <w:rPr>
          <w:rFonts w:hint="eastAsia"/>
        </w:rPr>
        <w:t>完成相关资料的归档工作。</w:t>
      </w:r>
    </w:p>
    <w:p w14:paraId="56B99EA1" w14:textId="5123D119" w:rsidR="0013433A" w:rsidRPr="003A6E32" w:rsidRDefault="0013433A" w:rsidP="003A6E32">
      <w:pPr>
        <w:ind w:firstLine="480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</w:p>
    <w:sectPr w:rsidR="0013433A" w:rsidRPr="003A6E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67D84" w14:textId="77777777" w:rsidR="007314DD" w:rsidRDefault="007314DD">
      <w:pPr>
        <w:ind w:firstLine="420"/>
      </w:pPr>
      <w:r>
        <w:separator/>
      </w:r>
    </w:p>
  </w:endnote>
  <w:endnote w:type="continuationSeparator" w:id="0">
    <w:p w14:paraId="109858E7" w14:textId="77777777" w:rsidR="007314DD" w:rsidRDefault="007314DD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altName w:val="苹方-简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altName w:val="报隶-简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Lucida Sans">
    <w:altName w:val="苹方-简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78C56" w14:textId="77777777" w:rsidR="00B920EA" w:rsidRDefault="00B920EA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E9C4E" w14:textId="7A6AE47C" w:rsidR="006A6CA2" w:rsidRDefault="00EC0983" w:rsidP="00EC0983">
    <w:pPr>
      <w:pStyle w:val="af0"/>
      <w:ind w:right="-40" w:firstLine="360"/>
      <w:jc w:val="center"/>
    </w:pPr>
    <w:r>
      <w:rPr>
        <w:rFonts w:hint="eastAsia"/>
        <w:szCs w:val="21"/>
      </w:rPr>
      <w:t>未经许可，不许扩散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0B91A" w14:textId="77777777" w:rsidR="006A6CA2" w:rsidRDefault="00000000">
    <w:pPr>
      <w:pStyle w:val="af0"/>
      <w:ind w:right="-40" w:firstLine="360"/>
    </w:pPr>
    <w:r>
      <w:tab/>
    </w:r>
    <w:r>
      <w:tab/>
    </w:r>
  </w:p>
  <w:p w14:paraId="2591931E" w14:textId="77777777" w:rsidR="00DC306A" w:rsidRDefault="00000000">
    <w:pPr>
      <w:pStyle w:val="af0"/>
      <w:ind w:right="-40" w:firstLine="361"/>
      <w:jc w:val="center"/>
    </w:pPr>
    <w:r>
      <w:rPr>
        <w:rFonts w:hint="eastAsia"/>
        <w:b/>
      </w:rPr>
      <w:t>版权所有，不得复制</w:t>
    </w:r>
  </w:p>
  <w:p w14:paraId="7CC6B3D7" w14:textId="63FE15A7" w:rsidR="006A6CA2" w:rsidRDefault="006A6CA2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6F7FD" w14:textId="77777777" w:rsidR="007314DD" w:rsidRDefault="007314DD">
      <w:pPr>
        <w:ind w:firstLine="420"/>
      </w:pPr>
      <w:r>
        <w:separator/>
      </w:r>
    </w:p>
  </w:footnote>
  <w:footnote w:type="continuationSeparator" w:id="0">
    <w:p w14:paraId="6C42EB55" w14:textId="77777777" w:rsidR="007314DD" w:rsidRDefault="007314DD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BE861" w14:textId="77777777" w:rsidR="00B920EA" w:rsidRDefault="00B920EA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660E0" w14:textId="10CBB084" w:rsidR="006A6CA2" w:rsidRDefault="00000000">
    <w:pPr>
      <w:pStyle w:val="af2"/>
      <w:ind w:right="400" w:firstLine="402"/>
      <w:jc w:val="both"/>
      <w:rPr>
        <w:b/>
        <w:sz w:val="20"/>
      </w:rPr>
    </w:pPr>
    <w:r>
      <w:rPr>
        <w:b/>
        <w:noProof/>
        <w:sz w:val="20"/>
      </w:rPr>
      <w:drawing>
        <wp:inline distT="0" distB="0" distL="114300" distR="114300" wp14:anchorId="12A5241E" wp14:editId="55E9BF46">
          <wp:extent cx="241300" cy="20192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 w:rsidR="005B0DEC">
      <w:rPr>
        <w:rFonts w:hint="eastAsia"/>
        <w:b/>
        <w:sz w:val="20"/>
      </w:rPr>
      <w:t xml:space="preserve">                       </w:t>
    </w:r>
    <w:r w:rsidR="00EC0983">
      <w:rPr>
        <w:rFonts w:hint="eastAsia"/>
        <w:b/>
        <w:sz w:val="20"/>
      </w:rPr>
      <w:t xml:space="preserve">       </w:t>
    </w:r>
    <w:r w:rsidR="00EC0983">
      <w:rPr>
        <w:rFonts w:hint="eastAsia"/>
        <w:b/>
        <w:sz w:val="20"/>
      </w:rPr>
      <w:t>对对对队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71418" w14:textId="77777777" w:rsidR="006A6CA2" w:rsidRDefault="006A6CA2">
    <w:pPr>
      <w:pStyle w:val="af2"/>
      <w:pBdr>
        <w:bottom w:val="single" w:sz="6" w:space="11" w:color="auto"/>
      </w:pBdr>
      <w:ind w:right="-40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A7C"/>
    <w:multiLevelType w:val="multilevel"/>
    <w:tmpl w:val="B98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10E7"/>
    <w:multiLevelType w:val="multilevel"/>
    <w:tmpl w:val="52D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3EAA"/>
    <w:multiLevelType w:val="multilevel"/>
    <w:tmpl w:val="6D0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C318E"/>
    <w:multiLevelType w:val="multilevel"/>
    <w:tmpl w:val="9B7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52775"/>
    <w:multiLevelType w:val="multilevel"/>
    <w:tmpl w:val="1725277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5" w15:restartNumberingAfterBreak="0">
    <w:nsid w:val="18616DEE"/>
    <w:multiLevelType w:val="multilevel"/>
    <w:tmpl w:val="423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94F61"/>
    <w:multiLevelType w:val="multilevel"/>
    <w:tmpl w:val="FD9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34224"/>
    <w:multiLevelType w:val="multilevel"/>
    <w:tmpl w:val="4E5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B7C56"/>
    <w:multiLevelType w:val="multilevel"/>
    <w:tmpl w:val="9D4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82481"/>
    <w:multiLevelType w:val="multilevel"/>
    <w:tmpl w:val="695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A61E8"/>
    <w:multiLevelType w:val="multilevel"/>
    <w:tmpl w:val="AD7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4032A"/>
    <w:multiLevelType w:val="multilevel"/>
    <w:tmpl w:val="216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D4231"/>
    <w:multiLevelType w:val="multilevel"/>
    <w:tmpl w:val="154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6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2748770">
    <w:abstractNumId w:val="9"/>
  </w:num>
  <w:num w:numId="3" w16cid:durableId="139032142">
    <w:abstractNumId w:val="12"/>
  </w:num>
  <w:num w:numId="4" w16cid:durableId="1749619527">
    <w:abstractNumId w:val="2"/>
  </w:num>
  <w:num w:numId="5" w16cid:durableId="1113672090">
    <w:abstractNumId w:val="5"/>
  </w:num>
  <w:num w:numId="6" w16cid:durableId="513881841">
    <w:abstractNumId w:val="10"/>
  </w:num>
  <w:num w:numId="7" w16cid:durableId="1020739358">
    <w:abstractNumId w:val="1"/>
  </w:num>
  <w:num w:numId="8" w16cid:durableId="640841160">
    <w:abstractNumId w:val="7"/>
  </w:num>
  <w:num w:numId="9" w16cid:durableId="568267577">
    <w:abstractNumId w:val="6"/>
  </w:num>
  <w:num w:numId="10" w16cid:durableId="1268737132">
    <w:abstractNumId w:val="3"/>
  </w:num>
  <w:num w:numId="11" w16cid:durableId="1608853070">
    <w:abstractNumId w:val="8"/>
  </w:num>
  <w:num w:numId="12" w16cid:durableId="126437181">
    <w:abstractNumId w:val="11"/>
  </w:num>
  <w:num w:numId="13" w16cid:durableId="111942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30"/>
    <w:rsid w:val="A5DA8647"/>
    <w:rsid w:val="BFFE53F3"/>
    <w:rsid w:val="D7275E67"/>
    <w:rsid w:val="DD7779E4"/>
    <w:rsid w:val="DFAFEFA2"/>
    <w:rsid w:val="EF3FD72B"/>
    <w:rsid w:val="F7AFB007"/>
    <w:rsid w:val="FBFFC086"/>
    <w:rsid w:val="FEEE7F6C"/>
    <w:rsid w:val="000315CF"/>
    <w:rsid w:val="0004000D"/>
    <w:rsid w:val="000634B1"/>
    <w:rsid w:val="000822FF"/>
    <w:rsid w:val="000E6798"/>
    <w:rsid w:val="0013433A"/>
    <w:rsid w:val="002225E9"/>
    <w:rsid w:val="002B2B18"/>
    <w:rsid w:val="002E362B"/>
    <w:rsid w:val="0030381F"/>
    <w:rsid w:val="00341271"/>
    <w:rsid w:val="0037391C"/>
    <w:rsid w:val="003A6E32"/>
    <w:rsid w:val="00431D9A"/>
    <w:rsid w:val="005B0DEC"/>
    <w:rsid w:val="005C1624"/>
    <w:rsid w:val="005E2730"/>
    <w:rsid w:val="00610C78"/>
    <w:rsid w:val="0063510E"/>
    <w:rsid w:val="006502E6"/>
    <w:rsid w:val="006A6CA2"/>
    <w:rsid w:val="006B0CF3"/>
    <w:rsid w:val="007314DD"/>
    <w:rsid w:val="007D0462"/>
    <w:rsid w:val="007F2C2B"/>
    <w:rsid w:val="008611DC"/>
    <w:rsid w:val="00864B4E"/>
    <w:rsid w:val="008728CA"/>
    <w:rsid w:val="008B1048"/>
    <w:rsid w:val="00922829"/>
    <w:rsid w:val="00940480"/>
    <w:rsid w:val="00944CDE"/>
    <w:rsid w:val="00A04DBA"/>
    <w:rsid w:val="00A34A47"/>
    <w:rsid w:val="00A45B64"/>
    <w:rsid w:val="00A735A5"/>
    <w:rsid w:val="00A844AD"/>
    <w:rsid w:val="00AB6713"/>
    <w:rsid w:val="00B13966"/>
    <w:rsid w:val="00B140FC"/>
    <w:rsid w:val="00B82E2A"/>
    <w:rsid w:val="00B920EA"/>
    <w:rsid w:val="00B9626A"/>
    <w:rsid w:val="00BF028F"/>
    <w:rsid w:val="00C41C30"/>
    <w:rsid w:val="00C43FD2"/>
    <w:rsid w:val="00CD05BA"/>
    <w:rsid w:val="00CD6C9A"/>
    <w:rsid w:val="00D052B7"/>
    <w:rsid w:val="00D2501C"/>
    <w:rsid w:val="00D85B9D"/>
    <w:rsid w:val="00DB08FF"/>
    <w:rsid w:val="00DC306A"/>
    <w:rsid w:val="00E110EB"/>
    <w:rsid w:val="00EC0983"/>
    <w:rsid w:val="00EF7E49"/>
    <w:rsid w:val="00F5257E"/>
    <w:rsid w:val="00FB4638"/>
    <w:rsid w:val="01EA4629"/>
    <w:rsid w:val="03467A7A"/>
    <w:rsid w:val="0A526C05"/>
    <w:rsid w:val="0B2F497F"/>
    <w:rsid w:val="0CFE46F5"/>
    <w:rsid w:val="0D093B48"/>
    <w:rsid w:val="0DF7383C"/>
    <w:rsid w:val="102E0E72"/>
    <w:rsid w:val="11A04334"/>
    <w:rsid w:val="11D5049D"/>
    <w:rsid w:val="14E82BDD"/>
    <w:rsid w:val="158063CA"/>
    <w:rsid w:val="19670574"/>
    <w:rsid w:val="199EDDAF"/>
    <w:rsid w:val="1C8C02F2"/>
    <w:rsid w:val="1C9B8DEE"/>
    <w:rsid w:val="1F6B2440"/>
    <w:rsid w:val="20AF2801"/>
    <w:rsid w:val="21E3110C"/>
    <w:rsid w:val="25C24D84"/>
    <w:rsid w:val="25EA2F9C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A465B2C"/>
    <w:rsid w:val="3C0B4937"/>
    <w:rsid w:val="40884D6D"/>
    <w:rsid w:val="41144286"/>
    <w:rsid w:val="42655072"/>
    <w:rsid w:val="44D7723E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F94923"/>
    <w:rsid w:val="617526CF"/>
    <w:rsid w:val="65FD6839"/>
    <w:rsid w:val="6B79100E"/>
    <w:rsid w:val="6BFF9DCA"/>
    <w:rsid w:val="6CFF7102"/>
    <w:rsid w:val="6D0540F4"/>
    <w:rsid w:val="6DBD3434"/>
    <w:rsid w:val="707443AD"/>
    <w:rsid w:val="747672ED"/>
    <w:rsid w:val="777F6808"/>
    <w:rsid w:val="785E3A65"/>
    <w:rsid w:val="79E354B7"/>
    <w:rsid w:val="7A3074EF"/>
    <w:rsid w:val="7A3E76AA"/>
    <w:rsid w:val="7AFFE2BE"/>
    <w:rsid w:val="7B456752"/>
    <w:rsid w:val="7EBB39C0"/>
    <w:rsid w:val="7FFE0565"/>
    <w:rsid w:val="8FE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29CBD"/>
  <w15:docId w15:val="{C3C36A02-53F1-4494-BF77-5F12DC26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 w:qFormat="1"/>
    <w:lsdException w:name="header" w:uiPriority="99" w:unhideWhenUsed="1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1048"/>
    <w:pPr>
      <w:widowControl w:val="0"/>
      <w:ind w:firstLineChars="200" w:firstLine="20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140FC"/>
    <w:pPr>
      <w:keepNext/>
      <w:keepLines/>
      <w:tabs>
        <w:tab w:val="left" w:pos="425"/>
      </w:tabs>
      <w:spacing w:before="340" w:after="330" w:line="576" w:lineRule="auto"/>
      <w:outlineLvl w:val="0"/>
    </w:pPr>
    <w:rPr>
      <w:rFonts w:ascii="宋体" w:eastAsia="Arial" w:hAnsi="宋体" w:cs="宋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8B1048"/>
    <w:pPr>
      <w:keepNext/>
      <w:keepLines/>
      <w:tabs>
        <w:tab w:val="left" w:pos="425"/>
        <w:tab w:val="left" w:pos="567"/>
      </w:tabs>
      <w:spacing w:before="260" w:after="260" w:line="415" w:lineRule="auto"/>
      <w:ind w:firstLineChars="0" w:firstLine="0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4"/>
    <w:next w:val="a"/>
    <w:link w:val="30"/>
    <w:qFormat/>
    <w:rsid w:val="008B1048"/>
    <w:pPr>
      <w:ind w:firstLineChars="0" w:firstLine="0"/>
      <w:outlineLvl w:val="2"/>
    </w:pPr>
    <w:rPr>
      <w:rFonts w:ascii="Arial" w:eastAsia="黑体" w:hAnsi="Arial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unhideWhenUsed/>
    <w:qFormat/>
    <w:pPr>
      <w:snapToGrid w:val="0"/>
      <w:spacing w:beforeLines="60"/>
      <w:ind w:firstLineChars="256" w:firstLine="256"/>
      <w:jc w:val="left"/>
    </w:pPr>
    <w:rPr>
      <w:rFonts w:ascii="宋体"/>
      <w:kern w:val="0"/>
      <w:szCs w:val="20"/>
    </w:rPr>
  </w:style>
  <w:style w:type="paragraph" w:styleId="a4">
    <w:name w:val="Document Map"/>
    <w:basedOn w:val="a"/>
    <w:link w:val="a5"/>
    <w:semiHidden/>
    <w:unhideWhenUsed/>
    <w:qFormat/>
    <w:pPr>
      <w:shd w:val="clear" w:color="auto" w:fill="000080"/>
    </w:pPr>
  </w:style>
  <w:style w:type="paragraph" w:styleId="a6">
    <w:name w:val="annotation text"/>
    <w:basedOn w:val="a"/>
    <w:link w:val="a7"/>
    <w:semiHidden/>
    <w:unhideWhenUsed/>
    <w:qFormat/>
    <w:pPr>
      <w:jc w:val="left"/>
    </w:pPr>
  </w:style>
  <w:style w:type="paragraph" w:styleId="31">
    <w:name w:val="Body Text 3"/>
    <w:basedOn w:val="a"/>
    <w:link w:val="32"/>
    <w:semiHidden/>
    <w:unhideWhenUsed/>
    <w:qFormat/>
    <w:pPr>
      <w:spacing w:after="120"/>
    </w:pPr>
    <w:rPr>
      <w:sz w:val="16"/>
      <w:szCs w:val="16"/>
    </w:rPr>
  </w:style>
  <w:style w:type="paragraph" w:styleId="a8">
    <w:name w:val="Body Text"/>
    <w:basedOn w:val="a"/>
    <w:link w:val="a9"/>
    <w:semiHidden/>
    <w:unhideWhenUsed/>
    <w:qFormat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a">
    <w:name w:val="Plain Text"/>
    <w:basedOn w:val="a"/>
    <w:link w:val="ab"/>
    <w:semiHidden/>
    <w:unhideWhenUsed/>
    <w:qFormat/>
    <w:rPr>
      <w:rFonts w:ascii="宋体" w:hAnsi="Courier New"/>
      <w:sz w:val="24"/>
      <w:szCs w:val="20"/>
    </w:rPr>
  </w:style>
  <w:style w:type="paragraph" w:styleId="ac">
    <w:name w:val="Date"/>
    <w:basedOn w:val="a"/>
    <w:next w:val="a"/>
    <w:link w:val="ad"/>
    <w:qFormat/>
    <w:pPr>
      <w:ind w:leftChars="2500" w:left="100"/>
    </w:pPr>
  </w:style>
  <w:style w:type="paragraph" w:styleId="21">
    <w:name w:val="Body Text Indent 2"/>
    <w:basedOn w:val="a"/>
    <w:link w:val="22"/>
    <w:semiHidden/>
    <w:unhideWhenUsed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semiHidden/>
    <w:unhideWhenUsed/>
    <w:qFormat/>
    <w:rPr>
      <w:sz w:val="18"/>
      <w:szCs w:val="18"/>
    </w:rPr>
  </w:style>
  <w:style w:type="paragraph" w:styleId="af0">
    <w:name w:val="footer"/>
    <w:basedOn w:val="a"/>
    <w:link w:val="af1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"/>
    <w:link w:val="af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4">
    <w:name w:val="Title"/>
    <w:basedOn w:val="a"/>
    <w:next w:val="a"/>
    <w:link w:val="af5"/>
    <w:qFormat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af6">
    <w:name w:val="annotation subject"/>
    <w:basedOn w:val="a6"/>
    <w:next w:val="a6"/>
    <w:link w:val="af7"/>
    <w:semiHidden/>
    <w:unhideWhenUsed/>
    <w:qFormat/>
    <w:rPr>
      <w:b/>
      <w:bCs/>
    </w:rPr>
  </w:style>
  <w:style w:type="table" w:styleId="af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a">
    <w:name w:val="Hyperlink"/>
    <w:basedOn w:val="a0"/>
    <w:uiPriority w:val="99"/>
    <w:unhideWhenUsed/>
    <w:qFormat/>
    <w:rPr>
      <w:color w:val="0000FF"/>
      <w:u w:val="single"/>
    </w:rPr>
  </w:style>
  <w:style w:type="character" w:styleId="afb">
    <w:name w:val="annotation reference"/>
    <w:basedOn w:val="a0"/>
    <w:semiHidden/>
    <w:unhideWhenUsed/>
    <w:qFormat/>
    <w:rPr>
      <w:sz w:val="21"/>
      <w:szCs w:val="21"/>
    </w:rPr>
  </w:style>
  <w:style w:type="character" w:customStyle="1" w:styleId="1Char">
    <w:name w:val="标题 1 Char"/>
    <w:basedOn w:val="a0"/>
    <w:qFormat/>
    <w:rPr>
      <w:rFonts w:ascii="宋体" w:eastAsia="宋体" w:hAnsi="宋体" w:hint="eastAsia"/>
      <w:b/>
      <w:snapToGrid/>
      <w:sz w:val="28"/>
      <w:lang w:val="en-US" w:eastAsia="zh-CN" w:bidi="ar-SA"/>
    </w:rPr>
  </w:style>
  <w:style w:type="character" w:customStyle="1" w:styleId="20">
    <w:name w:val="标题 2 字符"/>
    <w:link w:val="2"/>
    <w:qFormat/>
    <w:locked/>
    <w:rsid w:val="008B1048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locked/>
    <w:rsid w:val="008B1048"/>
    <w:rPr>
      <w:rFonts w:ascii="Arial" w:eastAsia="黑体" w:hAnsi="Arial" w:cstheme="majorBidi"/>
      <w:b/>
      <w:bCs/>
      <w:kern w:val="2"/>
      <w:sz w:val="28"/>
      <w:szCs w:val="28"/>
    </w:rPr>
  </w:style>
  <w:style w:type="character" w:customStyle="1" w:styleId="40">
    <w:name w:val="标题 4 字符"/>
    <w:basedOn w:val="a0"/>
    <w:link w:val="4"/>
    <w:qFormat/>
    <w:locked/>
    <w:rPr>
      <w:rFonts w:asciiTheme="majorHAnsi" w:eastAsiaTheme="majorEastAsia" w:hAnsiTheme="majorHAnsi" w:cstheme="majorBidi" w:hint="default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locked/>
    <w:rPr>
      <w:b/>
      <w:bCs/>
      <w:kern w:val="2"/>
      <w:sz w:val="28"/>
      <w:szCs w:val="28"/>
    </w:rPr>
  </w:style>
  <w:style w:type="character" w:customStyle="1" w:styleId="a7">
    <w:name w:val="批注文字 字符"/>
    <w:basedOn w:val="a0"/>
    <w:link w:val="a6"/>
    <w:semiHidden/>
    <w:qFormat/>
    <w:locked/>
    <w:rPr>
      <w:kern w:val="2"/>
      <w:sz w:val="21"/>
      <w:szCs w:val="24"/>
    </w:rPr>
  </w:style>
  <w:style w:type="character" w:customStyle="1" w:styleId="af3">
    <w:name w:val="页眉 字符"/>
    <w:basedOn w:val="a0"/>
    <w:link w:val="af2"/>
    <w:uiPriority w:val="99"/>
    <w:qFormat/>
    <w:locked/>
    <w:rPr>
      <w:kern w:val="2"/>
      <w:sz w:val="18"/>
      <w:szCs w:val="18"/>
    </w:rPr>
  </w:style>
  <w:style w:type="character" w:customStyle="1" w:styleId="af1">
    <w:name w:val="页脚 字符"/>
    <w:basedOn w:val="a0"/>
    <w:link w:val="af0"/>
    <w:qFormat/>
    <w:rPr>
      <w:kern w:val="2"/>
      <w:sz w:val="18"/>
      <w:szCs w:val="18"/>
    </w:rPr>
  </w:style>
  <w:style w:type="character" w:customStyle="1" w:styleId="af5">
    <w:name w:val="标题 字符"/>
    <w:basedOn w:val="a0"/>
    <w:link w:val="af4"/>
    <w:qFormat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a9">
    <w:name w:val="正文文本 字符"/>
    <w:basedOn w:val="a0"/>
    <w:link w:val="a8"/>
    <w:semiHidden/>
    <w:qFormat/>
    <w:locked/>
    <w:rPr>
      <w:rFonts w:ascii="Calibri" w:hAnsi="Calibri" w:cs="Calibri" w:hint="default"/>
      <w:b/>
      <w:sz w:val="32"/>
      <w:lang w:eastAsia="en-US"/>
    </w:rPr>
  </w:style>
  <w:style w:type="character" w:customStyle="1" w:styleId="ad">
    <w:name w:val="日期 字符"/>
    <w:basedOn w:val="a0"/>
    <w:link w:val="ac"/>
    <w:qFormat/>
    <w:locked/>
    <w:rPr>
      <w:kern w:val="2"/>
      <w:sz w:val="21"/>
      <w:szCs w:val="24"/>
    </w:rPr>
  </w:style>
  <w:style w:type="character" w:customStyle="1" w:styleId="32">
    <w:name w:val="正文文本 3 字符"/>
    <w:basedOn w:val="a0"/>
    <w:link w:val="31"/>
    <w:semiHidden/>
    <w:qFormat/>
    <w:locked/>
    <w:rPr>
      <w:kern w:val="2"/>
      <w:sz w:val="16"/>
      <w:szCs w:val="16"/>
    </w:rPr>
  </w:style>
  <w:style w:type="character" w:customStyle="1" w:styleId="22">
    <w:name w:val="正文文本缩进 2 字符"/>
    <w:basedOn w:val="a0"/>
    <w:link w:val="21"/>
    <w:semiHidden/>
    <w:qFormat/>
    <w:locked/>
    <w:rPr>
      <w:kern w:val="2"/>
      <w:sz w:val="21"/>
      <w:szCs w:val="24"/>
    </w:rPr>
  </w:style>
  <w:style w:type="character" w:customStyle="1" w:styleId="a5">
    <w:name w:val="文档结构图 字符"/>
    <w:basedOn w:val="a0"/>
    <w:link w:val="a4"/>
    <w:semiHidden/>
    <w:qFormat/>
    <w:rPr>
      <w:rFonts w:ascii="Microsoft YaHei UI" w:eastAsia="Microsoft YaHei UI"/>
      <w:kern w:val="2"/>
      <w:sz w:val="18"/>
      <w:szCs w:val="18"/>
    </w:rPr>
  </w:style>
  <w:style w:type="character" w:customStyle="1" w:styleId="ab">
    <w:name w:val="纯文本 字符"/>
    <w:basedOn w:val="a0"/>
    <w:link w:val="aa"/>
    <w:semiHidden/>
    <w:qFormat/>
    <w:locked/>
    <w:rPr>
      <w:rFonts w:ascii="宋体" w:eastAsia="宋体" w:hAnsi="Courier New" w:hint="eastAsia"/>
      <w:kern w:val="2"/>
      <w:sz w:val="24"/>
    </w:rPr>
  </w:style>
  <w:style w:type="character" w:customStyle="1" w:styleId="af7">
    <w:name w:val="批注主题 字符"/>
    <w:basedOn w:val="a7"/>
    <w:link w:val="af6"/>
    <w:semiHidden/>
    <w:qFormat/>
    <w:locked/>
    <w:rPr>
      <w:b/>
      <w:bCs/>
      <w:kern w:val="2"/>
      <w:sz w:val="21"/>
      <w:szCs w:val="24"/>
    </w:rPr>
  </w:style>
  <w:style w:type="character" w:customStyle="1" w:styleId="af">
    <w:name w:val="批注框文本 字符"/>
    <w:basedOn w:val="a0"/>
    <w:link w:val="ae"/>
    <w:semiHidden/>
    <w:qFormat/>
    <w:locked/>
    <w:rPr>
      <w:kern w:val="2"/>
      <w:sz w:val="18"/>
      <w:szCs w:val="18"/>
    </w:rPr>
  </w:style>
  <w:style w:type="paragraph" w:styleId="afc">
    <w:name w:val="List Paragraph"/>
    <w:basedOn w:val="a"/>
    <w:uiPriority w:val="34"/>
    <w:qFormat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afd">
    <w:name w:val="公司名称"/>
    <w:basedOn w:val="a"/>
    <w:qFormat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afe">
    <w:name w:val="文档中文标题"/>
    <w:basedOn w:val="a"/>
    <w:qFormat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xl34">
    <w:name w:val="xl34"/>
    <w:basedOn w:val="a"/>
    <w:qFormat/>
    <w:pPr>
      <w:widowControl/>
      <w:pBdr>
        <w:left w:val="single" w:sz="4" w:space="0" w:color="auto"/>
      </w:pBdr>
      <w:spacing w:before="100" w:beforeAutospacing="1" w:after="100" w:afterAutospacing="1"/>
      <w:jc w:val="center"/>
    </w:pPr>
    <w:rPr>
      <w:rFonts w:ascii="楷体_GB2312" w:eastAsia="楷体_GB2312" w:hAnsi="宋体"/>
      <w:kern w:val="0"/>
      <w:sz w:val="24"/>
    </w:rPr>
  </w:style>
  <w:style w:type="paragraph" w:customStyle="1" w:styleId="xl30">
    <w:name w:val="xl30"/>
    <w:basedOn w:val="a"/>
    <w:qFormat/>
    <w:pPr>
      <w:widowControl/>
      <w:spacing w:before="100" w:beforeAutospacing="1" w:after="100" w:afterAutospacing="1"/>
      <w:jc w:val="center"/>
    </w:pPr>
    <w:rPr>
      <w:rFonts w:ascii="楷体_GB2312" w:eastAsia="楷体_GB2312" w:hAnsi="宋体"/>
      <w:kern w:val="0"/>
      <w:sz w:val="72"/>
      <w:szCs w:val="72"/>
    </w:rPr>
  </w:style>
  <w:style w:type="paragraph" w:customStyle="1" w:styleId="10">
    <w:name w:val="正文1"/>
    <w:basedOn w:val="a"/>
    <w:qFormat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2560606">
    <w:name w:val="样式 正文缩进 + 首行缩进:  2.56 字符 段前: 0.6 行 段后: 0.6 行"/>
    <w:basedOn w:val="a3"/>
    <w:qFormat/>
    <w:pPr>
      <w:spacing w:afterLines="60"/>
      <w:ind w:firstLine="538"/>
    </w:pPr>
    <w:rPr>
      <w:rFonts w:cs="宋体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"/>
    <w:qFormat/>
    <w:pPr>
      <w:tabs>
        <w:tab w:val="left" w:pos="360"/>
      </w:tabs>
      <w:spacing w:line="360" w:lineRule="auto"/>
      <w:ind w:firstLine="480"/>
    </w:pPr>
    <w:rPr>
      <w:rFonts w:ascii="宋体" w:hAnsi="宋体"/>
      <w:kern w:val="0"/>
      <w:sz w:val="24"/>
    </w:rPr>
  </w:style>
  <w:style w:type="character" w:customStyle="1" w:styleId="aff">
    <w:name w:val="模板内容"/>
    <w:qFormat/>
    <w:rPr>
      <w:color w:val="0000FF"/>
    </w:rPr>
  </w:style>
  <w:style w:type="paragraph" w:customStyle="1" w:styleId="WPSOffice1">
    <w:name w:val="WPSOffice手动目录 1"/>
  </w:style>
  <w:style w:type="character" w:styleId="aff0">
    <w:name w:val="Unresolved Mention"/>
    <w:basedOn w:val="a0"/>
    <w:uiPriority w:val="99"/>
    <w:semiHidden/>
    <w:unhideWhenUsed/>
    <w:rsid w:val="006502E6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0315CF"/>
    <w:pPr>
      <w:widowControl/>
      <w:tabs>
        <w:tab w:val="clear" w:pos="42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  <w:style w:type="paragraph" w:customStyle="1" w:styleId="23">
    <w:name w:val="正文2"/>
    <w:basedOn w:val="a"/>
    <w:link w:val="24"/>
    <w:qFormat/>
    <w:rsid w:val="008B1048"/>
    <w:rPr>
      <w:rFonts w:ascii="宋体" w:hAnsi="宋体" w:cstheme="minorBidi"/>
      <w:b/>
      <w:bCs/>
      <w:sz w:val="28"/>
      <w:szCs w:val="28"/>
      <w14:ligatures w14:val="standardContextual"/>
    </w:rPr>
  </w:style>
  <w:style w:type="character" w:customStyle="1" w:styleId="24">
    <w:name w:val="正文2 字符"/>
    <w:basedOn w:val="a0"/>
    <w:link w:val="23"/>
    <w:rsid w:val="008B1048"/>
    <w:rPr>
      <w:rFonts w:ascii="宋体" w:hAnsi="宋体" w:cstheme="minorBidi"/>
      <w:b/>
      <w:bCs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5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D6AB2-7A04-466D-A56F-5BA389A7B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需求说明书</dc:title>
  <dc:creator>8000115456</dc:creator>
  <cp:lastModifiedBy>Xinzhe Li</cp:lastModifiedBy>
  <cp:revision>2</cp:revision>
  <dcterms:created xsi:type="dcterms:W3CDTF">2025-12-24T01:09:00Z</dcterms:created>
  <dcterms:modified xsi:type="dcterms:W3CDTF">2025-12-24T01:09:00Z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2052-7.2.2.8955</vt:lpwstr>
  </property>
  <property fmtid="{D5CDD505-2E9C-101B-9397-08002B2CF9AE}" pid="6" name="ICV">
    <vt:lpwstr>5A26A66556FF4390B5A20CF4DB8E7383_12</vt:lpwstr>
  </property>
</Properties>
</file>