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3"/>
        <w:tblpPr w:leftFromText="180" w:rightFromText="180" w:vertAnchor="page" w:horzAnchor="page" w:tblpX="2607" w:tblpY="1550"/>
        <w:tblOverlap w:val="never"/>
        <w:tblW w:w="689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90"/>
        <w:gridCol w:w="1302"/>
        <w:gridCol w:w="603"/>
        <w:gridCol w:w="1166"/>
        <w:gridCol w:w="1731"/>
      </w:tblGrid>
      <w:tr>
        <w:trPr>
          <w:trHeight w:val="334" w:hRule="atLeast"/>
        </w:trPr>
        <w:tc>
          <w:tcPr>
            <w:tcW w:w="2090" w:type="dxa"/>
            <w:vMerge w:val="restart"/>
            <w:tcBorders>
              <w:top w:val="single" w:color="auto" w:sz="6" w:space="0"/>
              <w:left w:val="single" w:color="auto" w:sz="12" w:space="0"/>
              <w:right w:val="single" w:color="auto" w:sz="6" w:space="0"/>
            </w:tcBorders>
            <w:vAlign w:val="center"/>
          </w:tcPr>
          <w:p>
            <w:pPr>
              <w:jc w:val="center"/>
              <w:rPr>
                <w:sz w:val="20"/>
              </w:rPr>
            </w:pPr>
            <w:r>
              <w:rPr>
                <w:rFonts w:hint="eastAsia"/>
                <w:sz w:val="20"/>
              </w:rPr>
              <w:t>对对对项目研发中心</w:t>
            </w:r>
          </w:p>
        </w:tc>
        <w:tc>
          <w:tcPr>
            <w:tcW w:w="1302" w:type="dxa"/>
            <w:tcBorders>
              <w:top w:val="single" w:color="auto" w:sz="6" w:space="0"/>
              <w:left w:val="single" w:color="auto" w:sz="6" w:space="0"/>
              <w:bottom w:val="single" w:color="auto" w:sz="6" w:space="0"/>
              <w:right w:val="single" w:color="auto" w:sz="6" w:space="0"/>
            </w:tcBorders>
            <w:vAlign w:val="center"/>
          </w:tcPr>
          <w:p>
            <w:pPr>
              <w:jc w:val="center"/>
              <w:rPr>
                <w:sz w:val="20"/>
              </w:rPr>
            </w:pPr>
            <w:r>
              <w:rPr>
                <w:rFonts w:hint="eastAsia"/>
                <w:sz w:val="20"/>
              </w:rPr>
              <w:t>项目模版</w:t>
            </w:r>
          </w:p>
        </w:tc>
        <w:tc>
          <w:tcPr>
            <w:tcW w:w="603" w:type="dxa"/>
            <w:tcBorders>
              <w:top w:val="single" w:color="auto" w:sz="6" w:space="0"/>
              <w:left w:val="single" w:color="auto" w:sz="6" w:space="0"/>
              <w:bottom w:val="single" w:color="auto" w:sz="6" w:space="0"/>
              <w:right w:val="single" w:color="auto" w:sz="6" w:space="0"/>
            </w:tcBorders>
            <w:vAlign w:val="center"/>
          </w:tcPr>
          <w:p>
            <w:pPr>
              <w:jc w:val="center"/>
              <w:rPr>
                <w:sz w:val="20"/>
              </w:rPr>
            </w:pPr>
          </w:p>
        </w:tc>
        <w:tc>
          <w:tcPr>
            <w:tcW w:w="1166"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both"/>
              <w:rPr>
                <w:b w:val="0"/>
                <w:sz w:val="20"/>
                <w:lang w:eastAsia="zh-CN"/>
              </w:rPr>
            </w:pPr>
            <w:r>
              <w:rPr>
                <w:rFonts w:hint="eastAsia"/>
                <w:b w:val="0"/>
                <w:sz w:val="20"/>
                <w:lang w:eastAsia="zh-CN"/>
              </w:rPr>
              <w:t xml:space="preserve">版本V1.0   </w:t>
            </w:r>
          </w:p>
        </w:tc>
        <w:tc>
          <w:tcPr>
            <w:tcW w:w="1731"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both"/>
              <w:rPr>
                <w:b w:val="0"/>
                <w:sz w:val="20"/>
                <w:lang w:eastAsia="zh-CN"/>
              </w:rPr>
            </w:pPr>
            <w:r>
              <w:rPr>
                <w:rFonts w:hint="eastAsia"/>
                <w:b w:val="0"/>
                <w:sz w:val="20"/>
                <w:lang w:eastAsia="zh-CN"/>
              </w:rPr>
              <w:t>秘级：机密</w:t>
            </w:r>
          </w:p>
        </w:tc>
      </w:tr>
      <w:tr>
        <w:trPr>
          <w:trHeight w:val="274" w:hRule="atLeast"/>
        </w:trPr>
        <w:tc>
          <w:tcPr>
            <w:tcW w:w="2090" w:type="dxa"/>
            <w:vMerge w:val="continue"/>
            <w:tcBorders>
              <w:left w:val="single" w:color="auto" w:sz="12" w:space="0"/>
              <w:right w:val="single" w:color="auto" w:sz="6" w:space="0"/>
            </w:tcBorders>
            <w:vAlign w:val="center"/>
          </w:tcPr>
          <w:p>
            <w:pPr>
              <w:jc w:val="center"/>
              <w:rPr>
                <w:sz w:val="20"/>
              </w:rPr>
            </w:pPr>
          </w:p>
        </w:tc>
        <w:tc>
          <w:tcPr>
            <w:tcW w:w="1302" w:type="dxa"/>
            <w:tcBorders>
              <w:top w:val="single" w:color="auto" w:sz="6" w:space="0"/>
              <w:left w:val="single" w:color="auto" w:sz="6" w:space="0"/>
              <w:bottom w:val="single" w:color="auto" w:sz="6" w:space="0"/>
              <w:right w:val="single" w:color="auto" w:sz="6" w:space="0"/>
            </w:tcBorders>
            <w:vAlign w:val="center"/>
          </w:tcPr>
          <w:p>
            <w:pPr>
              <w:jc w:val="center"/>
              <w:rPr>
                <w:sz w:val="20"/>
              </w:rPr>
            </w:pPr>
            <w:r>
              <w:rPr>
                <w:rFonts w:hint="eastAsia"/>
                <w:sz w:val="20"/>
              </w:rPr>
              <w:t>项目名称</w:t>
            </w:r>
          </w:p>
        </w:tc>
        <w:tc>
          <w:tcPr>
            <w:tcW w:w="603" w:type="dxa"/>
            <w:tcBorders>
              <w:top w:val="single" w:color="auto" w:sz="6" w:space="0"/>
              <w:left w:val="single" w:color="auto" w:sz="6" w:space="0"/>
              <w:bottom w:val="single" w:color="auto" w:sz="6" w:space="0"/>
              <w:right w:val="single" w:color="auto" w:sz="6" w:space="0"/>
            </w:tcBorders>
            <w:vAlign w:val="center"/>
          </w:tcPr>
          <w:p>
            <w:pPr>
              <w:jc w:val="center"/>
              <w:rPr>
                <w:sz w:val="20"/>
              </w:rPr>
            </w:pPr>
          </w:p>
        </w:tc>
        <w:tc>
          <w:tcPr>
            <w:tcW w:w="1166"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both"/>
              <w:rPr>
                <w:b w:val="0"/>
                <w:sz w:val="20"/>
                <w:lang w:eastAsia="zh-CN"/>
              </w:rPr>
            </w:pPr>
            <w:r>
              <w:rPr>
                <w:rFonts w:hint="eastAsia"/>
                <w:b w:val="0"/>
                <w:sz w:val="20"/>
                <w:lang w:eastAsia="zh-CN"/>
              </w:rPr>
              <w:t>文档编号</w:t>
            </w:r>
          </w:p>
        </w:tc>
        <w:tc>
          <w:tcPr>
            <w:tcW w:w="1731"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both"/>
              <w:rPr>
                <w:b w:val="0"/>
                <w:sz w:val="20"/>
                <w:lang w:eastAsia="zh-CN"/>
              </w:rPr>
            </w:pPr>
          </w:p>
        </w:tc>
      </w:tr>
      <w:tr>
        <w:trPr>
          <w:trHeight w:val="90" w:hRule="atLeast"/>
        </w:trPr>
        <w:tc>
          <w:tcPr>
            <w:tcW w:w="2090" w:type="dxa"/>
            <w:vMerge w:val="continue"/>
            <w:tcBorders>
              <w:left w:val="single" w:color="auto" w:sz="12" w:space="0"/>
              <w:bottom w:val="single" w:color="auto" w:sz="6" w:space="0"/>
              <w:right w:val="single" w:color="auto" w:sz="6" w:space="0"/>
            </w:tcBorders>
            <w:vAlign w:val="center"/>
          </w:tcPr>
          <w:p>
            <w:pPr>
              <w:jc w:val="center"/>
              <w:rPr>
                <w:sz w:val="20"/>
              </w:rPr>
            </w:pPr>
          </w:p>
        </w:tc>
        <w:tc>
          <w:tcPr>
            <w:tcW w:w="1302" w:type="dxa"/>
            <w:tcBorders>
              <w:top w:val="single" w:color="auto" w:sz="6" w:space="0"/>
              <w:left w:val="single" w:color="auto" w:sz="6" w:space="0"/>
              <w:bottom w:val="single" w:color="auto" w:sz="6" w:space="0"/>
              <w:right w:val="single" w:color="auto" w:sz="6" w:space="0"/>
            </w:tcBorders>
            <w:vAlign w:val="center"/>
          </w:tcPr>
          <w:p>
            <w:pPr>
              <w:jc w:val="center"/>
              <w:rPr>
                <w:sz w:val="20"/>
              </w:rPr>
            </w:pPr>
            <w:r>
              <w:rPr>
                <w:rFonts w:hint="eastAsia"/>
                <w:sz w:val="20"/>
              </w:rPr>
              <w:t>项目来源</w:t>
            </w:r>
          </w:p>
        </w:tc>
        <w:tc>
          <w:tcPr>
            <w:tcW w:w="603" w:type="dxa"/>
            <w:tcBorders>
              <w:top w:val="single" w:color="auto" w:sz="6" w:space="0"/>
              <w:left w:val="single" w:color="auto" w:sz="6" w:space="0"/>
              <w:bottom w:val="single" w:color="auto" w:sz="6" w:space="0"/>
              <w:right w:val="single" w:color="auto" w:sz="6" w:space="0"/>
            </w:tcBorders>
            <w:vAlign w:val="center"/>
          </w:tcPr>
          <w:p>
            <w:pPr>
              <w:jc w:val="center"/>
              <w:rPr>
                <w:sz w:val="20"/>
              </w:rPr>
            </w:pPr>
          </w:p>
        </w:tc>
        <w:tc>
          <w:tcPr>
            <w:tcW w:w="1166"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both"/>
              <w:rPr>
                <w:b w:val="0"/>
                <w:sz w:val="20"/>
                <w:lang w:eastAsia="zh-CN"/>
              </w:rPr>
            </w:pPr>
          </w:p>
        </w:tc>
        <w:tc>
          <w:tcPr>
            <w:tcW w:w="1731"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both"/>
              <w:rPr>
                <w:b w:val="0"/>
                <w:sz w:val="20"/>
                <w:lang w:eastAsia="zh-CN"/>
              </w:rPr>
            </w:pPr>
          </w:p>
        </w:tc>
      </w:tr>
    </w:tbl>
    <w:p>
      <w:pPr>
        <w:pStyle w:val="49"/>
        <w:keepLines w:val="0"/>
        <w:widowControl w:val="0"/>
        <w:ind w:left="0"/>
        <w:rPr>
          <w:rFonts w:ascii="黑体" w:eastAsia="黑体"/>
          <w:caps/>
          <w:szCs w:val="44"/>
        </w:rPr>
      </w:pPr>
      <w:r>
        <w:rPr>
          <w:rFonts w:hint="eastAsia" w:ascii="黑体" w:eastAsia="黑体"/>
          <w:caps/>
          <w:szCs w:val="44"/>
        </w:rPr>
        <w:t>·</w:t>
      </w:r>
    </w:p>
    <w:p>
      <w:pPr>
        <w:pStyle w:val="49"/>
        <w:keepLines w:val="0"/>
        <w:widowControl w:val="0"/>
        <w:ind w:left="0"/>
        <w:rPr>
          <w:rFonts w:ascii="黑体" w:eastAsia="黑体"/>
          <w:caps/>
          <w:szCs w:val="44"/>
        </w:rPr>
      </w:pPr>
    </w:p>
    <w:p>
      <w:pPr>
        <w:pStyle w:val="49"/>
        <w:keepLines w:val="0"/>
        <w:widowControl w:val="0"/>
        <w:ind w:left="0"/>
        <w:rPr>
          <w:rFonts w:ascii="黑体" w:eastAsia="黑体"/>
          <w:caps/>
          <w:szCs w:val="44"/>
        </w:rPr>
      </w:pPr>
    </w:p>
    <w:p>
      <w:pPr>
        <w:pStyle w:val="49"/>
        <w:keepLines w:val="0"/>
        <w:widowControl w:val="0"/>
        <w:ind w:left="0"/>
        <w:rPr>
          <w:rFonts w:ascii="黑体" w:eastAsia="黑体"/>
          <w:caps/>
          <w:szCs w:val="44"/>
        </w:rPr>
      </w:pPr>
    </w:p>
    <w:p>
      <w:pPr>
        <w:pStyle w:val="49"/>
        <w:ind w:left="420"/>
        <w:jc w:val="center"/>
        <w:rPr>
          <w:rFonts w:hint="default" w:ascii="Arial" w:hAnsi="Arial" w:eastAsia="黑体"/>
          <w:caps/>
          <w:sz w:val="21"/>
          <w:szCs w:val="21"/>
          <w:lang w:val="en-US" w:eastAsia="zh-CN"/>
        </w:rPr>
      </w:pPr>
      <w:r>
        <w:rPr>
          <w:rFonts w:hint="eastAsia" w:ascii="黑体" w:eastAsia="黑体"/>
          <w:caps/>
          <w:szCs w:val="44"/>
        </w:rPr>
        <w:tab/>
      </w:r>
      <w:bookmarkStart w:id="2" w:name="_GoBack"/>
      <w:r>
        <w:rPr>
          <w:rFonts w:hint="eastAsia" w:ascii="黑体" w:eastAsia="黑体"/>
          <w:caps/>
          <w:szCs w:val="44"/>
          <w:lang w:val="en-US"/>
        </w:rPr>
        <w:t>社团管理</w:t>
      </w:r>
      <w:r>
        <w:rPr>
          <w:rFonts w:hint="eastAsia" w:ascii="Arial" w:hAnsi="Arial" w:eastAsia="黑体"/>
          <w:caps/>
          <w:lang w:val="en-US"/>
        </w:rPr>
        <w:t>系统项目</w:t>
      </w:r>
      <w:r>
        <w:rPr>
          <w:rFonts w:hint="eastAsia" w:ascii="Arial" w:hAnsi="Arial" w:eastAsia="黑体"/>
          <w:caps/>
          <w:lang w:val="en-US" w:eastAsia="zh-CN"/>
        </w:rPr>
        <w:t>详细设计说明书</w:t>
      </w:r>
      <w:bookmarkEnd w:id="2"/>
    </w:p>
    <w:p/>
    <w:p>
      <w:pPr>
        <w:widowControl/>
        <w:jc w:val="left"/>
      </w:pPr>
      <w:bookmarkStart w:id="0" w:name="_Toc208994575"/>
      <w:bookmarkStart w:id="1" w:name="_Toc312161398"/>
    </w:p>
    <w:p>
      <w:pPr>
        <w:widowControl/>
        <w:jc w:val="left"/>
      </w:pPr>
    </w:p>
    <w:p>
      <w:pPr>
        <w:widowControl/>
        <w:jc w:val="left"/>
      </w:pPr>
    </w:p>
    <w:p>
      <w:pPr>
        <w:widowControl/>
        <w:jc w:val="left"/>
      </w:pPr>
    </w:p>
    <w:p>
      <w:pPr>
        <w:widowControl/>
        <w:jc w:val="left"/>
      </w:pPr>
    </w:p>
    <w:p>
      <w:pPr>
        <w:widowControl/>
        <w:jc w:val="left"/>
      </w:pPr>
    </w:p>
    <w:p>
      <w:pPr>
        <w:widowControl/>
        <w:jc w:val="left"/>
      </w:pPr>
    </w:p>
    <w:tbl>
      <w:tblPr>
        <w:tblStyle w:val="24"/>
        <w:tblW w:w="0" w:type="auto"/>
        <w:tblInd w:w="8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2"/>
        <w:gridCol w:w="2127"/>
        <w:gridCol w:w="850"/>
        <w:gridCol w:w="2835"/>
      </w:tblGrid>
      <w:tr>
        <w:tc>
          <w:tcPr>
            <w:tcW w:w="992" w:type="dxa"/>
            <w:vAlign w:val="bottom"/>
          </w:tcPr>
          <w:p>
            <w:pPr>
              <w:widowControl/>
              <w:jc w:val="left"/>
            </w:pPr>
            <w:r>
              <w:rPr>
                <w:rFonts w:hint="eastAsia"/>
              </w:rPr>
              <w:t>编写：</w:t>
            </w:r>
          </w:p>
        </w:tc>
        <w:tc>
          <w:tcPr>
            <w:tcW w:w="2127" w:type="dxa"/>
            <w:tcBorders>
              <w:bottom w:val="single" w:color="auto" w:sz="4" w:space="0"/>
            </w:tcBorders>
            <w:vAlign w:val="bottom"/>
          </w:tcPr>
          <w:p>
            <w:pPr>
              <w:widowControl/>
              <w:spacing w:line="360" w:lineRule="auto"/>
              <w:jc w:val="left"/>
              <w:rPr>
                <w:rFonts w:hint="eastAsia" w:eastAsia="宋体"/>
                <w:lang w:val="en-US" w:eastAsia="zh-CN"/>
              </w:rPr>
            </w:pPr>
            <w:r>
              <w:rPr>
                <w:rFonts w:hint="eastAsia"/>
                <w:lang w:val="en-US" w:eastAsia="zh-CN"/>
              </w:rPr>
              <w:t>刘健</w:t>
            </w:r>
          </w:p>
        </w:tc>
        <w:tc>
          <w:tcPr>
            <w:tcW w:w="850" w:type="dxa"/>
            <w:vAlign w:val="bottom"/>
          </w:tcPr>
          <w:p>
            <w:pPr>
              <w:widowControl/>
              <w:jc w:val="left"/>
            </w:pPr>
            <w:r>
              <w:rPr>
                <w:rFonts w:hint="eastAsia"/>
              </w:rPr>
              <w:t>日期</w:t>
            </w:r>
          </w:p>
        </w:tc>
        <w:tc>
          <w:tcPr>
            <w:tcW w:w="2835" w:type="dxa"/>
            <w:tcBorders>
              <w:bottom w:val="single" w:color="auto" w:sz="4" w:space="0"/>
            </w:tcBorders>
            <w:vAlign w:val="bottom"/>
          </w:tcPr>
          <w:p>
            <w:pPr>
              <w:widowControl/>
              <w:spacing w:line="360" w:lineRule="auto"/>
              <w:jc w:val="left"/>
              <w:rPr>
                <w:rFonts w:hint="default" w:eastAsia="宋体"/>
                <w:lang w:val="en-US" w:eastAsia="zh-CN"/>
              </w:rPr>
            </w:pPr>
            <w:r>
              <w:rPr>
                <w:rFonts w:hint="eastAsia"/>
                <w:lang w:val="en-US" w:eastAsia="zh-CN"/>
              </w:rPr>
              <w:t>2025年12月28日</w:t>
            </w:r>
          </w:p>
        </w:tc>
      </w:tr>
      <w:tr>
        <w:tc>
          <w:tcPr>
            <w:tcW w:w="992" w:type="dxa"/>
            <w:vAlign w:val="bottom"/>
          </w:tcPr>
          <w:p>
            <w:pPr>
              <w:widowControl/>
              <w:jc w:val="left"/>
            </w:pPr>
            <w:r>
              <w:rPr>
                <w:rFonts w:hint="eastAsia"/>
              </w:rPr>
              <w:t>检查：</w:t>
            </w:r>
          </w:p>
        </w:tc>
        <w:tc>
          <w:tcPr>
            <w:tcW w:w="2127" w:type="dxa"/>
            <w:tcBorders>
              <w:top w:val="single" w:color="auto" w:sz="4" w:space="0"/>
              <w:bottom w:val="single" w:color="auto" w:sz="4" w:space="0"/>
            </w:tcBorders>
            <w:vAlign w:val="bottom"/>
          </w:tcPr>
          <w:p>
            <w:pPr>
              <w:widowControl/>
              <w:spacing w:line="360" w:lineRule="auto"/>
              <w:jc w:val="left"/>
            </w:pPr>
          </w:p>
        </w:tc>
        <w:tc>
          <w:tcPr>
            <w:tcW w:w="850" w:type="dxa"/>
            <w:vAlign w:val="bottom"/>
          </w:tcPr>
          <w:p>
            <w:pPr>
              <w:widowControl/>
              <w:jc w:val="left"/>
            </w:pPr>
            <w:r>
              <w:rPr>
                <w:rFonts w:hint="eastAsia"/>
              </w:rPr>
              <w:t>日期</w:t>
            </w:r>
          </w:p>
        </w:tc>
        <w:tc>
          <w:tcPr>
            <w:tcW w:w="2835" w:type="dxa"/>
            <w:tcBorders>
              <w:top w:val="single" w:color="auto" w:sz="4" w:space="0"/>
              <w:bottom w:val="single" w:color="auto" w:sz="4" w:space="0"/>
            </w:tcBorders>
            <w:vAlign w:val="bottom"/>
          </w:tcPr>
          <w:p>
            <w:pPr>
              <w:widowControl/>
              <w:spacing w:line="360" w:lineRule="auto"/>
              <w:jc w:val="left"/>
            </w:pPr>
          </w:p>
        </w:tc>
      </w:tr>
      <w:tr>
        <w:tc>
          <w:tcPr>
            <w:tcW w:w="992" w:type="dxa"/>
            <w:vAlign w:val="bottom"/>
          </w:tcPr>
          <w:p>
            <w:pPr>
              <w:widowControl/>
              <w:jc w:val="left"/>
            </w:pPr>
            <w:r>
              <w:rPr>
                <w:rFonts w:hint="eastAsia"/>
              </w:rPr>
              <w:t>审核：</w:t>
            </w:r>
          </w:p>
        </w:tc>
        <w:tc>
          <w:tcPr>
            <w:tcW w:w="2127" w:type="dxa"/>
            <w:tcBorders>
              <w:top w:val="single" w:color="auto" w:sz="4" w:space="0"/>
              <w:bottom w:val="single" w:color="auto" w:sz="4" w:space="0"/>
            </w:tcBorders>
            <w:vAlign w:val="bottom"/>
          </w:tcPr>
          <w:p>
            <w:pPr>
              <w:widowControl/>
              <w:spacing w:line="360" w:lineRule="auto"/>
              <w:jc w:val="left"/>
            </w:pPr>
          </w:p>
        </w:tc>
        <w:tc>
          <w:tcPr>
            <w:tcW w:w="850" w:type="dxa"/>
            <w:vAlign w:val="bottom"/>
          </w:tcPr>
          <w:p>
            <w:pPr>
              <w:widowControl/>
              <w:jc w:val="left"/>
            </w:pPr>
            <w:r>
              <w:rPr>
                <w:rFonts w:hint="eastAsia"/>
              </w:rPr>
              <w:t>日期</w:t>
            </w:r>
          </w:p>
        </w:tc>
        <w:tc>
          <w:tcPr>
            <w:tcW w:w="2835" w:type="dxa"/>
            <w:tcBorders>
              <w:top w:val="single" w:color="auto" w:sz="4" w:space="0"/>
              <w:bottom w:val="single" w:color="auto" w:sz="4" w:space="0"/>
            </w:tcBorders>
            <w:vAlign w:val="bottom"/>
          </w:tcPr>
          <w:p>
            <w:pPr>
              <w:widowControl/>
              <w:spacing w:line="360" w:lineRule="auto"/>
              <w:jc w:val="left"/>
            </w:pPr>
          </w:p>
        </w:tc>
      </w:tr>
      <w:tr>
        <w:tc>
          <w:tcPr>
            <w:tcW w:w="992" w:type="dxa"/>
            <w:vAlign w:val="bottom"/>
          </w:tcPr>
          <w:p>
            <w:pPr>
              <w:widowControl/>
              <w:jc w:val="left"/>
            </w:pPr>
            <w:r>
              <w:rPr>
                <w:rFonts w:hint="eastAsia"/>
              </w:rPr>
              <w:t>批准：</w:t>
            </w:r>
          </w:p>
        </w:tc>
        <w:tc>
          <w:tcPr>
            <w:tcW w:w="2127" w:type="dxa"/>
            <w:tcBorders>
              <w:top w:val="single" w:color="auto" w:sz="4" w:space="0"/>
              <w:bottom w:val="single" w:color="auto" w:sz="4" w:space="0"/>
            </w:tcBorders>
            <w:vAlign w:val="bottom"/>
          </w:tcPr>
          <w:p>
            <w:pPr>
              <w:widowControl/>
              <w:spacing w:line="360" w:lineRule="auto"/>
              <w:jc w:val="left"/>
            </w:pPr>
          </w:p>
        </w:tc>
        <w:tc>
          <w:tcPr>
            <w:tcW w:w="850" w:type="dxa"/>
            <w:vAlign w:val="bottom"/>
          </w:tcPr>
          <w:p>
            <w:pPr>
              <w:widowControl/>
              <w:jc w:val="left"/>
            </w:pPr>
            <w:r>
              <w:rPr>
                <w:rFonts w:hint="eastAsia"/>
              </w:rPr>
              <w:t>日期</w:t>
            </w:r>
          </w:p>
        </w:tc>
        <w:tc>
          <w:tcPr>
            <w:tcW w:w="2835" w:type="dxa"/>
            <w:tcBorders>
              <w:top w:val="single" w:color="auto" w:sz="4" w:space="0"/>
              <w:bottom w:val="single" w:color="auto" w:sz="4" w:space="0"/>
            </w:tcBorders>
            <w:vAlign w:val="bottom"/>
          </w:tcPr>
          <w:p>
            <w:pPr>
              <w:widowControl/>
              <w:spacing w:line="360" w:lineRule="auto"/>
              <w:jc w:val="left"/>
            </w:pPr>
          </w:p>
        </w:tc>
      </w:tr>
    </w:tbl>
    <w:p>
      <w:pPr>
        <w:widowControl/>
        <w:jc w:val="left"/>
      </w:pPr>
    </w:p>
    <w:p>
      <w:pPr>
        <w:widowControl/>
        <w:jc w:val="left"/>
      </w:pPr>
    </w:p>
    <w:p>
      <w:pPr>
        <w:widowControl/>
        <w:jc w:val="left"/>
      </w:pPr>
    </w:p>
    <w:p>
      <w:pPr>
        <w:widowControl/>
        <w:jc w:val="left"/>
      </w:pPr>
    </w:p>
    <w:p>
      <w:pPr>
        <w:widowControl/>
        <w:jc w:val="left"/>
      </w:pPr>
      <w:r>
        <w:br w:type="page"/>
      </w:r>
    </w:p>
    <w:p>
      <w:pPr>
        <w:pStyle w:val="11"/>
      </w:pPr>
      <w:r>
        <w:rPr>
          <w:rFonts w:hint="eastAsia"/>
          <w:lang w:eastAsia="zh-CN"/>
        </w:rPr>
        <w:t>文档变更记录</w:t>
      </w:r>
      <w:r>
        <w:t xml:space="preserve">  </w:t>
      </w:r>
    </w:p>
    <w:tbl>
      <w:tblPr>
        <w:tblStyle w:val="23"/>
        <w:tblW w:w="87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71"/>
        <w:gridCol w:w="1550"/>
        <w:gridCol w:w="1457"/>
        <w:gridCol w:w="1457"/>
        <w:gridCol w:w="1011"/>
        <w:gridCol w:w="2254"/>
      </w:tblGrid>
      <w:tr>
        <w:trPr>
          <w:trHeight w:val="454" w:hRule="atLeast"/>
          <w:tblHeader/>
          <w:jc w:val="center"/>
        </w:trPr>
        <w:tc>
          <w:tcPr>
            <w:tcW w:w="971" w:type="dxa"/>
            <w:tcBorders>
              <w:top w:val="single" w:color="auto" w:sz="12" w:space="0"/>
              <w:left w:val="single" w:color="auto" w:sz="12" w:space="0"/>
              <w:bottom w:val="single" w:color="auto" w:sz="6" w:space="0"/>
              <w:right w:val="single" w:color="auto" w:sz="6" w:space="0"/>
            </w:tcBorders>
            <w:shd w:val="pct10" w:color="auto" w:fill="auto"/>
          </w:tcPr>
          <w:p>
            <w:pPr>
              <w:jc w:val="center"/>
              <w:rPr>
                <w:rFonts w:cs="Arial"/>
                <w:b/>
                <w:bCs/>
                <w:i/>
                <w:sz w:val="20"/>
              </w:rPr>
            </w:pPr>
            <w:r>
              <w:rPr>
                <w:rFonts w:hint="eastAsia" w:cs="Arial"/>
                <w:b/>
                <w:bCs/>
                <w:i/>
                <w:sz w:val="20"/>
              </w:rPr>
              <w:t>版本号</w:t>
            </w:r>
          </w:p>
        </w:tc>
        <w:tc>
          <w:tcPr>
            <w:tcW w:w="1550" w:type="dxa"/>
            <w:tcBorders>
              <w:top w:val="single" w:color="auto" w:sz="12" w:space="0"/>
              <w:left w:val="single" w:color="auto" w:sz="6" w:space="0"/>
              <w:bottom w:val="single" w:color="auto" w:sz="6" w:space="0"/>
              <w:right w:val="single" w:color="auto" w:sz="6" w:space="0"/>
            </w:tcBorders>
            <w:shd w:val="pct10" w:color="auto" w:fill="auto"/>
          </w:tcPr>
          <w:p>
            <w:pPr>
              <w:jc w:val="center"/>
              <w:rPr>
                <w:rFonts w:cs="Arial"/>
                <w:b/>
                <w:bCs/>
                <w:i/>
                <w:sz w:val="20"/>
              </w:rPr>
            </w:pPr>
            <w:r>
              <w:rPr>
                <w:rFonts w:hint="eastAsia" w:cs="Arial"/>
                <w:b/>
                <w:bCs/>
                <w:i/>
                <w:sz w:val="20"/>
              </w:rPr>
              <w:t>修订日期</w:t>
            </w:r>
          </w:p>
        </w:tc>
        <w:tc>
          <w:tcPr>
            <w:tcW w:w="1457" w:type="dxa"/>
            <w:tcBorders>
              <w:top w:val="single" w:color="auto" w:sz="12" w:space="0"/>
              <w:left w:val="single" w:color="auto" w:sz="6" w:space="0"/>
              <w:bottom w:val="single" w:color="auto" w:sz="6" w:space="0"/>
              <w:right w:val="single" w:color="auto" w:sz="6" w:space="0"/>
            </w:tcBorders>
            <w:shd w:val="pct10" w:color="auto" w:fill="auto"/>
          </w:tcPr>
          <w:p>
            <w:pPr>
              <w:jc w:val="center"/>
              <w:rPr>
                <w:rFonts w:cs="Arial"/>
                <w:b/>
                <w:bCs/>
                <w:i/>
                <w:sz w:val="20"/>
              </w:rPr>
            </w:pPr>
            <w:r>
              <w:rPr>
                <w:rFonts w:hint="eastAsia" w:cs="Arial"/>
                <w:b/>
                <w:bCs/>
                <w:i/>
                <w:sz w:val="20"/>
              </w:rPr>
              <w:t>生效日期</w:t>
            </w:r>
          </w:p>
        </w:tc>
        <w:tc>
          <w:tcPr>
            <w:tcW w:w="1457" w:type="dxa"/>
            <w:tcBorders>
              <w:top w:val="single" w:color="auto" w:sz="12" w:space="0"/>
              <w:left w:val="single" w:color="auto" w:sz="6" w:space="0"/>
              <w:bottom w:val="single" w:color="auto" w:sz="6" w:space="0"/>
              <w:right w:val="single" w:color="auto" w:sz="6" w:space="0"/>
            </w:tcBorders>
            <w:shd w:val="pct10" w:color="auto" w:fill="auto"/>
          </w:tcPr>
          <w:p>
            <w:pPr>
              <w:jc w:val="center"/>
              <w:rPr>
                <w:rFonts w:cs="Arial"/>
                <w:b/>
                <w:bCs/>
                <w:i/>
                <w:sz w:val="20"/>
              </w:rPr>
            </w:pPr>
            <w:r>
              <w:rPr>
                <w:rFonts w:hint="eastAsia" w:cs="Arial"/>
                <w:b/>
                <w:bCs/>
                <w:i/>
                <w:sz w:val="20"/>
              </w:rPr>
              <w:t>变更人</w:t>
            </w:r>
          </w:p>
        </w:tc>
        <w:tc>
          <w:tcPr>
            <w:tcW w:w="1011" w:type="dxa"/>
            <w:tcBorders>
              <w:top w:val="single" w:color="auto" w:sz="12" w:space="0"/>
              <w:left w:val="single" w:color="auto" w:sz="6" w:space="0"/>
              <w:bottom w:val="single" w:color="auto" w:sz="6" w:space="0"/>
              <w:right w:val="single" w:color="auto" w:sz="12" w:space="0"/>
            </w:tcBorders>
            <w:shd w:val="pct10" w:color="auto" w:fill="auto"/>
          </w:tcPr>
          <w:p>
            <w:pPr>
              <w:jc w:val="center"/>
              <w:rPr>
                <w:rFonts w:cs="Arial"/>
                <w:b/>
                <w:bCs/>
                <w:i/>
                <w:sz w:val="20"/>
              </w:rPr>
            </w:pPr>
            <w:r>
              <w:rPr>
                <w:rFonts w:hint="eastAsia" w:cs="Arial"/>
                <w:b/>
                <w:bCs/>
                <w:i/>
                <w:sz w:val="20"/>
              </w:rPr>
              <w:t>批准人</w:t>
            </w:r>
          </w:p>
        </w:tc>
        <w:tc>
          <w:tcPr>
            <w:tcW w:w="2254" w:type="dxa"/>
            <w:tcBorders>
              <w:top w:val="single" w:color="auto" w:sz="12" w:space="0"/>
              <w:left w:val="single" w:color="auto" w:sz="6" w:space="0"/>
              <w:bottom w:val="single" w:color="auto" w:sz="6" w:space="0"/>
              <w:right w:val="single" w:color="auto" w:sz="12" w:space="0"/>
            </w:tcBorders>
            <w:shd w:val="pct10" w:color="auto" w:fill="auto"/>
          </w:tcPr>
          <w:p>
            <w:pPr>
              <w:jc w:val="center"/>
              <w:rPr>
                <w:rFonts w:cs="Arial"/>
                <w:b/>
                <w:bCs/>
                <w:i/>
                <w:sz w:val="20"/>
              </w:rPr>
            </w:pPr>
            <w:r>
              <w:rPr>
                <w:rFonts w:hint="eastAsia" w:cs="Arial"/>
                <w:b/>
                <w:bCs/>
                <w:i/>
                <w:sz w:val="20"/>
              </w:rPr>
              <w:t>变更内容</w:t>
            </w:r>
          </w:p>
        </w:tc>
      </w:tr>
      <w:tr>
        <w:trPr>
          <w:trHeight w:val="454" w:hRule="atLeast"/>
          <w:jc w:val="center"/>
        </w:trPr>
        <w:tc>
          <w:tcPr>
            <w:tcW w:w="971" w:type="dxa"/>
            <w:tcBorders>
              <w:top w:val="single" w:color="auto" w:sz="6" w:space="0"/>
              <w:left w:val="single" w:color="auto" w:sz="12" w:space="0"/>
              <w:bottom w:val="single" w:color="auto" w:sz="6" w:space="0"/>
              <w:right w:val="single" w:color="auto" w:sz="6" w:space="0"/>
            </w:tcBorders>
            <w:vAlign w:val="center"/>
          </w:tcPr>
          <w:p>
            <w:pPr>
              <w:jc w:val="center"/>
              <w:rPr>
                <w:sz w:val="20"/>
              </w:rPr>
            </w:pPr>
            <w:r>
              <w:rPr>
                <w:sz w:val="20"/>
              </w:rPr>
              <w:t>V1.0</w:t>
            </w:r>
          </w:p>
        </w:tc>
        <w:tc>
          <w:tcPr>
            <w:tcW w:w="1550" w:type="dxa"/>
            <w:tcBorders>
              <w:top w:val="single" w:color="auto" w:sz="6" w:space="0"/>
              <w:left w:val="single" w:color="auto" w:sz="6" w:space="0"/>
              <w:bottom w:val="single" w:color="auto" w:sz="6" w:space="0"/>
              <w:right w:val="single" w:color="auto" w:sz="6" w:space="0"/>
            </w:tcBorders>
            <w:vAlign w:val="center"/>
          </w:tcPr>
          <w:p>
            <w:pPr>
              <w:jc w:val="center"/>
              <w:rPr>
                <w:sz w:val="20"/>
              </w:rPr>
            </w:pPr>
            <w:r>
              <w:rPr>
                <w:rFonts w:hint="eastAsia"/>
                <w:sz w:val="20"/>
              </w:rPr>
              <w:t>2025-12-16</w:t>
            </w:r>
          </w:p>
        </w:tc>
        <w:tc>
          <w:tcPr>
            <w:tcW w:w="1457" w:type="dxa"/>
            <w:tcBorders>
              <w:top w:val="single" w:color="auto" w:sz="6" w:space="0"/>
              <w:left w:val="single" w:color="auto" w:sz="6" w:space="0"/>
              <w:bottom w:val="single" w:color="auto" w:sz="6" w:space="0"/>
              <w:right w:val="single" w:color="auto" w:sz="6" w:space="0"/>
            </w:tcBorders>
            <w:vAlign w:val="center"/>
          </w:tcPr>
          <w:p>
            <w:pPr>
              <w:jc w:val="center"/>
              <w:rPr>
                <w:sz w:val="20"/>
              </w:rPr>
            </w:pPr>
            <w:r>
              <w:rPr>
                <w:rFonts w:hint="eastAsia"/>
                <w:sz w:val="20"/>
              </w:rPr>
              <w:t>2025-12-16</w:t>
            </w:r>
          </w:p>
        </w:tc>
        <w:tc>
          <w:tcPr>
            <w:tcW w:w="1457" w:type="dxa"/>
            <w:tcBorders>
              <w:top w:val="single" w:color="auto" w:sz="6" w:space="0"/>
              <w:left w:val="single" w:color="auto" w:sz="6" w:space="0"/>
              <w:bottom w:val="single" w:color="auto" w:sz="6" w:space="0"/>
              <w:right w:val="single" w:color="auto" w:sz="6" w:space="0"/>
            </w:tcBorders>
            <w:vAlign w:val="center"/>
          </w:tcPr>
          <w:p>
            <w:pPr>
              <w:jc w:val="center"/>
              <w:rPr>
                <w:sz w:val="20"/>
              </w:rPr>
            </w:pPr>
            <w:r>
              <w:rPr>
                <w:rFonts w:hint="eastAsia"/>
                <w:sz w:val="20"/>
              </w:rPr>
              <w:t>陆远，陈涛</w:t>
            </w:r>
          </w:p>
        </w:tc>
        <w:tc>
          <w:tcPr>
            <w:tcW w:w="1011"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center"/>
              <w:rPr>
                <w:b w:val="0"/>
                <w:sz w:val="20"/>
                <w:lang w:eastAsia="zh-CN"/>
              </w:rPr>
            </w:pPr>
            <w:r>
              <w:rPr>
                <w:rFonts w:hint="eastAsia"/>
                <w:sz w:val="20"/>
                <w:lang w:eastAsia="zh-CN"/>
              </w:rPr>
              <w:t>陈涛</w:t>
            </w:r>
          </w:p>
        </w:tc>
        <w:tc>
          <w:tcPr>
            <w:tcW w:w="2254"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center"/>
              <w:rPr>
                <w:b w:val="0"/>
                <w:sz w:val="20"/>
                <w:lang w:eastAsia="zh-CN"/>
              </w:rPr>
            </w:pPr>
            <w:r>
              <w:rPr>
                <w:rFonts w:hint="eastAsia"/>
                <w:b w:val="0"/>
                <w:sz w:val="20"/>
                <w:lang w:eastAsia="zh-CN"/>
              </w:rPr>
              <w:t>项目文档模版确定</w:t>
            </w:r>
          </w:p>
        </w:tc>
      </w:tr>
      <w:tr>
        <w:trPr>
          <w:trHeight w:val="454" w:hRule="atLeast"/>
          <w:jc w:val="center"/>
        </w:trPr>
        <w:tc>
          <w:tcPr>
            <w:tcW w:w="971" w:type="dxa"/>
            <w:tcBorders>
              <w:top w:val="single" w:color="auto" w:sz="6" w:space="0"/>
              <w:left w:val="single" w:color="auto" w:sz="12" w:space="0"/>
              <w:bottom w:val="single" w:color="auto" w:sz="6" w:space="0"/>
              <w:right w:val="single" w:color="auto" w:sz="6" w:space="0"/>
            </w:tcBorders>
            <w:vAlign w:val="center"/>
          </w:tcPr>
          <w:p>
            <w:pPr>
              <w:jc w:val="center"/>
              <w:rPr>
                <w:sz w:val="20"/>
              </w:rPr>
            </w:pPr>
            <w:r>
              <w:rPr>
                <w:sz w:val="20"/>
              </w:rPr>
              <w:t>V1.0</w:t>
            </w:r>
          </w:p>
        </w:tc>
        <w:tc>
          <w:tcPr>
            <w:tcW w:w="1550" w:type="dxa"/>
            <w:tcBorders>
              <w:top w:val="single" w:color="auto" w:sz="6" w:space="0"/>
              <w:left w:val="single" w:color="auto" w:sz="6" w:space="0"/>
              <w:bottom w:val="single" w:color="auto" w:sz="6" w:space="0"/>
              <w:right w:val="single" w:color="auto" w:sz="6" w:space="0"/>
            </w:tcBorders>
            <w:vAlign w:val="center"/>
          </w:tcPr>
          <w:p>
            <w:pPr>
              <w:jc w:val="center"/>
              <w:rPr>
                <w:rFonts w:hint="default" w:eastAsia="宋体"/>
                <w:sz w:val="20"/>
                <w:lang w:val="en-US" w:eastAsia="zh-CN"/>
              </w:rPr>
            </w:pPr>
            <w:r>
              <w:rPr>
                <w:rFonts w:hint="eastAsia"/>
                <w:sz w:val="20"/>
                <w:lang w:val="en-US" w:eastAsia="zh-CN"/>
              </w:rPr>
              <w:t>2025-12-28</w:t>
            </w:r>
          </w:p>
        </w:tc>
        <w:tc>
          <w:tcPr>
            <w:tcW w:w="1457" w:type="dxa"/>
            <w:tcBorders>
              <w:top w:val="single" w:color="auto" w:sz="6" w:space="0"/>
              <w:left w:val="single" w:color="auto" w:sz="6" w:space="0"/>
              <w:bottom w:val="single" w:color="auto" w:sz="6" w:space="0"/>
              <w:right w:val="single" w:color="auto" w:sz="6" w:space="0"/>
            </w:tcBorders>
            <w:vAlign w:val="center"/>
          </w:tcPr>
          <w:p>
            <w:pPr>
              <w:jc w:val="center"/>
              <w:rPr>
                <w:rFonts w:hint="default"/>
                <w:sz w:val="20"/>
                <w:lang w:val="en-US" w:eastAsia="zh-CN"/>
              </w:rPr>
            </w:pPr>
            <w:r>
              <w:rPr>
                <w:rFonts w:hint="eastAsia"/>
                <w:sz w:val="20"/>
                <w:lang w:val="en-US" w:eastAsia="zh-CN"/>
              </w:rPr>
              <w:t>2025-12-28</w:t>
            </w:r>
          </w:p>
        </w:tc>
        <w:tc>
          <w:tcPr>
            <w:tcW w:w="1457" w:type="dxa"/>
            <w:tcBorders>
              <w:top w:val="single" w:color="auto" w:sz="6" w:space="0"/>
              <w:left w:val="single" w:color="auto" w:sz="6" w:space="0"/>
              <w:bottom w:val="single" w:color="auto" w:sz="6" w:space="0"/>
              <w:right w:val="single" w:color="auto" w:sz="6" w:space="0"/>
            </w:tcBorders>
            <w:vAlign w:val="center"/>
          </w:tcPr>
          <w:p>
            <w:pPr>
              <w:jc w:val="center"/>
              <w:rPr>
                <w:rFonts w:hint="eastAsia" w:eastAsia="宋体"/>
                <w:sz w:val="20"/>
                <w:lang w:val="en-US" w:eastAsia="zh-CN"/>
              </w:rPr>
            </w:pPr>
            <w:r>
              <w:rPr>
                <w:rFonts w:hint="eastAsia"/>
                <w:sz w:val="20"/>
                <w:lang w:val="en-US" w:eastAsia="zh-CN"/>
              </w:rPr>
              <w:t>刘健</w:t>
            </w:r>
          </w:p>
        </w:tc>
        <w:tc>
          <w:tcPr>
            <w:tcW w:w="1011"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ind w:firstLine="200" w:firstLineChars="100"/>
              <w:jc w:val="both"/>
              <w:rPr>
                <w:b w:val="0"/>
                <w:sz w:val="20"/>
                <w:lang w:eastAsia="zh-CN"/>
              </w:rPr>
            </w:pPr>
            <w:r>
              <w:rPr>
                <w:rFonts w:hint="eastAsia"/>
                <w:sz w:val="20"/>
                <w:lang w:eastAsia="zh-CN"/>
              </w:rPr>
              <w:t>陈涛</w:t>
            </w:r>
          </w:p>
        </w:tc>
        <w:tc>
          <w:tcPr>
            <w:tcW w:w="2254"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both"/>
              <w:rPr>
                <w:rFonts w:hint="default"/>
                <w:b w:val="0"/>
                <w:sz w:val="20"/>
                <w:lang w:val="en-US" w:eastAsia="zh-CN"/>
              </w:rPr>
            </w:pPr>
            <w:r>
              <w:rPr>
                <w:rFonts w:hint="eastAsia"/>
                <w:b w:val="0"/>
                <w:sz w:val="20"/>
                <w:lang w:val="en-US" w:eastAsia="zh-CN"/>
              </w:rPr>
              <w:t xml:space="preserve">  项目详细设计内容</w:t>
            </w:r>
          </w:p>
        </w:tc>
      </w:tr>
      <w:tr>
        <w:trPr>
          <w:trHeight w:val="454" w:hRule="atLeast"/>
          <w:jc w:val="center"/>
        </w:trPr>
        <w:tc>
          <w:tcPr>
            <w:tcW w:w="971" w:type="dxa"/>
            <w:tcBorders>
              <w:top w:val="single" w:color="auto" w:sz="6" w:space="0"/>
              <w:left w:val="single" w:color="auto" w:sz="12" w:space="0"/>
              <w:bottom w:val="single" w:color="auto" w:sz="6" w:space="0"/>
              <w:right w:val="single" w:color="auto" w:sz="6" w:space="0"/>
            </w:tcBorders>
            <w:vAlign w:val="center"/>
          </w:tcPr>
          <w:p>
            <w:pPr>
              <w:jc w:val="center"/>
              <w:rPr>
                <w:sz w:val="20"/>
              </w:rPr>
            </w:pPr>
          </w:p>
        </w:tc>
        <w:tc>
          <w:tcPr>
            <w:tcW w:w="1550" w:type="dxa"/>
            <w:tcBorders>
              <w:top w:val="single" w:color="auto" w:sz="6" w:space="0"/>
              <w:left w:val="single" w:color="auto" w:sz="6" w:space="0"/>
              <w:bottom w:val="single" w:color="auto" w:sz="6" w:space="0"/>
              <w:right w:val="single" w:color="auto" w:sz="6" w:space="0"/>
            </w:tcBorders>
            <w:vAlign w:val="center"/>
          </w:tcPr>
          <w:p>
            <w:pPr>
              <w:jc w:val="center"/>
              <w:rPr>
                <w:sz w:val="20"/>
              </w:rPr>
            </w:pPr>
          </w:p>
        </w:tc>
        <w:tc>
          <w:tcPr>
            <w:tcW w:w="1457" w:type="dxa"/>
            <w:tcBorders>
              <w:top w:val="single" w:color="auto" w:sz="6" w:space="0"/>
              <w:left w:val="single" w:color="auto" w:sz="6" w:space="0"/>
              <w:bottom w:val="single" w:color="auto" w:sz="6" w:space="0"/>
              <w:right w:val="single" w:color="auto" w:sz="6" w:space="0"/>
            </w:tcBorders>
            <w:vAlign w:val="center"/>
          </w:tcPr>
          <w:p>
            <w:pPr>
              <w:jc w:val="center"/>
              <w:rPr>
                <w:sz w:val="20"/>
              </w:rPr>
            </w:pPr>
          </w:p>
        </w:tc>
        <w:tc>
          <w:tcPr>
            <w:tcW w:w="1457" w:type="dxa"/>
            <w:tcBorders>
              <w:top w:val="single" w:color="auto" w:sz="6" w:space="0"/>
              <w:left w:val="single" w:color="auto" w:sz="6" w:space="0"/>
              <w:bottom w:val="single" w:color="auto" w:sz="6" w:space="0"/>
              <w:right w:val="single" w:color="auto" w:sz="6" w:space="0"/>
            </w:tcBorders>
            <w:vAlign w:val="center"/>
          </w:tcPr>
          <w:p>
            <w:pPr>
              <w:jc w:val="center"/>
              <w:rPr>
                <w:sz w:val="20"/>
              </w:rPr>
            </w:pPr>
          </w:p>
        </w:tc>
        <w:tc>
          <w:tcPr>
            <w:tcW w:w="1011"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both"/>
              <w:rPr>
                <w:b w:val="0"/>
                <w:sz w:val="20"/>
                <w:lang w:eastAsia="zh-CN"/>
              </w:rPr>
            </w:pPr>
          </w:p>
        </w:tc>
        <w:tc>
          <w:tcPr>
            <w:tcW w:w="2254"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both"/>
              <w:rPr>
                <w:b w:val="0"/>
                <w:sz w:val="20"/>
                <w:lang w:eastAsia="zh-CN"/>
              </w:rPr>
            </w:pPr>
          </w:p>
        </w:tc>
      </w:tr>
      <w:tr>
        <w:trPr>
          <w:trHeight w:val="454" w:hRule="atLeast"/>
          <w:jc w:val="center"/>
        </w:trPr>
        <w:tc>
          <w:tcPr>
            <w:tcW w:w="971" w:type="dxa"/>
            <w:tcBorders>
              <w:top w:val="single" w:color="auto" w:sz="6" w:space="0"/>
              <w:left w:val="single" w:color="auto" w:sz="12" w:space="0"/>
              <w:bottom w:val="single" w:color="auto" w:sz="6" w:space="0"/>
              <w:right w:val="single" w:color="auto" w:sz="6" w:space="0"/>
            </w:tcBorders>
            <w:vAlign w:val="center"/>
          </w:tcPr>
          <w:p>
            <w:pPr>
              <w:jc w:val="center"/>
              <w:rPr>
                <w:sz w:val="20"/>
              </w:rPr>
            </w:pPr>
          </w:p>
        </w:tc>
        <w:tc>
          <w:tcPr>
            <w:tcW w:w="1550" w:type="dxa"/>
            <w:tcBorders>
              <w:top w:val="single" w:color="auto" w:sz="6" w:space="0"/>
              <w:left w:val="single" w:color="auto" w:sz="6" w:space="0"/>
              <w:bottom w:val="single" w:color="auto" w:sz="6" w:space="0"/>
              <w:right w:val="single" w:color="auto" w:sz="6" w:space="0"/>
            </w:tcBorders>
            <w:vAlign w:val="center"/>
          </w:tcPr>
          <w:p>
            <w:pPr>
              <w:jc w:val="center"/>
              <w:rPr>
                <w:sz w:val="20"/>
              </w:rPr>
            </w:pPr>
          </w:p>
        </w:tc>
        <w:tc>
          <w:tcPr>
            <w:tcW w:w="1457" w:type="dxa"/>
            <w:tcBorders>
              <w:top w:val="single" w:color="auto" w:sz="6" w:space="0"/>
              <w:left w:val="single" w:color="auto" w:sz="6" w:space="0"/>
              <w:bottom w:val="single" w:color="auto" w:sz="6" w:space="0"/>
              <w:right w:val="single" w:color="auto" w:sz="6" w:space="0"/>
            </w:tcBorders>
            <w:vAlign w:val="center"/>
          </w:tcPr>
          <w:p>
            <w:pPr>
              <w:jc w:val="center"/>
              <w:rPr>
                <w:sz w:val="20"/>
              </w:rPr>
            </w:pPr>
          </w:p>
        </w:tc>
        <w:tc>
          <w:tcPr>
            <w:tcW w:w="1457" w:type="dxa"/>
            <w:tcBorders>
              <w:top w:val="single" w:color="auto" w:sz="6" w:space="0"/>
              <w:left w:val="single" w:color="auto" w:sz="6" w:space="0"/>
              <w:bottom w:val="single" w:color="auto" w:sz="6" w:space="0"/>
              <w:right w:val="single" w:color="auto" w:sz="6" w:space="0"/>
            </w:tcBorders>
            <w:vAlign w:val="center"/>
          </w:tcPr>
          <w:p>
            <w:pPr>
              <w:jc w:val="center"/>
              <w:rPr>
                <w:sz w:val="20"/>
              </w:rPr>
            </w:pPr>
          </w:p>
        </w:tc>
        <w:tc>
          <w:tcPr>
            <w:tcW w:w="1011"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both"/>
              <w:rPr>
                <w:b w:val="0"/>
                <w:sz w:val="20"/>
                <w:lang w:eastAsia="zh-CN"/>
              </w:rPr>
            </w:pPr>
          </w:p>
        </w:tc>
        <w:tc>
          <w:tcPr>
            <w:tcW w:w="2254"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both"/>
              <w:rPr>
                <w:b w:val="0"/>
                <w:sz w:val="20"/>
                <w:lang w:eastAsia="zh-CN"/>
              </w:rPr>
            </w:pPr>
          </w:p>
        </w:tc>
      </w:tr>
      <w:tr>
        <w:trPr>
          <w:trHeight w:val="454" w:hRule="atLeast"/>
          <w:jc w:val="center"/>
        </w:trPr>
        <w:tc>
          <w:tcPr>
            <w:tcW w:w="971" w:type="dxa"/>
            <w:tcBorders>
              <w:top w:val="single" w:color="auto" w:sz="6" w:space="0"/>
              <w:left w:val="single" w:color="auto" w:sz="12" w:space="0"/>
              <w:bottom w:val="single" w:color="auto" w:sz="6" w:space="0"/>
              <w:right w:val="single" w:color="auto" w:sz="6" w:space="0"/>
            </w:tcBorders>
            <w:vAlign w:val="center"/>
          </w:tcPr>
          <w:p>
            <w:pPr>
              <w:jc w:val="center"/>
              <w:rPr>
                <w:sz w:val="20"/>
              </w:rPr>
            </w:pPr>
          </w:p>
        </w:tc>
        <w:tc>
          <w:tcPr>
            <w:tcW w:w="1550" w:type="dxa"/>
            <w:tcBorders>
              <w:top w:val="single" w:color="auto" w:sz="6" w:space="0"/>
              <w:left w:val="single" w:color="auto" w:sz="6" w:space="0"/>
              <w:bottom w:val="single" w:color="auto" w:sz="6" w:space="0"/>
              <w:right w:val="single" w:color="auto" w:sz="6" w:space="0"/>
            </w:tcBorders>
            <w:vAlign w:val="center"/>
          </w:tcPr>
          <w:p>
            <w:pPr>
              <w:jc w:val="center"/>
              <w:rPr>
                <w:sz w:val="20"/>
              </w:rPr>
            </w:pPr>
          </w:p>
        </w:tc>
        <w:tc>
          <w:tcPr>
            <w:tcW w:w="1457" w:type="dxa"/>
            <w:tcBorders>
              <w:top w:val="single" w:color="auto" w:sz="6" w:space="0"/>
              <w:left w:val="single" w:color="auto" w:sz="6" w:space="0"/>
              <w:bottom w:val="single" w:color="auto" w:sz="6" w:space="0"/>
              <w:right w:val="single" w:color="auto" w:sz="6" w:space="0"/>
            </w:tcBorders>
            <w:vAlign w:val="center"/>
          </w:tcPr>
          <w:p>
            <w:pPr>
              <w:jc w:val="center"/>
              <w:rPr>
                <w:sz w:val="20"/>
              </w:rPr>
            </w:pPr>
          </w:p>
        </w:tc>
        <w:tc>
          <w:tcPr>
            <w:tcW w:w="1457" w:type="dxa"/>
            <w:tcBorders>
              <w:top w:val="single" w:color="auto" w:sz="6" w:space="0"/>
              <w:left w:val="single" w:color="auto" w:sz="6" w:space="0"/>
              <w:bottom w:val="single" w:color="auto" w:sz="6" w:space="0"/>
              <w:right w:val="single" w:color="auto" w:sz="6" w:space="0"/>
            </w:tcBorders>
            <w:vAlign w:val="center"/>
          </w:tcPr>
          <w:p>
            <w:pPr>
              <w:jc w:val="center"/>
              <w:rPr>
                <w:sz w:val="20"/>
              </w:rPr>
            </w:pPr>
          </w:p>
        </w:tc>
        <w:tc>
          <w:tcPr>
            <w:tcW w:w="1011"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both"/>
              <w:rPr>
                <w:b w:val="0"/>
                <w:sz w:val="20"/>
                <w:lang w:eastAsia="zh-CN"/>
              </w:rPr>
            </w:pPr>
          </w:p>
        </w:tc>
        <w:tc>
          <w:tcPr>
            <w:tcW w:w="2254" w:type="dxa"/>
            <w:tcBorders>
              <w:top w:val="single" w:color="auto" w:sz="6" w:space="0"/>
              <w:left w:val="single" w:color="auto" w:sz="6" w:space="0"/>
              <w:bottom w:val="single" w:color="auto" w:sz="6" w:space="0"/>
              <w:right w:val="single" w:color="auto" w:sz="12" w:space="0"/>
            </w:tcBorders>
            <w:vAlign w:val="center"/>
          </w:tcPr>
          <w:p>
            <w:pPr>
              <w:pStyle w:val="11"/>
              <w:spacing w:line="240" w:lineRule="atLeast"/>
              <w:jc w:val="both"/>
              <w:rPr>
                <w:b w:val="0"/>
                <w:sz w:val="20"/>
                <w:lang w:eastAsia="zh-CN"/>
              </w:rPr>
            </w:pPr>
          </w:p>
        </w:tc>
      </w:tr>
    </w:tbl>
    <w:p/>
    <w:p>
      <w:pPr>
        <w:widowControl/>
        <w:jc w:val="left"/>
        <w:rPr>
          <w:szCs w:val="30"/>
        </w:rPr>
      </w:pPr>
      <w:r>
        <w:br w:type="page"/>
      </w:r>
      <w:bookmarkEnd w:id="0"/>
      <w:bookmarkEnd w:id="1"/>
      <w:sdt>
        <w:sdtPr>
          <w:rPr>
            <w:rFonts w:ascii="宋体" w:hAnsi="宋体"/>
          </w:rPr>
          <w:id w:val="287838807"/>
          <w:showingPlcHdr/>
          <w15:color w:val="DBDBDB"/>
          <w:docPartObj>
            <w:docPartGallery w:val="Table of Contents"/>
            <w:docPartUnique/>
          </w:docPartObj>
        </w:sdtPr>
        <w:sdtEndPr>
          <w:rPr>
            <w:rFonts w:ascii="Times New Roman" w:hAnsi="Times New Roman"/>
            <w:szCs w:val="30"/>
          </w:rPr>
        </w:sdtEndPr>
        <w:sdtContent/>
      </w:sdt>
    </w:p>
    <w:p>
      <w:pPr>
        <w:pStyle w:val="2"/>
        <w:keepNext/>
        <w:keepLines/>
        <w:pageBreakBefore w:val="0"/>
        <w:widowControl w:val="0"/>
        <w:numPr>
          <w:numId w:val="0"/>
        </w:numPr>
        <w:kinsoku/>
        <w:wordWrap/>
        <w:overflowPunct/>
        <w:topLinePunct w:val="0"/>
        <w:autoSpaceDE/>
        <w:autoSpaceDN/>
        <w:bidi w:val="0"/>
        <w:adjustRightInd/>
        <w:snapToGrid/>
        <w:spacing w:before="10" w:after="10" w:line="360" w:lineRule="auto"/>
        <w:ind w:leftChars="0"/>
        <w:textAlignment w:val="auto"/>
        <w:rPr>
          <w:rFonts w:hint="eastAsia" w:ascii="宋体" w:hAnsi="宋体" w:eastAsia="宋体" w:cs="宋体"/>
          <w:b/>
          <w:bCs/>
          <w:sz w:val="28"/>
          <w:szCs w:val="28"/>
        </w:rPr>
      </w:pPr>
      <w:r>
        <w:rPr>
          <w:rFonts w:hint="eastAsia" w:ascii="宋体" w:hAnsi="宋体" w:eastAsia="宋体" w:cs="宋体"/>
          <w:b/>
          <w:bCs/>
          <w:sz w:val="28"/>
          <w:szCs w:val="28"/>
        </w:rPr>
        <w:t>一、引言</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1.1 编写目的</w:t>
      </w:r>
    </w:p>
    <w:p>
      <w:pPr>
        <w:pStyle w:val="2"/>
        <w:keepNext/>
        <w:keepLines/>
        <w:pageBreakBefore w:val="0"/>
        <w:widowControl w:val="0"/>
        <w:numPr>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本详细设计说明书旨在为“社团管理系统”的开发与实施提供详尽的技术指导。作为连接需求分析与编码实现的桥梁，本文档将系统架构方案中的高层设计转化为可执行的代码逻辑、数据结构及界面规范。主要面向对象为软件开发工程师、测试工程师及系统运维人员，确保开发团队对业务逻辑、数据交互及系统行为有着统一且深入的理解，从而保证系统的高质量交付。</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1.2 项目背景与范围</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随着高校社团规模的日益扩大，传统的纸质化管理和分散的信息发布渠道已无法满足现代化的校园管理需求。本项目旨在构建一个基于B/S架构的高校社团管理平台，通过前后端分离的技术路线（Vue.js + Spring Boot），实现社团全生命周期的数字化管理。系统核心涵盖社团的注册与注销、成员招募与管理、活动审批与发布、场地物资的预约调度以及财务报销的透明化公示。</w:t>
      </w:r>
    </w:p>
    <w:p>
      <w:pPr>
        <w:pStyle w:val="2"/>
        <w:keepNext/>
        <w:keepLines/>
        <w:pageBreakBefore w:val="0"/>
        <w:widowControl w:val="0"/>
        <w:numPr>
          <w:ilvl w:val="0"/>
          <w:numId w:val="0"/>
        </w:numPr>
        <w:kinsoku/>
        <w:wordWrap/>
        <w:overflowPunct/>
        <w:topLinePunct w:val="0"/>
        <w:autoSpaceDE/>
        <w:autoSpaceDN/>
        <w:bidi w:val="0"/>
        <w:adjustRightInd/>
        <w:snapToGrid/>
        <w:spacing w:before="10" w:after="10" w:line="360" w:lineRule="auto"/>
        <w:ind w:leftChars="0"/>
        <w:textAlignment w:val="auto"/>
        <w:rPr>
          <w:rFonts w:hint="eastAsia" w:ascii="宋体" w:hAnsi="宋体" w:eastAsia="宋体" w:cs="宋体"/>
          <w:b/>
          <w:bCs/>
          <w:sz w:val="28"/>
          <w:szCs w:val="28"/>
        </w:rPr>
      </w:pPr>
      <w:r>
        <w:rPr>
          <w:rFonts w:hint="eastAsia" w:ascii="宋体" w:hAnsi="宋体" w:eastAsia="宋体" w:cs="宋体"/>
          <w:b/>
          <w:bCs/>
          <w:sz w:val="28"/>
          <w:szCs w:val="28"/>
        </w:rPr>
        <w:t>二、系统总体架构与设计原则</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2.1 架构深化设计</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系统遵循分层架构设计原则，自上而下分为表现层、网关层、业务逻辑层与数据持久层。</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表现层（Frontend）： 采用Vue 3配合Composition API进行组件化开发，使用Element Plus构建响应式PC端管理界面。前端通过Axios拦截器统一处理HTTP请求与响应，集成Pinia进行全局状态管理（如用户信息、权限路由表）。</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网关与安全层： Nginx作为反向代理服务器，负责静态资源托管与API请求转发。安全机制采用Spring Security结合JWT（JSON Web Token）实现无状态认证。设计基于RBAC（Role-Based Access Control）的权限模型，确保学生、社长、管理员三类用户仅能访问其权限范围内的资源。</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业务逻辑层（Backend）： 基于Spring Boot 3.x构建RESTful API。业务逻辑核心在于“流程控制”，特别是针对社团申请、活动审批、物资借用等涉及多角色流转的业务，采用状态机模式（State Machine）管理业务状态流转，避免逻辑耦合。</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数据持久层（Data）： MySQL 8.0存储核心业务数据，MyBatis-Plus作为ORM框架简化数据库操作。Redis用于缓存高频访问的字典数据（如社团类别、场地列表）及用户Token，以减轻数据库压力并提升响应速度。MinIO作为对象存储服务，专门处理社团Logo、活动海报及申请附件的存储。</w:t>
      </w:r>
    </w:p>
    <w:p>
      <w:pPr>
        <w:pStyle w:val="2"/>
        <w:keepNext/>
        <w:keepLines/>
        <w:pageBreakBefore w:val="0"/>
        <w:widowControl w:val="0"/>
        <w:numPr>
          <w:ilvl w:val="0"/>
          <w:numId w:val="0"/>
        </w:numPr>
        <w:kinsoku/>
        <w:wordWrap/>
        <w:overflowPunct/>
        <w:topLinePunct w:val="0"/>
        <w:autoSpaceDE/>
        <w:autoSpaceDN/>
        <w:bidi w:val="0"/>
        <w:adjustRightInd/>
        <w:snapToGrid/>
        <w:spacing w:before="10" w:after="10" w:line="360" w:lineRule="auto"/>
        <w:ind w:leftChars="0"/>
        <w:textAlignment w:val="auto"/>
        <w:rPr>
          <w:rFonts w:hint="eastAsia" w:ascii="宋体" w:hAnsi="宋体" w:eastAsia="宋体" w:cs="宋体"/>
          <w:b/>
          <w:bCs/>
          <w:sz w:val="28"/>
          <w:szCs w:val="28"/>
        </w:rPr>
      </w:pPr>
      <w:r>
        <w:rPr>
          <w:rFonts w:hint="eastAsia" w:ascii="宋体" w:hAnsi="宋体" w:eastAsia="宋体" w:cs="宋体"/>
          <w:b/>
          <w:bCs/>
          <w:sz w:val="28"/>
          <w:szCs w:val="28"/>
        </w:rPr>
        <w:t>三、详细功能模块设计</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3.1 用户中心模块</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用户中心是系统的入口，负责身份校验与个性化数据展示。</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登录认证： 系统不提供开放注册，采用学号与教务系统对接或预导入数据的形式。登录时校验账号密码，验证通过后生成JWT Token返回前端，并存入Redis（设置过期时间）。前端将Token存储于LocalStorage，并在后续所有请求头中携带。</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个人工作台： 根据用户角色动态渲染首页。普通学生展示“我的社团”和“已报名活动”；社长展示“待办审批”和“社团概况”；管理员展示“全校社团数据看板”。</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3.2 社团全生命周期管理</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该模块是系统的核心，涵盖社团从创建到注销的全过程。</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社团申请： 学生发起申请，填写社团名称、宗旨、分类，并上传PDF格式的策划书至MinIO。此时社团状态为“审核中”。</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审批流程： 管理员端接收申请通知。审核通过，系统自动在tb_club表中创建记录，状态置为“正常”，并将申请人设为社长；审核驳回，需填写驳回理由，状态置为“驳回”。</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成员管理： 社长可发布招新公告。学生申请入社后，社长在后台进行审批。系统支持批量导入成员和导出成员名单。成员角色分为：社长、骨干、普通会员，不同角色对应不同的操作权限。</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val="0"/>
          <w:bCs w:val="0"/>
          <w:sz w:val="24"/>
          <w:szCs w:val="24"/>
        </w:rPr>
      </w:pPr>
      <w:r>
        <w:rPr>
          <w:rFonts w:hint="eastAsia" w:ascii="宋体" w:hAnsi="宋体" w:eastAsia="宋体" w:cs="宋体"/>
          <w:b/>
          <w:bCs/>
          <w:sz w:val="24"/>
          <w:szCs w:val="24"/>
        </w:rPr>
        <w:t>3.3 活动与资源调度管理</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本模块处理复杂的资源冲突检测与流程审批。</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活动发布与审批： 社长提交活动申请，需包含时间、地点、预算、海报。后台采用“责任链模式”进行审批，若涉及经费需财务审核，涉及场地需后勤审核。</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场地与物资冲突检测： 在活动申请提交瞬间，系统必须执行冲突检测算法。查询tb_resource_booking表，检查目标时间段内该场地/设备是否已被占用。若存在时间重叠，前端立即提示“资源冲突”并建议修改时间。</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签到机制： 活动审核通过后，系统生成唯一的活动二维码（包含活动ID和加密签名）。活动开始时，学生出示个人二维码或扫描活动二维码完成签到，后端记录check_in_time。</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3.4 财务与统计模块</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经费报销： 社长提交报销凭证（图片），填写金额与用途。管理员审核通过后，系统自动扣减该社团的可用经费余额，并生成一条财务流水记录。</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数据可视化： 采用ECharts库，管理员端展示全校社团活跃度（基于活动举办频次）、热门社团排行（基于成员数与访问量）、场地利用率热力图等。</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val="0"/>
          <w:bCs w:val="0"/>
          <w:sz w:val="24"/>
          <w:szCs w:val="24"/>
        </w:rPr>
      </w:pPr>
      <w:r>
        <w:rPr>
          <w:rFonts w:hint="eastAsia" w:ascii="宋体" w:hAnsi="宋体" w:eastAsia="宋体" w:cs="宋体"/>
          <w:b/>
          <w:bCs/>
          <w:sz w:val="28"/>
          <w:szCs w:val="28"/>
        </w:rPr>
        <w:t>四、数据库详细设计</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数据库设计遵循第三范式，统一使用utf8mb4字符集。以下为核心业务表设计：</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4.1 用户与权限表 (sys_user)</w:t>
      </w:r>
    </w:p>
    <w:p>
      <w:pPr>
        <w:jc w:val="center"/>
        <w:rPr>
          <w:rFonts w:hint="eastAsia"/>
        </w:rPr>
      </w:pPr>
    </w:p>
    <w:tbl>
      <w:tblPr>
        <w:tblStyle w:val="2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8"/>
        <w:gridCol w:w="1705"/>
        <w:gridCol w:w="1699"/>
        <w:gridCol w:w="1699"/>
        <w:gridCol w:w="1699"/>
      </w:tblGrid>
      <w:tr>
        <w:trPr>
          <w:tblHeader/>
        </w:trPr>
        <w:tc>
          <w:tcPr>
            <w:tcW w:w="1718"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字段名</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类型</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长度</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rFonts w:hint="eastAsia"/>
                <w:color w:val="000000"/>
                <w:sz w:val="21"/>
                <w:szCs w:val="21"/>
              </w:rPr>
            </w:pPr>
            <w:r>
              <w:rPr>
                <w:rFonts w:hint="eastAsia" w:ascii="宋体" w:hAnsi="宋体" w:eastAsia="宋体" w:cs="宋体"/>
                <w:b w:val="0"/>
                <w:bCs w:val="0"/>
                <w:sz w:val="21"/>
                <w:szCs w:val="21"/>
              </w:rPr>
              <w:t>约束</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rFonts w:hint="eastAsia"/>
                <w:color w:val="000000"/>
                <w:sz w:val="21"/>
                <w:szCs w:val="21"/>
              </w:rPr>
            </w:pPr>
            <w:r>
              <w:rPr>
                <w:rFonts w:hint="eastAsia" w:ascii="宋体" w:hAnsi="宋体" w:eastAsia="宋体" w:cs="宋体"/>
                <w:b w:val="0"/>
                <w:bCs w:val="0"/>
                <w:sz w:val="21"/>
                <w:szCs w:val="21"/>
              </w:rPr>
              <w:t>描述</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id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PK, Auto</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firstLine="210" w:firstLineChars="100"/>
              <w:jc w:val="left"/>
              <w:textAlignment w:val="auto"/>
              <w:rPr>
                <w:rFonts w:hint="eastAsia"/>
                <w:color w:val="000000"/>
                <w:sz w:val="21"/>
                <w:szCs w:val="21"/>
              </w:rPr>
            </w:pPr>
            <w:r>
              <w:rPr>
                <w:rFonts w:hint="eastAsia" w:ascii="宋体" w:hAnsi="宋体" w:eastAsia="宋体" w:cs="宋体"/>
                <w:b w:val="0"/>
                <w:bCs w:val="0"/>
                <w:sz w:val="21"/>
                <w:szCs w:val="21"/>
              </w:rPr>
              <w:t>用户主键ID</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username</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50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Unique</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firstLine="210" w:firstLineChars="1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学号/工号</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password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100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Not Null</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加密后的密码</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real_name</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50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Not Null</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真实姓名</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role_id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11</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Not Null</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角色ID</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avatar</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255</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头像URL</w:t>
            </w:r>
          </w:p>
        </w:tc>
      </w:tr>
      <w:tr>
        <w:tc>
          <w:tcPr>
            <w:tcW w:w="1718" w:type="dxa"/>
            <w:tcBorders>
              <w:top w:val="single" w:color="auto" w:sz="12" w:space="0"/>
              <w:left w:val="single" w:color="auto" w:sz="12" w:space="0"/>
              <w:right w:val="single" w:color="auto" w:sz="12" w:space="0"/>
            </w:tcBorders>
            <w:noWrap w:val="0"/>
            <w:vAlign w:val="top"/>
          </w:tcPr>
          <w:p>
            <w:pPr>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create_time</w:t>
            </w:r>
          </w:p>
        </w:tc>
        <w:tc>
          <w:tcPr>
            <w:tcW w:w="1705" w:type="dxa"/>
            <w:tcBorders>
              <w:top w:val="single" w:color="auto" w:sz="12" w:space="0"/>
              <w:left w:val="single" w:color="auto" w:sz="12" w:space="0"/>
              <w:right w:val="single" w:color="auto" w:sz="12" w:space="0"/>
            </w:tcBorders>
            <w:noWrap w:val="0"/>
            <w:vAlign w:val="top"/>
          </w:tcPr>
          <w:p>
            <w:pPr>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DATETIME</w:t>
            </w:r>
          </w:p>
        </w:tc>
        <w:tc>
          <w:tcPr>
            <w:tcW w:w="1699" w:type="dxa"/>
            <w:tcBorders>
              <w:top w:val="single" w:color="auto" w:sz="12" w:space="0"/>
              <w:left w:val="single" w:color="auto" w:sz="12" w:space="0"/>
              <w:right w:val="single" w:color="auto" w:sz="12" w:space="0"/>
            </w:tcBorders>
            <w:noWrap w:val="0"/>
            <w:vAlign w:val="top"/>
          </w:tcPr>
          <w:p>
            <w:pPr>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630" w:firstLineChars="3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right w:val="single" w:color="auto" w:sz="12" w:space="0"/>
            </w:tcBorders>
            <w:noWrap w:val="0"/>
            <w:vAlign w:val="top"/>
          </w:tcPr>
          <w:p>
            <w:pPr>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right w:val="single" w:color="auto" w:sz="12" w:space="0"/>
            </w:tcBorders>
            <w:noWrap w:val="0"/>
            <w:vAlign w:val="top"/>
          </w:tcPr>
          <w:p>
            <w:pPr>
              <w:keepNext/>
              <w:keepLines/>
              <w:pageBreakBefore w:val="0"/>
              <w:widowControl w:val="0"/>
              <w:numPr>
                <w:ilvl w:val="0"/>
                <w:numId w:val="0"/>
              </w:numPr>
              <w:kinsoku/>
              <w:wordWrap/>
              <w:overflowPunct/>
              <w:topLinePunct w:val="0"/>
              <w:autoSpaceDE/>
              <w:autoSpaceDN/>
              <w:bidi w:val="0"/>
              <w:adjustRightInd/>
              <w:snapToGrid/>
              <w:spacing w:before="0" w:after="0" w:line="360" w:lineRule="auto"/>
              <w:ind w:firstLine="210" w:firstLineChars="1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注册时间</w:t>
            </w:r>
          </w:p>
        </w:tc>
      </w:tr>
    </w:tbl>
    <w:p>
      <w:pPr>
        <w:rPr>
          <w:rFonts w:hint="eastAsia"/>
        </w:rPr>
      </w:pP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p>
    <w:p>
      <w:pPr>
        <w:rPr>
          <w:rFonts w:hint="eastAsia"/>
        </w:rPr>
      </w:pP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val="0"/>
          <w:bCs w:val="0"/>
          <w:sz w:val="24"/>
          <w:szCs w:val="24"/>
        </w:rPr>
      </w:pPr>
      <w:r>
        <w:rPr>
          <w:rFonts w:hint="eastAsia" w:ascii="宋体" w:hAnsi="宋体" w:eastAsia="宋体" w:cs="宋体"/>
          <w:b/>
          <w:bCs/>
          <w:sz w:val="24"/>
          <w:szCs w:val="24"/>
        </w:rPr>
        <w:t>4.2 社团信息表 (tb_club)</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存储社团的基础档案。</w:t>
      </w:r>
    </w:p>
    <w:tbl>
      <w:tblPr>
        <w:tblStyle w:val="2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1703"/>
        <w:gridCol w:w="1689"/>
        <w:gridCol w:w="1693"/>
        <w:gridCol w:w="1684"/>
      </w:tblGrid>
      <w:tr>
        <w:trPr>
          <w:tblHeader/>
        </w:trPr>
        <w:tc>
          <w:tcPr>
            <w:tcW w:w="1718"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字段名</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类型</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长度</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rFonts w:hint="eastAsia"/>
                <w:color w:val="000000"/>
                <w:sz w:val="21"/>
                <w:szCs w:val="21"/>
              </w:rPr>
            </w:pPr>
            <w:r>
              <w:rPr>
                <w:rFonts w:hint="eastAsia" w:ascii="宋体" w:hAnsi="宋体" w:eastAsia="宋体" w:cs="宋体"/>
                <w:b w:val="0"/>
                <w:bCs w:val="0"/>
                <w:sz w:val="21"/>
                <w:szCs w:val="21"/>
              </w:rPr>
              <w:t>约束</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rFonts w:hint="eastAsia"/>
                <w:color w:val="000000"/>
                <w:sz w:val="21"/>
                <w:szCs w:val="21"/>
              </w:rPr>
            </w:pPr>
            <w:r>
              <w:rPr>
                <w:rFonts w:hint="eastAsia" w:ascii="宋体" w:hAnsi="宋体" w:eastAsia="宋体" w:cs="宋体"/>
                <w:b w:val="0"/>
                <w:bCs w:val="0"/>
                <w:sz w:val="21"/>
                <w:szCs w:val="21"/>
              </w:rPr>
              <w:t>描述</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id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PK, Auto</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color w:val="000000"/>
                <w:sz w:val="21"/>
                <w:szCs w:val="21"/>
              </w:rPr>
            </w:pPr>
            <w:r>
              <w:rPr>
                <w:rFonts w:hint="eastAsia" w:ascii="宋体" w:hAnsi="宋体" w:eastAsia="宋体" w:cs="宋体"/>
                <w:b w:val="0"/>
                <w:bCs w:val="0"/>
                <w:sz w:val="21"/>
                <w:szCs w:val="21"/>
              </w:rPr>
              <w:t>社团主键ID</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name</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100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Unique</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社团名称</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category</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50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类别 </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description</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TEXT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社团简介</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president_id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FK</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现任社长ID</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logo_url</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255</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社团Logo路径</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fund_balance</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DECIMAL</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10,2</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Default 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社团经费余额</w:t>
            </w:r>
          </w:p>
        </w:tc>
      </w:tr>
      <w:tr>
        <w:tc>
          <w:tcPr>
            <w:tcW w:w="1718" w:type="dxa"/>
            <w:tcBorders>
              <w:top w:val="single" w:color="auto" w:sz="12" w:space="0"/>
              <w:left w:val="single" w:color="auto" w:sz="12" w:space="0"/>
              <w:right w:val="single" w:color="auto" w:sz="12" w:space="0"/>
            </w:tcBorders>
            <w:noWrap w:val="0"/>
            <w:vAlign w:val="top"/>
          </w:tcPr>
          <w:p>
            <w:pPr>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status</w:t>
            </w:r>
          </w:p>
        </w:tc>
        <w:tc>
          <w:tcPr>
            <w:tcW w:w="1705" w:type="dxa"/>
            <w:tcBorders>
              <w:top w:val="single" w:color="auto" w:sz="12" w:space="0"/>
              <w:left w:val="single" w:color="auto" w:sz="12" w:space="0"/>
              <w:right w:val="single" w:color="auto" w:sz="12" w:space="0"/>
            </w:tcBorders>
            <w:noWrap w:val="0"/>
            <w:vAlign w:val="top"/>
          </w:tcPr>
          <w:p>
            <w:pPr>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TINYINT</w:t>
            </w:r>
          </w:p>
        </w:tc>
        <w:tc>
          <w:tcPr>
            <w:tcW w:w="1699" w:type="dxa"/>
            <w:tcBorders>
              <w:top w:val="single" w:color="auto" w:sz="12" w:space="0"/>
              <w:left w:val="single" w:color="auto" w:sz="12" w:space="0"/>
              <w:right w:val="single" w:color="auto" w:sz="12" w:space="0"/>
            </w:tcBorders>
            <w:noWrap w:val="0"/>
            <w:vAlign w:val="top"/>
          </w:tcPr>
          <w:p>
            <w:pPr>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630" w:firstLineChars="3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699" w:type="dxa"/>
            <w:tcBorders>
              <w:top w:val="single" w:color="auto" w:sz="12" w:space="0"/>
              <w:left w:val="single" w:color="auto" w:sz="12" w:space="0"/>
              <w:right w:val="single" w:color="auto" w:sz="12" w:space="0"/>
            </w:tcBorders>
            <w:noWrap w:val="0"/>
            <w:vAlign w:val="top"/>
          </w:tcPr>
          <w:p>
            <w:pPr>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Default 0</w:t>
            </w:r>
          </w:p>
        </w:tc>
        <w:tc>
          <w:tcPr>
            <w:tcW w:w="1699" w:type="dxa"/>
            <w:tcBorders>
              <w:top w:val="single" w:color="auto" w:sz="12" w:space="0"/>
              <w:left w:val="single" w:color="auto" w:sz="12" w:space="0"/>
              <w:right w:val="single" w:color="auto" w:sz="12" w:space="0"/>
            </w:tcBorders>
            <w:noWrap w:val="0"/>
            <w:vAlign w:val="top"/>
          </w:tcPr>
          <w:p>
            <w:pPr>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状态 (0:审核中, 1:正常, 2:注销, 3:驳回)</w:t>
            </w:r>
          </w:p>
        </w:tc>
      </w:tr>
    </w:tbl>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4.3 社团成员表 (tb_club_member)</w:t>
      </w:r>
    </w:p>
    <w:p>
      <w:pPr>
        <w:ind w:firstLine="240" w:firstLineChars="100"/>
        <w:rPr>
          <w:rFonts w:hint="eastAsia" w:ascii="宋体" w:hAnsi="宋体" w:eastAsia="宋体" w:cs="宋体"/>
          <w:b w:val="0"/>
          <w:bCs w:val="0"/>
          <w:sz w:val="24"/>
          <w:szCs w:val="24"/>
        </w:rPr>
      </w:pPr>
      <w:r>
        <w:rPr>
          <w:rFonts w:hint="eastAsia" w:ascii="宋体" w:hAnsi="宋体" w:eastAsia="宋体" w:cs="宋体"/>
          <w:b w:val="0"/>
          <w:bCs w:val="0"/>
          <w:sz w:val="24"/>
          <w:szCs w:val="24"/>
        </w:rPr>
        <w:t>关联用户与社团，定义成员在社团内的角色。</w:t>
      </w:r>
    </w:p>
    <w:tbl>
      <w:tblPr>
        <w:tblStyle w:val="2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8"/>
        <w:gridCol w:w="1705"/>
        <w:gridCol w:w="1699"/>
        <w:gridCol w:w="1699"/>
        <w:gridCol w:w="1699"/>
      </w:tblGrid>
      <w:tr>
        <w:trPr>
          <w:tblHeader/>
        </w:trPr>
        <w:tc>
          <w:tcPr>
            <w:tcW w:w="1718"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字段名</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类型</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长度</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rFonts w:hint="eastAsia"/>
                <w:color w:val="000000"/>
                <w:sz w:val="21"/>
                <w:szCs w:val="21"/>
              </w:rPr>
            </w:pPr>
            <w:r>
              <w:rPr>
                <w:rFonts w:hint="eastAsia" w:ascii="宋体" w:hAnsi="宋体" w:eastAsia="宋体" w:cs="宋体"/>
                <w:b w:val="0"/>
                <w:bCs w:val="0"/>
                <w:sz w:val="21"/>
                <w:szCs w:val="21"/>
              </w:rPr>
              <w:t>约束</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rFonts w:hint="eastAsia"/>
                <w:color w:val="000000"/>
                <w:sz w:val="21"/>
                <w:szCs w:val="21"/>
              </w:rPr>
            </w:pPr>
            <w:r>
              <w:rPr>
                <w:rFonts w:hint="eastAsia" w:ascii="宋体" w:hAnsi="宋体" w:eastAsia="宋体" w:cs="宋体"/>
                <w:b w:val="0"/>
                <w:bCs w:val="0"/>
                <w:sz w:val="21"/>
                <w:szCs w:val="21"/>
              </w:rPr>
              <w:t>描述</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id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PK, Auto</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color w:val="000000"/>
                <w:sz w:val="21"/>
                <w:szCs w:val="21"/>
              </w:rPr>
            </w:pPr>
            <w:r>
              <w:rPr>
                <w:rFonts w:hint="eastAsia" w:ascii="宋体" w:hAnsi="宋体" w:eastAsia="宋体" w:cs="宋体"/>
                <w:b w:val="0"/>
                <w:bCs w:val="0"/>
                <w:sz w:val="21"/>
                <w:szCs w:val="21"/>
              </w:rPr>
              <w:t>主键</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club_id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FK</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关联社团ID</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user_id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FK</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关联用户ID</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inner_role</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TINYINT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Default 3</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社内角色 (1:社长, 2:干事, 3:会员)</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join_time</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DATETIME</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加入时间</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status</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TINYINT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Default 1</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状态 (1:在社, 0:退社)</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id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PK, Auto</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主键</w:t>
            </w:r>
          </w:p>
        </w:tc>
      </w:tr>
      <w:tr>
        <w:tc>
          <w:tcPr>
            <w:tcW w:w="1718"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club_id</w:t>
            </w:r>
          </w:p>
        </w:tc>
        <w:tc>
          <w:tcPr>
            <w:tcW w:w="1705"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FK</w:t>
            </w:r>
          </w:p>
        </w:tc>
        <w:tc>
          <w:tcPr>
            <w:tcW w:w="1699"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关联社团ID</w:t>
            </w:r>
          </w:p>
        </w:tc>
      </w:tr>
    </w:tbl>
    <w:p>
      <w:pPr>
        <w:ind w:firstLine="240" w:firstLineChars="100"/>
        <w:rPr>
          <w:rFonts w:hint="eastAsia" w:ascii="宋体" w:hAnsi="宋体" w:eastAsia="宋体" w:cs="宋体"/>
          <w:b w:val="0"/>
          <w:bCs w:val="0"/>
          <w:sz w:val="24"/>
          <w:szCs w:val="24"/>
        </w:rPr>
      </w:pP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val="0"/>
          <w:bCs w:val="0"/>
          <w:sz w:val="24"/>
          <w:szCs w:val="24"/>
        </w:rPr>
      </w:pPr>
      <w:r>
        <w:rPr>
          <w:rFonts w:hint="eastAsia" w:ascii="宋体" w:hAnsi="宋体" w:eastAsia="宋体" w:cs="宋体"/>
          <w:b/>
          <w:bCs/>
          <w:sz w:val="24"/>
          <w:szCs w:val="24"/>
        </w:rPr>
        <w:t>4.4 活动信息表 (tb_activity)</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记录活动的详情及审批状态。</w:t>
      </w:r>
    </w:p>
    <w:tbl>
      <w:tblPr>
        <w:tblStyle w:val="2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8"/>
        <w:gridCol w:w="1705"/>
        <w:gridCol w:w="1699"/>
        <w:gridCol w:w="1699"/>
        <w:gridCol w:w="1699"/>
      </w:tblGrid>
      <w:tr>
        <w:trPr>
          <w:tblHeader/>
        </w:trPr>
        <w:tc>
          <w:tcPr>
            <w:tcW w:w="1718"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字段名</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类型</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长度</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rFonts w:hint="eastAsia"/>
                <w:color w:val="000000"/>
                <w:sz w:val="21"/>
                <w:szCs w:val="21"/>
              </w:rPr>
            </w:pPr>
            <w:r>
              <w:rPr>
                <w:rFonts w:hint="eastAsia" w:ascii="宋体" w:hAnsi="宋体" w:eastAsia="宋体" w:cs="宋体"/>
                <w:b w:val="0"/>
                <w:bCs w:val="0"/>
                <w:sz w:val="21"/>
                <w:szCs w:val="21"/>
              </w:rPr>
              <w:t>约束</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rFonts w:hint="eastAsia"/>
                <w:color w:val="000000"/>
                <w:sz w:val="21"/>
                <w:szCs w:val="21"/>
              </w:rPr>
            </w:pPr>
            <w:r>
              <w:rPr>
                <w:rFonts w:hint="eastAsia" w:ascii="宋体" w:hAnsi="宋体" w:eastAsia="宋体" w:cs="宋体"/>
                <w:b w:val="0"/>
                <w:bCs w:val="0"/>
                <w:sz w:val="21"/>
                <w:szCs w:val="21"/>
              </w:rPr>
              <w:t>描述</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club_id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FK</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color w:val="000000"/>
                <w:sz w:val="21"/>
                <w:szCs w:val="21"/>
              </w:rPr>
            </w:pPr>
            <w:r>
              <w:rPr>
                <w:rFonts w:hint="eastAsia" w:ascii="宋体" w:hAnsi="宋体" w:eastAsia="宋体" w:cs="宋体"/>
                <w:b w:val="0"/>
                <w:bCs w:val="0"/>
                <w:sz w:val="21"/>
                <w:szCs w:val="21"/>
              </w:rPr>
              <w:t>主办社团ID</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title</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100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Not Null</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活动标题</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start_time</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DATETIME</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Not Null</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开始时间</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end_time</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DATETIME</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Not Null</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结束时间</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location</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100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活动地点</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max_people</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11</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最大报名人数</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audit_status</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TINYINT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Default 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审批状态 (0:待审, 1:通过, 2:驳回)</w:t>
            </w:r>
          </w:p>
        </w:tc>
      </w:tr>
      <w:tr>
        <w:tc>
          <w:tcPr>
            <w:tcW w:w="1718"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club_id</w:t>
            </w:r>
          </w:p>
        </w:tc>
        <w:tc>
          <w:tcPr>
            <w:tcW w:w="1705"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FK</w:t>
            </w:r>
          </w:p>
        </w:tc>
        <w:tc>
          <w:tcPr>
            <w:tcW w:w="1699"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主办社团ID</w:t>
            </w:r>
          </w:p>
        </w:tc>
      </w:tr>
    </w:tbl>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4.5 资源预约表 (tb_resource_booking)</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用于解决场地与设备的并发预约问题。</w:t>
      </w:r>
    </w:p>
    <w:tbl>
      <w:tblPr>
        <w:tblStyle w:val="2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1703"/>
        <w:gridCol w:w="1680"/>
        <w:gridCol w:w="1682"/>
        <w:gridCol w:w="1671"/>
      </w:tblGrid>
      <w:tr>
        <w:trPr>
          <w:tblHeader/>
        </w:trPr>
        <w:tc>
          <w:tcPr>
            <w:tcW w:w="1718"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字段名</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类型</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color w:val="000000"/>
                <w:sz w:val="21"/>
                <w:szCs w:val="21"/>
              </w:rPr>
            </w:pPr>
            <w:r>
              <w:rPr>
                <w:rFonts w:hint="eastAsia" w:ascii="宋体" w:hAnsi="宋体" w:eastAsia="宋体" w:cs="宋体"/>
                <w:b w:val="0"/>
                <w:bCs w:val="0"/>
                <w:sz w:val="21"/>
                <w:szCs w:val="21"/>
              </w:rPr>
              <w:t>长度</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rFonts w:hint="eastAsia"/>
                <w:color w:val="000000"/>
                <w:sz w:val="21"/>
                <w:szCs w:val="21"/>
              </w:rPr>
            </w:pPr>
            <w:r>
              <w:rPr>
                <w:rFonts w:hint="eastAsia" w:ascii="宋体" w:hAnsi="宋体" w:eastAsia="宋体" w:cs="宋体"/>
                <w:b w:val="0"/>
                <w:bCs w:val="0"/>
                <w:sz w:val="21"/>
                <w:szCs w:val="21"/>
              </w:rPr>
              <w:t>约束</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spacing w:line="360" w:lineRule="auto"/>
              <w:jc w:val="center"/>
              <w:rPr>
                <w:rFonts w:hint="eastAsia"/>
                <w:color w:val="000000"/>
                <w:sz w:val="21"/>
                <w:szCs w:val="21"/>
              </w:rPr>
            </w:pPr>
            <w:r>
              <w:rPr>
                <w:rFonts w:hint="eastAsia" w:ascii="宋体" w:hAnsi="宋体" w:eastAsia="宋体" w:cs="宋体"/>
                <w:b w:val="0"/>
                <w:bCs w:val="0"/>
                <w:sz w:val="21"/>
                <w:szCs w:val="21"/>
              </w:rPr>
              <w:t>描述</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id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color w:val="000000"/>
                <w:sz w:val="21"/>
                <w:szCs w:val="21"/>
              </w:rPr>
            </w:pPr>
            <w:r>
              <w:rPr>
                <w:rFonts w:hint="eastAsia" w:ascii="宋体" w:hAnsi="宋体" w:eastAsia="宋体" w:cs="宋体"/>
                <w:b w:val="0"/>
                <w:bCs w:val="0"/>
                <w:sz w:val="21"/>
                <w:szCs w:val="21"/>
              </w:rPr>
              <w:t>PK, Auto</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color w:val="000000"/>
                <w:sz w:val="21"/>
                <w:szCs w:val="21"/>
              </w:rPr>
            </w:pPr>
            <w:r>
              <w:rPr>
                <w:rFonts w:hint="eastAsia" w:ascii="宋体" w:hAnsi="宋体" w:eastAsia="宋体" w:cs="宋体"/>
                <w:b w:val="0"/>
                <w:bCs w:val="0"/>
                <w:sz w:val="21"/>
                <w:szCs w:val="21"/>
              </w:rPr>
              <w:t>预约ID</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activity_id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FK</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关联活动ID</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resource_id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FK</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资源ID (关联资源表)</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resource_type</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TINYINT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类型 (1:场地, 2:设备)</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start_time</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DATETIME</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Not Null</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占用开始时间</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end_time</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DATETIME</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Not Null</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占用结束时间</w:t>
            </w:r>
          </w:p>
        </w:tc>
      </w:tr>
      <w:tr>
        <w:tc>
          <w:tcPr>
            <w:tcW w:w="1718"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id</w:t>
            </w:r>
          </w:p>
        </w:tc>
        <w:tc>
          <w:tcPr>
            <w:tcW w:w="1705"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PK, Auto</w:t>
            </w:r>
          </w:p>
        </w:tc>
        <w:tc>
          <w:tcPr>
            <w:tcW w:w="1699" w:type="dxa"/>
            <w:tcBorders>
              <w:top w:val="single" w:color="auto" w:sz="12" w:space="0"/>
              <w:left w:val="single" w:color="auto" w:sz="12" w:space="0"/>
              <w:bottom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预约ID</w:t>
            </w:r>
          </w:p>
        </w:tc>
      </w:tr>
      <w:tr>
        <w:tc>
          <w:tcPr>
            <w:tcW w:w="1718"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activity_id</w:t>
            </w:r>
          </w:p>
        </w:tc>
        <w:tc>
          <w:tcPr>
            <w:tcW w:w="1705"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BIGINT</w:t>
            </w:r>
          </w:p>
        </w:tc>
        <w:tc>
          <w:tcPr>
            <w:tcW w:w="1699"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1699"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FK</w:t>
            </w:r>
          </w:p>
        </w:tc>
        <w:tc>
          <w:tcPr>
            <w:tcW w:w="1699" w:type="dxa"/>
            <w:tcBorders>
              <w:top w:val="single" w:color="auto" w:sz="12" w:space="0"/>
              <w:left w:val="single" w:color="auto" w:sz="12" w:space="0"/>
              <w:right w:val="single" w:color="auto" w:sz="12" w:space="0"/>
            </w:tcBorders>
            <w:noWrap w:val="0"/>
            <w:vAlign w:val="top"/>
          </w:tcPr>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关联活动ID</w:t>
            </w:r>
          </w:p>
        </w:tc>
      </w:tr>
    </w:tbl>
    <w:p>
      <w:pPr>
        <w:rPr>
          <w:rFonts w:hint="eastAsia" w:ascii="宋体" w:hAnsi="宋体" w:eastAsia="宋体" w:cs="宋体"/>
          <w:b w:val="0"/>
          <w:bCs w:val="0"/>
          <w:sz w:val="24"/>
          <w:szCs w:val="24"/>
        </w:rPr>
      </w:pP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8"/>
          <w:szCs w:val="28"/>
        </w:rPr>
      </w:pPr>
      <w:r>
        <w:rPr>
          <w:rFonts w:hint="eastAsia" w:ascii="宋体" w:hAnsi="宋体" w:eastAsia="宋体" w:cs="宋体"/>
          <w:b/>
          <w:bCs/>
          <w:sz w:val="28"/>
          <w:szCs w:val="28"/>
        </w:rPr>
        <w:t>五、界面设计与交互规范</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5.1 界面布局设计</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管理后台（社长/管理员）： 采用经典的“左侧导航 + 顶部工具栏 + 内容区域”布局。</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左侧导航栏： 使用Element Plus的&lt;el-menu&gt;组件，支持折叠。根据用户权限动态生成菜单树（如：普通社长看不到“系统设置”菜单）。</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顶部工具栏： 包含面包屑导航、全屏切换、消息通知铃铛图标及个人头像下拉菜单（修改密码、退出登录）。</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内容区域： 采用卡片式设计（Card），保证内容边界清晰。列表页面统一包含“搜索栏”、“操作栏（新增/批量删除）”、“数据表格”和“分页器”。</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前台门户（普通学生）： 采用瀑布流或网格布局展示社团风采。</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首页： 顶部Banner轮播最新热门活动，下方为社团分类入口及推荐社团卡片。</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详情页： 左侧为社团基本信息与Logo，右侧为公告栏与历史活动时间轴。</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5.2 交互反馈规范</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加载状态： 所有API请求发起时，按钮需进入loading状态或页面顶部展示进度条，防止重复提交。</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操作反馈： 成功操作使用绿色Message.success轻提示；失败操作使用红色Message.error；重要且不可逆的操作（如删除社团、注销账号）必须弹出MessageBox.confirm二次确认对话框。</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表单验证： 所有表单项需配置前端校验规则（如必填、长度限制、正则校验），校验不通过时禁止提交并高亮错误字段。</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8"/>
          <w:szCs w:val="28"/>
        </w:rPr>
      </w:pPr>
      <w:r>
        <w:rPr>
          <w:rFonts w:hint="eastAsia" w:ascii="宋体" w:hAnsi="宋体" w:eastAsia="宋体" w:cs="宋体"/>
          <w:b/>
          <w:bCs/>
          <w:sz w:val="28"/>
          <w:szCs w:val="28"/>
        </w:rPr>
        <w:t>六、接口与安全性设计</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6.1 API设计规范</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遵循RESTful风格，统一响应体结构：</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code</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JSON</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"code": 200,      // 200成功，其他为错误码</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"message": "success", // 提示信息</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"data": { ... }   // 业务数据</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分页查询： GET /api/clubs?page=1&amp;size=10&amp;keyword=...</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资源创建： POST /api/activities</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资源修改： PUT /api/activities/{id}</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资源删除： DELETE /api/users/{id}</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6.2 安全性设计</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密码安全： 用户密码在数据库中严禁明文存储，必须使用BCryptPasswordEncoder进行加盐哈希存储。</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越权访问防御： 后端在MyBatis-Plus拦截器中实现数据权限过滤。例如，社长在查询“社团成员”时，SQL自动拼接WHERE club_id = {当前社长所属社团ID}，防止社长A恶意查询社长B的社团数据（水平越权）。</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XSS与SQL注入防御： 依赖Vue 3的自动转义机制防御XSS；依赖MyBatis的预编译机制（#{}）彻底杜绝SQL注入。</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文件上传安全： 限制上传文件的类型（仅限jpg, png, pdf）与大小（不超过10MB），并在后端重命名文件，防止WebShell上传攻击。</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val="0"/>
          <w:bCs w:val="0"/>
          <w:sz w:val="24"/>
          <w:szCs w:val="24"/>
        </w:rPr>
      </w:pPr>
      <w:r>
        <w:rPr>
          <w:rFonts w:hint="eastAsia" w:ascii="宋体" w:hAnsi="宋体" w:eastAsia="宋体" w:cs="宋体"/>
          <w:b/>
          <w:bCs/>
          <w:sz w:val="28"/>
          <w:szCs w:val="28"/>
        </w:rPr>
        <w:t>七、系统实施与部署建议</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7.1 部署环境</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操作系统： CentOS 7.9 或 Ubuntu 20.04 LTS</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容器化引擎： Docker 20.10+ &amp; Docker Compose</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Web服务器： Nginx 1.20+</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7.2 部署策略</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建议采用Docker Compose编排容器。编写docker-compose.yml文件，定义MySQL、Redis、MinIO、Backend App、Frontend Nginx五个服务。</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数据持久化： 必须将MySQL的/var/lib/mysql和MinIO的/data目录挂载至宿主机，防止容器重启导致数据丢失。</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日志管理： 后端应用需配置Logback将日志输出到宿主机指定目录，按天归档，便于运维排查故障。</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CI/CD流： 建议配合GitLab CI或Jenkins，实现代码提交后的自动化构建镜像与部署更新。</w:t>
      </w: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p>
    <w:p>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eastAsia" w:ascii="宋体" w:hAnsi="宋体" w:eastAsia="宋体" w:cs="宋体"/>
          <w:b w:val="0"/>
          <w:bCs w:val="0"/>
          <w:sz w:val="24"/>
          <w:szCs w:val="24"/>
        </w:rPr>
      </w:pPr>
    </w:p>
    <w:sectPr>
      <w:headerReference r:id="rId4" w:type="first"/>
      <w:footerReference r:id="rId6" w:type="first"/>
      <w:headerReference r:id="rId3"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Cambria">
    <w:altName w:val="苹方-简"/>
    <w:panose1 w:val="02040503050406030204"/>
    <w:charset w:val="00"/>
    <w:family w:val="roman"/>
    <w:pitch w:val="default"/>
    <w:sig w:usb0="00000000" w:usb1="00000000" w:usb2="02000000" w:usb3="00000000" w:csb0="0000019F" w:csb1="00000000"/>
  </w:font>
  <w:font w:name="Courier New">
    <w:panose1 w:val="02070409020205090404"/>
    <w:charset w:val="00"/>
    <w:family w:val="modern"/>
    <w:pitch w:val="default"/>
    <w:sig w:usb0="E0000AFF" w:usb1="40007843" w:usb2="00000001" w:usb3="00000000" w:csb0="400001BF" w:csb1="DFF70000"/>
  </w:font>
  <w:font w:name="Microsoft YaHei UI">
    <w:altName w:val="苹方-简"/>
    <w:panose1 w:val="020B0503020204020204"/>
    <w:charset w:val="86"/>
    <w:family w:val="swiss"/>
    <w:pitch w:val="default"/>
    <w:sig w:usb0="00000000" w:usb1="00000000" w:usb2="00000016" w:usb3="00000000" w:csb0="0004001F" w:csb1="00000000"/>
  </w:font>
  <w:font w:name="隶书">
    <w:altName w:val="报隶-简"/>
    <w:panose1 w:val="02010509060101010101"/>
    <w:charset w:val="86"/>
    <w:family w:val="modern"/>
    <w:pitch w:val="default"/>
    <w:sig w:usb0="00000000" w:usb1="00000000" w:usb2="00000010"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Lucida Sans">
    <w:altName w:val="苹方-简"/>
    <w:panose1 w:val="00000000000000000000"/>
    <w:charset w:val="00"/>
    <w:family w:val="swiss"/>
    <w:pitch w:val="default"/>
    <w:sig w:usb0="00000000" w:usb1="00000000" w:usb2="00000000" w:usb3="00000000" w:csb0="00000001" w:csb1="00000000"/>
  </w:font>
  <w:font w:name="仿宋_GB2312">
    <w:altName w:val="方正仿宋_GBK"/>
    <w:panose1 w:val="00000000000000000000"/>
    <w:charset w:val="00"/>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报隶-简">
    <w:panose1 w:val="02010600040101010101"/>
    <w:charset w:val="86"/>
    <w:family w:val="auto"/>
    <w:pitch w:val="default"/>
    <w:sig w:usb0="80000287" w:usb1="280F3C52" w:usb2="00000016" w:usb3="00000000" w:csb0="0004001F"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right="-40"/>
      <w:jc w:val="center"/>
    </w:pPr>
    <w:r>
      <w:rPr>
        <w:rFonts w:hint="eastAsia"/>
        <w:szCs w:val="21"/>
      </w:rPr>
      <w:t>未经许可，不许扩散</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right="-40"/>
    </w:pPr>
    <w:r>
      <w:tab/>
    </w:r>
    <w:r>
      <w:tab/>
    </w:r>
  </w:p>
  <w:p>
    <w:pPr>
      <w:pStyle w:val="17"/>
      <w:ind w:right="-40"/>
      <w:jc w:val="center"/>
    </w:pPr>
    <w:r>
      <w:rPr>
        <w:rFonts w:hint="eastAsia"/>
        <w:b/>
      </w:rPr>
      <w:t>版权所有，不得复制</w:t>
    </w:r>
  </w:p>
  <w:p>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right="400"/>
      <w:jc w:val="both"/>
      <w:rPr>
        <w:b/>
        <w:sz w:val="20"/>
      </w:rPr>
    </w:pPr>
    <w:r>
      <w:rPr>
        <w:b/>
        <w:sz w:val="20"/>
      </w:rPr>
      <w:drawing>
        <wp:inline distT="0" distB="0" distL="114300" distR="114300">
          <wp:extent cx="241300" cy="201295"/>
          <wp:effectExtent l="0" t="0" r="6350" b="8255"/>
          <wp:docPr id="7" name="图片 7" descr="7a6e994fac333a459261ab7f820d1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a6e994fac333a459261ab7f820d1ce5"/>
                  <pic:cNvPicPr>
                    <a:picLocks noChangeAspect="1"/>
                  </pic:cNvPicPr>
                </pic:nvPicPr>
                <pic:blipFill>
                  <a:blip r:embed="rId1"/>
                  <a:stretch>
                    <a:fillRect/>
                  </a:stretch>
                </pic:blipFill>
                <pic:spPr>
                  <a:xfrm>
                    <a:off x="0" y="0"/>
                    <a:ext cx="254485" cy="212958"/>
                  </a:xfrm>
                  <a:prstGeom prst="rect">
                    <a:avLst/>
                  </a:prstGeom>
                </pic:spPr>
              </pic:pic>
            </a:graphicData>
          </a:graphic>
        </wp:inline>
      </w:drawing>
    </w:r>
    <w:r>
      <w:rPr>
        <w:b/>
        <w:sz w:val="20"/>
      </w:rPr>
      <w:t xml:space="preserve">                                </w:t>
    </w:r>
    <w:r>
      <w:rPr>
        <w:rFonts w:hint="eastAsia"/>
        <w:b/>
        <w:sz w:val="20"/>
      </w:rPr>
      <w:t xml:space="preserve">                                对对对队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single" w:color="auto" w:sz="6" w:space="11"/>
      </w:pBdr>
      <w:ind w:right="-4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252775"/>
    <w:multiLevelType w:val="multilevel"/>
    <w:tmpl w:val="17252775"/>
    <w:lvl w:ilvl="0" w:tentative="0">
      <w:start w:val="1"/>
      <w:numFmt w:val="decimal"/>
      <w:pStyle w:val="2"/>
      <w:lvlText w:val="%1."/>
      <w:lvlJc w:val="left"/>
      <w:pPr>
        <w:tabs>
          <w:tab w:val="left" w:pos="425"/>
        </w:tabs>
        <w:ind w:left="425" w:hanging="425"/>
      </w:pPr>
      <w:rPr>
        <w:rFonts w:hint="default" w:ascii="Arial" w:hAnsi="Arial" w:cs="Arial"/>
      </w:rPr>
    </w:lvl>
    <w:lvl w:ilvl="1" w:tentative="0">
      <w:start w:val="1"/>
      <w:numFmt w:val="decimal"/>
      <w:pStyle w:val="3"/>
      <w:lvlText w:val="%1.%2."/>
      <w:lvlJc w:val="left"/>
      <w:pPr>
        <w:tabs>
          <w:tab w:val="left" w:pos="567"/>
        </w:tabs>
        <w:ind w:left="567" w:hanging="567"/>
      </w:pPr>
    </w:lvl>
    <w:lvl w:ilvl="2" w:tentative="0">
      <w:start w:val="1"/>
      <w:numFmt w:val="decimal"/>
      <w:pStyle w:val="4"/>
      <w:lvlText w:val="%1.%2.%3."/>
      <w:lvlJc w:val="left"/>
      <w:pPr>
        <w:tabs>
          <w:tab w:val="left" w:pos="709"/>
        </w:tabs>
        <w:ind w:left="709" w:hanging="709"/>
      </w:pPr>
      <w:rPr>
        <w:rFonts w:hint="default" w:ascii="Arial" w:hAnsi="Arial" w:cs="Arial"/>
      </w:r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730"/>
    <w:rsid w:val="000634B1"/>
    <w:rsid w:val="00431D9A"/>
    <w:rsid w:val="005B0DEC"/>
    <w:rsid w:val="005E2730"/>
    <w:rsid w:val="006A6CA2"/>
    <w:rsid w:val="006B0CF3"/>
    <w:rsid w:val="007D0462"/>
    <w:rsid w:val="00922829"/>
    <w:rsid w:val="00A04DBA"/>
    <w:rsid w:val="00A34A47"/>
    <w:rsid w:val="00A844AD"/>
    <w:rsid w:val="00AB6713"/>
    <w:rsid w:val="00CD6C9A"/>
    <w:rsid w:val="00EC0983"/>
    <w:rsid w:val="00FB4638"/>
    <w:rsid w:val="01EA4629"/>
    <w:rsid w:val="03467A7A"/>
    <w:rsid w:val="0A526C05"/>
    <w:rsid w:val="0B2F497F"/>
    <w:rsid w:val="0CFE46F5"/>
    <w:rsid w:val="0D093B48"/>
    <w:rsid w:val="0DF7383C"/>
    <w:rsid w:val="102E0E72"/>
    <w:rsid w:val="11A04334"/>
    <w:rsid w:val="11D5049D"/>
    <w:rsid w:val="14E82BDD"/>
    <w:rsid w:val="158063CA"/>
    <w:rsid w:val="19670574"/>
    <w:rsid w:val="199EDDAF"/>
    <w:rsid w:val="1C8C02F2"/>
    <w:rsid w:val="1C9B8DEE"/>
    <w:rsid w:val="1F6B2440"/>
    <w:rsid w:val="20AF2801"/>
    <w:rsid w:val="21E3110C"/>
    <w:rsid w:val="25C24D84"/>
    <w:rsid w:val="25EA2F9C"/>
    <w:rsid w:val="27E70AD2"/>
    <w:rsid w:val="282835C4"/>
    <w:rsid w:val="28510EC8"/>
    <w:rsid w:val="288D7D5C"/>
    <w:rsid w:val="2961371B"/>
    <w:rsid w:val="2B9828AA"/>
    <w:rsid w:val="2D3E1194"/>
    <w:rsid w:val="2EEC705A"/>
    <w:rsid w:val="315947EF"/>
    <w:rsid w:val="328E04C8"/>
    <w:rsid w:val="32DF0D23"/>
    <w:rsid w:val="3346A0B2"/>
    <w:rsid w:val="36617CA1"/>
    <w:rsid w:val="366F6862"/>
    <w:rsid w:val="37635B18"/>
    <w:rsid w:val="3A465B2C"/>
    <w:rsid w:val="3C0B4937"/>
    <w:rsid w:val="40884D6D"/>
    <w:rsid w:val="41144286"/>
    <w:rsid w:val="42655072"/>
    <w:rsid w:val="44D7723E"/>
    <w:rsid w:val="46F96400"/>
    <w:rsid w:val="482374AD"/>
    <w:rsid w:val="48515DC8"/>
    <w:rsid w:val="4A4259BC"/>
    <w:rsid w:val="4A7E19AB"/>
    <w:rsid w:val="4A9722D1"/>
    <w:rsid w:val="4AB97C54"/>
    <w:rsid w:val="4DF95911"/>
    <w:rsid w:val="52AE35F5"/>
    <w:rsid w:val="55067F3A"/>
    <w:rsid w:val="553749E8"/>
    <w:rsid w:val="567E4EEE"/>
    <w:rsid w:val="57FD53D7"/>
    <w:rsid w:val="582E57DE"/>
    <w:rsid w:val="588673C8"/>
    <w:rsid w:val="59EF5D15"/>
    <w:rsid w:val="5A0B50DC"/>
    <w:rsid w:val="5A1267B4"/>
    <w:rsid w:val="5B2A2BD4"/>
    <w:rsid w:val="5B93247B"/>
    <w:rsid w:val="5CF60894"/>
    <w:rsid w:val="5E5B413C"/>
    <w:rsid w:val="5FF94923"/>
    <w:rsid w:val="617526CF"/>
    <w:rsid w:val="65FD6839"/>
    <w:rsid w:val="6B79100E"/>
    <w:rsid w:val="6BFF9DCA"/>
    <w:rsid w:val="6CFF7102"/>
    <w:rsid w:val="6D0540F4"/>
    <w:rsid w:val="6DBD3434"/>
    <w:rsid w:val="707443AD"/>
    <w:rsid w:val="747672ED"/>
    <w:rsid w:val="777F6808"/>
    <w:rsid w:val="785E3A65"/>
    <w:rsid w:val="79E354B7"/>
    <w:rsid w:val="7A3074EF"/>
    <w:rsid w:val="7A3E76AA"/>
    <w:rsid w:val="7AFFE2BE"/>
    <w:rsid w:val="7B456752"/>
    <w:rsid w:val="7EBB39C0"/>
    <w:rsid w:val="7FFE0565"/>
    <w:rsid w:val="8FEF7CD9"/>
    <w:rsid w:val="A5DA8647"/>
    <w:rsid w:val="BFFE53F3"/>
    <w:rsid w:val="D7275E67"/>
    <w:rsid w:val="DD7779E4"/>
    <w:rsid w:val="DFAFEFA2"/>
    <w:rsid w:val="EF3FD72B"/>
    <w:rsid w:val="F3EA179A"/>
    <w:rsid w:val="F7AFB007"/>
    <w:rsid w:val="FBFFC086"/>
    <w:rsid w:val="FEEE7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name="toc 1"/>
    <w:lsdException w:qFormat="1" w:uiPriority="39" w:name="toc 2"/>
    <w:lsdException w:qFormat="1" w:uiPriority="39" w:name="toc 3"/>
    <w:lsdException w:uiPriority="0" w:name="toc 4"/>
    <w:lsdException w:uiPriority="0" w:name="toc 5"/>
    <w:lsdException w:uiPriority="0" w:name="toc 6"/>
    <w:lsdException w:uiPriority="0" w:name="toc 7"/>
    <w:lsdException w:uiPriority="0" w:name="toc 8"/>
    <w:lsdException w:uiPriority="0" w:name="toc 9"/>
    <w:lsdException w:qFormat="1" w:uiPriority="0" w:name="Normal Indent"/>
    <w:lsdException w:uiPriority="0" w:name="footnote text"/>
    <w:lsdException w:qFormat="1" w:uiPriority="0" w:name="annotation text"/>
    <w:lsdException w:qFormat="1" w:uiPriority="99"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iPriority="0" w:name="Body Text 3"/>
    <w:lsdException w:qFormat="1" w:uiPriority="0" w:name="Body Text Indent 2"/>
    <w:lsdException w:uiPriority="0" w:name="Body Text Indent 3"/>
    <w:lsdException w:uiPriority="0" w:name="Block Text"/>
    <w:lsdException w:qFormat="1" w:uiPriority="99" w:name="Hyperlink"/>
    <w:lsdException w:qFormat="1" w:uiPriority="0" w:name="FollowedHyperlink"/>
    <w:lsdException w:qFormat="1" w:unhideWhenUsed="0" w:uiPriority="0" w:semiHidden="0" w:name="Strong"/>
    <w:lsdException w:qFormat="1" w:unhideWhenUsed="0" w:uiPriority="0" w:semiHidden="0" w:name="Emphasis"/>
    <w:lsdException w:qFormat="1" w:uiPriority="0" w:name="Document Map"/>
    <w:lsdException w:qFormat="1"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rFonts w:eastAsia="Arial"/>
      <w:b/>
      <w:bCs/>
      <w:kern w:val="44"/>
      <w:sz w:val="32"/>
      <w:szCs w:val="44"/>
    </w:rPr>
  </w:style>
  <w:style w:type="paragraph" w:styleId="3">
    <w:name w:val="heading 2"/>
    <w:basedOn w:val="1"/>
    <w:next w:val="1"/>
    <w:link w:val="30"/>
    <w:qFormat/>
    <w:uiPriority w:val="0"/>
    <w:pPr>
      <w:keepNext/>
      <w:keepLines/>
      <w:numPr>
        <w:ilvl w:val="1"/>
        <w:numId w:val="1"/>
      </w:numPr>
      <w:spacing w:before="260" w:after="260" w:line="415" w:lineRule="auto"/>
      <w:outlineLvl w:val="1"/>
    </w:pPr>
    <w:rPr>
      <w:rFonts w:ascii="Arial" w:hAnsi="Arial" w:eastAsia="黑体"/>
      <w:b/>
      <w:bCs/>
      <w:sz w:val="28"/>
      <w:szCs w:val="32"/>
    </w:rPr>
  </w:style>
  <w:style w:type="paragraph" w:styleId="4">
    <w:name w:val="heading 3"/>
    <w:basedOn w:val="1"/>
    <w:next w:val="1"/>
    <w:link w:val="31"/>
    <w:qFormat/>
    <w:uiPriority w:val="0"/>
    <w:pPr>
      <w:keepNext/>
      <w:keepLines/>
      <w:numPr>
        <w:ilvl w:val="2"/>
        <w:numId w:val="1"/>
      </w:numPr>
      <w:spacing w:before="260" w:after="260" w:line="415" w:lineRule="auto"/>
      <w:outlineLvl w:val="2"/>
    </w:pPr>
    <w:rPr>
      <w:b/>
      <w:bCs/>
      <w:szCs w:val="32"/>
    </w:rPr>
  </w:style>
  <w:style w:type="paragraph" w:styleId="5">
    <w:name w:val="heading 4"/>
    <w:basedOn w:val="1"/>
    <w:next w:val="1"/>
    <w:link w:val="32"/>
    <w:semiHidden/>
    <w:unhideWhenUsed/>
    <w:qFormat/>
    <w:uiPriority w:val="0"/>
    <w:pPr>
      <w:keepNext/>
      <w:keepLines/>
      <w:spacing w:before="280" w:after="290" w:line="374" w:lineRule="auto"/>
      <w:outlineLvl w:val="3"/>
    </w:pPr>
    <w:rPr>
      <w:rFonts w:asciiTheme="majorHAnsi" w:hAnsiTheme="majorHAnsi" w:eastAsiaTheme="majorEastAsia" w:cstheme="majorBidi"/>
      <w:b/>
      <w:bCs/>
      <w:sz w:val="28"/>
      <w:szCs w:val="28"/>
    </w:rPr>
  </w:style>
  <w:style w:type="paragraph" w:styleId="6">
    <w:name w:val="heading 5"/>
    <w:basedOn w:val="1"/>
    <w:next w:val="1"/>
    <w:link w:val="33"/>
    <w:semiHidden/>
    <w:unhideWhenUsed/>
    <w:qFormat/>
    <w:uiPriority w:val="0"/>
    <w:pPr>
      <w:keepNext/>
      <w:keepLines/>
      <w:spacing w:before="280" w:after="290" w:line="374" w:lineRule="auto"/>
      <w:outlineLvl w:val="4"/>
    </w:pPr>
    <w:rPr>
      <w:b/>
      <w:bCs/>
      <w:sz w:val="28"/>
      <w:szCs w:val="28"/>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7">
    <w:name w:val="Normal Indent"/>
    <w:basedOn w:val="1"/>
    <w:semiHidden/>
    <w:unhideWhenUsed/>
    <w:qFormat/>
    <w:uiPriority w:val="0"/>
    <w:pPr>
      <w:snapToGrid w:val="0"/>
      <w:spacing w:beforeLines="60"/>
      <w:ind w:firstLine="256" w:firstLineChars="256"/>
      <w:jc w:val="left"/>
    </w:pPr>
    <w:rPr>
      <w:rFonts w:ascii="宋体"/>
      <w:kern w:val="0"/>
      <w:szCs w:val="20"/>
    </w:rPr>
  </w:style>
  <w:style w:type="paragraph" w:styleId="8">
    <w:name w:val="Document Map"/>
    <w:basedOn w:val="1"/>
    <w:link w:val="42"/>
    <w:semiHidden/>
    <w:unhideWhenUsed/>
    <w:qFormat/>
    <w:uiPriority w:val="0"/>
    <w:pPr>
      <w:shd w:val="clear" w:color="auto" w:fill="000080"/>
    </w:pPr>
  </w:style>
  <w:style w:type="paragraph" w:styleId="9">
    <w:name w:val="annotation text"/>
    <w:basedOn w:val="1"/>
    <w:link w:val="34"/>
    <w:semiHidden/>
    <w:unhideWhenUsed/>
    <w:qFormat/>
    <w:uiPriority w:val="0"/>
    <w:pPr>
      <w:jc w:val="left"/>
    </w:pPr>
  </w:style>
  <w:style w:type="paragraph" w:styleId="10">
    <w:name w:val="Body Text 3"/>
    <w:basedOn w:val="1"/>
    <w:link w:val="40"/>
    <w:semiHidden/>
    <w:unhideWhenUsed/>
    <w:qFormat/>
    <w:uiPriority w:val="0"/>
    <w:pPr>
      <w:spacing w:after="120"/>
    </w:pPr>
    <w:rPr>
      <w:sz w:val="16"/>
      <w:szCs w:val="16"/>
    </w:rPr>
  </w:style>
  <w:style w:type="paragraph" w:styleId="11">
    <w:name w:val="Body Text"/>
    <w:basedOn w:val="1"/>
    <w:link w:val="38"/>
    <w:semiHidden/>
    <w:unhideWhenUsed/>
    <w:qFormat/>
    <w:uiPriority w:val="0"/>
    <w:pPr>
      <w:widowControl/>
      <w:spacing w:line="360" w:lineRule="auto"/>
      <w:jc w:val="left"/>
    </w:pPr>
    <w:rPr>
      <w:rFonts w:ascii="Calibri" w:hAnsi="Calibri"/>
      <w:b/>
      <w:kern w:val="0"/>
      <w:sz w:val="32"/>
      <w:szCs w:val="20"/>
      <w:lang w:eastAsia="en-US"/>
    </w:rPr>
  </w:style>
  <w:style w:type="paragraph" w:styleId="12">
    <w:name w:val="toc 3"/>
    <w:basedOn w:val="1"/>
    <w:next w:val="1"/>
    <w:semiHidden/>
    <w:unhideWhenUsed/>
    <w:qFormat/>
    <w:uiPriority w:val="39"/>
    <w:pPr>
      <w:ind w:left="840" w:leftChars="400"/>
    </w:pPr>
  </w:style>
  <w:style w:type="paragraph" w:styleId="13">
    <w:name w:val="Plain Text"/>
    <w:basedOn w:val="1"/>
    <w:link w:val="43"/>
    <w:semiHidden/>
    <w:unhideWhenUsed/>
    <w:qFormat/>
    <w:uiPriority w:val="0"/>
    <w:rPr>
      <w:rFonts w:ascii="宋体" w:hAnsi="Courier New"/>
      <w:sz w:val="24"/>
      <w:szCs w:val="20"/>
    </w:rPr>
  </w:style>
  <w:style w:type="paragraph" w:styleId="14">
    <w:name w:val="Date"/>
    <w:basedOn w:val="1"/>
    <w:next w:val="1"/>
    <w:link w:val="39"/>
    <w:qFormat/>
    <w:uiPriority w:val="0"/>
    <w:pPr>
      <w:ind w:left="100" w:leftChars="2500"/>
    </w:pPr>
  </w:style>
  <w:style w:type="paragraph" w:styleId="15">
    <w:name w:val="Body Text Indent 2"/>
    <w:basedOn w:val="1"/>
    <w:link w:val="41"/>
    <w:semiHidden/>
    <w:unhideWhenUsed/>
    <w:qFormat/>
    <w:uiPriority w:val="0"/>
    <w:pPr>
      <w:spacing w:after="120" w:line="480" w:lineRule="auto"/>
      <w:ind w:left="420" w:leftChars="200"/>
    </w:pPr>
  </w:style>
  <w:style w:type="paragraph" w:styleId="16">
    <w:name w:val="Balloon Text"/>
    <w:basedOn w:val="1"/>
    <w:link w:val="45"/>
    <w:semiHidden/>
    <w:unhideWhenUsed/>
    <w:qFormat/>
    <w:uiPriority w:val="0"/>
    <w:rPr>
      <w:sz w:val="18"/>
      <w:szCs w:val="18"/>
    </w:rPr>
  </w:style>
  <w:style w:type="paragraph" w:styleId="17">
    <w:name w:val="footer"/>
    <w:basedOn w:val="1"/>
    <w:link w:val="36"/>
    <w:unhideWhenUsed/>
    <w:qFormat/>
    <w:uiPriority w:val="0"/>
    <w:pPr>
      <w:tabs>
        <w:tab w:val="center" w:pos="4153"/>
        <w:tab w:val="right" w:pos="8306"/>
      </w:tabs>
      <w:snapToGrid w:val="0"/>
      <w:jc w:val="left"/>
    </w:pPr>
    <w:rPr>
      <w:sz w:val="18"/>
      <w:szCs w:val="18"/>
    </w:rPr>
  </w:style>
  <w:style w:type="paragraph" w:styleId="18">
    <w:name w:val="header"/>
    <w:basedOn w:val="1"/>
    <w:link w:val="35"/>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unhideWhenUsed/>
    <w:qFormat/>
    <w:uiPriority w:val="39"/>
  </w:style>
  <w:style w:type="paragraph" w:styleId="20">
    <w:name w:val="toc 2"/>
    <w:basedOn w:val="1"/>
    <w:next w:val="1"/>
    <w:semiHidden/>
    <w:unhideWhenUsed/>
    <w:qFormat/>
    <w:uiPriority w:val="39"/>
    <w:pPr>
      <w:ind w:left="420" w:leftChars="200"/>
    </w:pPr>
  </w:style>
  <w:style w:type="paragraph" w:styleId="21">
    <w:name w:val="Title"/>
    <w:basedOn w:val="1"/>
    <w:next w:val="1"/>
    <w:link w:val="37"/>
    <w:qFormat/>
    <w:uiPriority w:val="0"/>
    <w:pPr>
      <w:snapToGrid w:val="0"/>
      <w:jc w:val="center"/>
    </w:pPr>
    <w:rPr>
      <w:rFonts w:ascii="宋体"/>
      <w:b/>
      <w:kern w:val="0"/>
      <w:sz w:val="36"/>
      <w:szCs w:val="20"/>
    </w:rPr>
  </w:style>
  <w:style w:type="paragraph" w:styleId="22">
    <w:name w:val="annotation subject"/>
    <w:basedOn w:val="9"/>
    <w:next w:val="9"/>
    <w:link w:val="44"/>
    <w:semiHidden/>
    <w:unhideWhenUsed/>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basedOn w:val="25"/>
    <w:semiHidden/>
    <w:unhideWhenUsed/>
    <w:qFormat/>
    <w:uiPriority w:val="0"/>
    <w:rPr>
      <w:color w:val="800080" w:themeColor="followedHyperlink"/>
      <w:u w:val="single"/>
      <w14:textFill>
        <w14:solidFill>
          <w14:schemeClr w14:val="folHlink"/>
        </w14:solidFill>
      </w14:textFill>
    </w:rPr>
  </w:style>
  <w:style w:type="character" w:styleId="27">
    <w:name w:val="Hyperlink"/>
    <w:basedOn w:val="25"/>
    <w:semiHidden/>
    <w:unhideWhenUsed/>
    <w:qFormat/>
    <w:uiPriority w:val="99"/>
    <w:rPr>
      <w:color w:val="0000FF"/>
      <w:u w:val="single"/>
    </w:rPr>
  </w:style>
  <w:style w:type="character" w:styleId="28">
    <w:name w:val="annotation reference"/>
    <w:basedOn w:val="25"/>
    <w:semiHidden/>
    <w:unhideWhenUsed/>
    <w:qFormat/>
    <w:uiPriority w:val="0"/>
    <w:rPr>
      <w:sz w:val="21"/>
      <w:szCs w:val="21"/>
    </w:rPr>
  </w:style>
  <w:style w:type="character" w:customStyle="1" w:styleId="29">
    <w:name w:val="标题 1 Char"/>
    <w:basedOn w:val="25"/>
    <w:qFormat/>
    <w:uiPriority w:val="0"/>
    <w:rPr>
      <w:rFonts w:hint="eastAsia" w:ascii="宋体" w:hAnsi="宋体" w:eastAsia="宋体"/>
      <w:b/>
      <w:snapToGrid/>
      <w:sz w:val="28"/>
      <w:lang w:val="en-US" w:eastAsia="zh-CN" w:bidi="ar-SA"/>
    </w:rPr>
  </w:style>
  <w:style w:type="character" w:customStyle="1" w:styleId="30">
    <w:name w:val="标题 2 字符"/>
    <w:link w:val="3"/>
    <w:qFormat/>
    <w:locked/>
    <w:uiPriority w:val="0"/>
    <w:rPr>
      <w:rFonts w:hint="default" w:ascii="Arial" w:hAnsi="Arial" w:eastAsia="黑体" w:cs="Arial"/>
      <w:b/>
      <w:bCs/>
      <w:kern w:val="2"/>
      <w:sz w:val="28"/>
      <w:szCs w:val="32"/>
    </w:rPr>
  </w:style>
  <w:style w:type="character" w:customStyle="1" w:styleId="31">
    <w:name w:val="标题 3 字符"/>
    <w:link w:val="4"/>
    <w:qFormat/>
    <w:locked/>
    <w:uiPriority w:val="0"/>
    <w:rPr>
      <w:b/>
      <w:bCs/>
      <w:kern w:val="2"/>
      <w:sz w:val="21"/>
      <w:szCs w:val="32"/>
    </w:rPr>
  </w:style>
  <w:style w:type="character" w:customStyle="1" w:styleId="32">
    <w:name w:val="标题 4 字符"/>
    <w:basedOn w:val="25"/>
    <w:link w:val="5"/>
    <w:semiHidden/>
    <w:qFormat/>
    <w:locked/>
    <w:uiPriority w:val="0"/>
    <w:rPr>
      <w:rFonts w:hint="default" w:asciiTheme="majorHAnsi" w:hAnsiTheme="majorHAnsi" w:eastAsiaTheme="majorEastAsia" w:cstheme="majorBidi"/>
      <w:b/>
      <w:bCs/>
      <w:kern w:val="2"/>
      <w:sz w:val="28"/>
      <w:szCs w:val="28"/>
    </w:rPr>
  </w:style>
  <w:style w:type="character" w:customStyle="1" w:styleId="33">
    <w:name w:val="标题 5 字符"/>
    <w:basedOn w:val="25"/>
    <w:link w:val="6"/>
    <w:semiHidden/>
    <w:qFormat/>
    <w:locked/>
    <w:uiPriority w:val="0"/>
    <w:rPr>
      <w:b/>
      <w:bCs/>
      <w:kern w:val="2"/>
      <w:sz w:val="28"/>
      <w:szCs w:val="28"/>
    </w:rPr>
  </w:style>
  <w:style w:type="character" w:customStyle="1" w:styleId="34">
    <w:name w:val="批注文字 字符"/>
    <w:basedOn w:val="25"/>
    <w:link w:val="9"/>
    <w:semiHidden/>
    <w:qFormat/>
    <w:locked/>
    <w:uiPriority w:val="0"/>
    <w:rPr>
      <w:kern w:val="2"/>
      <w:sz w:val="21"/>
      <w:szCs w:val="24"/>
    </w:rPr>
  </w:style>
  <w:style w:type="character" w:customStyle="1" w:styleId="35">
    <w:name w:val="页眉 字符"/>
    <w:basedOn w:val="25"/>
    <w:link w:val="18"/>
    <w:qFormat/>
    <w:locked/>
    <w:uiPriority w:val="99"/>
    <w:rPr>
      <w:kern w:val="2"/>
      <w:sz w:val="18"/>
      <w:szCs w:val="18"/>
    </w:rPr>
  </w:style>
  <w:style w:type="character" w:customStyle="1" w:styleId="36">
    <w:name w:val="页脚 字符"/>
    <w:basedOn w:val="25"/>
    <w:link w:val="17"/>
    <w:qFormat/>
    <w:uiPriority w:val="0"/>
    <w:rPr>
      <w:kern w:val="2"/>
      <w:sz w:val="18"/>
      <w:szCs w:val="18"/>
    </w:rPr>
  </w:style>
  <w:style w:type="character" w:customStyle="1" w:styleId="37">
    <w:name w:val="标题 字符"/>
    <w:basedOn w:val="25"/>
    <w:link w:val="21"/>
    <w:qFormat/>
    <w:uiPriority w:val="0"/>
    <w:rPr>
      <w:rFonts w:asciiTheme="majorHAnsi" w:hAnsiTheme="majorHAnsi" w:cstheme="majorBidi"/>
      <w:b/>
      <w:bCs/>
      <w:kern w:val="2"/>
      <w:sz w:val="32"/>
      <w:szCs w:val="32"/>
    </w:rPr>
  </w:style>
  <w:style w:type="character" w:customStyle="1" w:styleId="38">
    <w:name w:val="正文文本 字符"/>
    <w:basedOn w:val="25"/>
    <w:link w:val="11"/>
    <w:semiHidden/>
    <w:qFormat/>
    <w:locked/>
    <w:uiPriority w:val="0"/>
    <w:rPr>
      <w:rFonts w:hint="default" w:ascii="Calibri" w:hAnsi="Calibri" w:cs="Calibri"/>
      <w:b/>
      <w:sz w:val="32"/>
      <w:lang w:eastAsia="en-US"/>
    </w:rPr>
  </w:style>
  <w:style w:type="character" w:customStyle="1" w:styleId="39">
    <w:name w:val="日期 字符"/>
    <w:basedOn w:val="25"/>
    <w:link w:val="14"/>
    <w:qFormat/>
    <w:locked/>
    <w:uiPriority w:val="0"/>
    <w:rPr>
      <w:kern w:val="2"/>
      <w:sz w:val="21"/>
      <w:szCs w:val="24"/>
    </w:rPr>
  </w:style>
  <w:style w:type="character" w:customStyle="1" w:styleId="40">
    <w:name w:val="正文文本 3 字符"/>
    <w:basedOn w:val="25"/>
    <w:link w:val="10"/>
    <w:semiHidden/>
    <w:qFormat/>
    <w:locked/>
    <w:uiPriority w:val="0"/>
    <w:rPr>
      <w:kern w:val="2"/>
      <w:sz w:val="16"/>
      <w:szCs w:val="16"/>
    </w:rPr>
  </w:style>
  <w:style w:type="character" w:customStyle="1" w:styleId="41">
    <w:name w:val="正文文本缩进 2 字符"/>
    <w:basedOn w:val="25"/>
    <w:link w:val="15"/>
    <w:semiHidden/>
    <w:qFormat/>
    <w:locked/>
    <w:uiPriority w:val="0"/>
    <w:rPr>
      <w:kern w:val="2"/>
      <w:sz w:val="21"/>
      <w:szCs w:val="24"/>
    </w:rPr>
  </w:style>
  <w:style w:type="character" w:customStyle="1" w:styleId="42">
    <w:name w:val="文档结构图 字符"/>
    <w:basedOn w:val="25"/>
    <w:link w:val="8"/>
    <w:semiHidden/>
    <w:qFormat/>
    <w:uiPriority w:val="0"/>
    <w:rPr>
      <w:rFonts w:ascii="Microsoft YaHei UI" w:eastAsia="Microsoft YaHei UI"/>
      <w:kern w:val="2"/>
      <w:sz w:val="18"/>
      <w:szCs w:val="18"/>
    </w:rPr>
  </w:style>
  <w:style w:type="character" w:customStyle="1" w:styleId="43">
    <w:name w:val="纯文本 字符"/>
    <w:basedOn w:val="25"/>
    <w:link w:val="13"/>
    <w:semiHidden/>
    <w:qFormat/>
    <w:locked/>
    <w:uiPriority w:val="0"/>
    <w:rPr>
      <w:rFonts w:hint="eastAsia" w:ascii="宋体" w:hAnsi="Courier New" w:eastAsia="宋体"/>
      <w:kern w:val="2"/>
      <w:sz w:val="24"/>
    </w:rPr>
  </w:style>
  <w:style w:type="character" w:customStyle="1" w:styleId="44">
    <w:name w:val="批注主题 字符"/>
    <w:basedOn w:val="34"/>
    <w:link w:val="22"/>
    <w:semiHidden/>
    <w:qFormat/>
    <w:locked/>
    <w:uiPriority w:val="0"/>
    <w:rPr>
      <w:b/>
      <w:bCs/>
      <w:kern w:val="2"/>
      <w:sz w:val="21"/>
      <w:szCs w:val="24"/>
    </w:rPr>
  </w:style>
  <w:style w:type="character" w:customStyle="1" w:styleId="45">
    <w:name w:val="批注框文本 字符"/>
    <w:basedOn w:val="25"/>
    <w:link w:val="16"/>
    <w:semiHidden/>
    <w:qFormat/>
    <w:locked/>
    <w:uiPriority w:val="0"/>
    <w:rPr>
      <w:kern w:val="2"/>
      <w:sz w:val="18"/>
      <w:szCs w:val="18"/>
    </w:rPr>
  </w:style>
  <w:style w:type="paragraph" w:styleId="46">
    <w:name w:val="List Paragraph"/>
    <w:basedOn w:val="1"/>
    <w:qFormat/>
    <w:uiPriority w:val="34"/>
    <w:pPr>
      <w:widowControl/>
      <w:ind w:firstLine="420"/>
    </w:pPr>
    <w:rPr>
      <w:rFonts w:ascii="Calibri" w:hAnsi="Calibri" w:cs="宋体"/>
      <w:kern w:val="0"/>
      <w:szCs w:val="21"/>
    </w:rPr>
  </w:style>
  <w:style w:type="paragraph" w:customStyle="1" w:styleId="47">
    <w:name w:val="TOC 标题1"/>
    <w:basedOn w:val="2"/>
    <w:next w:val="1"/>
    <w:semiHidden/>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48">
    <w:name w:val="公司名称"/>
    <w:basedOn w:val="1"/>
    <w:qFormat/>
    <w:uiPriority w:val="0"/>
    <w:pPr>
      <w:widowControl/>
      <w:overflowPunct w:val="0"/>
      <w:autoSpaceDE w:val="0"/>
      <w:autoSpaceDN w:val="0"/>
      <w:adjustRightInd w:val="0"/>
      <w:jc w:val="center"/>
    </w:pPr>
    <w:rPr>
      <w:rFonts w:eastAsia="隶书"/>
      <w:b/>
      <w:bCs/>
      <w:kern w:val="0"/>
      <w:sz w:val="44"/>
      <w:szCs w:val="20"/>
    </w:rPr>
  </w:style>
  <w:style w:type="paragraph" w:customStyle="1" w:styleId="49">
    <w:name w:val="文档中文标题"/>
    <w:basedOn w:val="1"/>
    <w:qFormat/>
    <w:uiPriority w:val="0"/>
    <w:pPr>
      <w:keepLines/>
      <w:widowControl/>
      <w:overflowPunct w:val="0"/>
      <w:autoSpaceDE w:val="0"/>
      <w:autoSpaceDN w:val="0"/>
      <w:adjustRightInd w:val="0"/>
      <w:spacing w:after="120"/>
      <w:ind w:left="2552" w:right="720"/>
      <w:jc w:val="left"/>
    </w:pPr>
    <w:rPr>
      <w:rFonts w:ascii="宋体"/>
      <w:b/>
      <w:bCs/>
      <w:smallCaps/>
      <w:kern w:val="0"/>
      <w:sz w:val="44"/>
      <w:szCs w:val="18"/>
      <w:lang w:val="zh-CN"/>
    </w:rPr>
  </w:style>
  <w:style w:type="paragraph" w:customStyle="1" w:styleId="50">
    <w:name w:val="xl34"/>
    <w:basedOn w:val="1"/>
    <w:qFormat/>
    <w:uiPriority w:val="0"/>
    <w:pPr>
      <w:widowControl/>
      <w:pBdr>
        <w:left w:val="single" w:color="auto" w:sz="4" w:space="0"/>
      </w:pBdr>
      <w:spacing w:before="100" w:beforeAutospacing="1" w:after="100" w:afterAutospacing="1"/>
      <w:jc w:val="center"/>
    </w:pPr>
    <w:rPr>
      <w:rFonts w:ascii="楷体_GB2312" w:hAnsi="宋体" w:eastAsia="楷体_GB2312"/>
      <w:kern w:val="0"/>
      <w:sz w:val="24"/>
    </w:rPr>
  </w:style>
  <w:style w:type="paragraph" w:customStyle="1" w:styleId="51">
    <w:name w:val="xl30"/>
    <w:basedOn w:val="1"/>
    <w:qFormat/>
    <w:uiPriority w:val="0"/>
    <w:pPr>
      <w:widowControl/>
      <w:spacing w:before="100" w:beforeAutospacing="1" w:after="100" w:afterAutospacing="1"/>
      <w:jc w:val="center"/>
    </w:pPr>
    <w:rPr>
      <w:rFonts w:ascii="楷体_GB2312" w:hAnsi="宋体" w:eastAsia="楷体_GB2312"/>
      <w:kern w:val="0"/>
      <w:sz w:val="72"/>
      <w:szCs w:val="72"/>
    </w:rPr>
  </w:style>
  <w:style w:type="paragraph" w:customStyle="1" w:styleId="52">
    <w:name w:val="正文1"/>
    <w:basedOn w:val="1"/>
    <w:qFormat/>
    <w:uiPriority w:val="0"/>
    <w:pPr>
      <w:snapToGrid w:val="0"/>
      <w:spacing w:before="120" w:after="120"/>
      <w:ind w:firstLine="420"/>
    </w:pPr>
    <w:rPr>
      <w:rFonts w:cs="Lucida Sans"/>
      <w:szCs w:val="21"/>
    </w:rPr>
  </w:style>
  <w:style w:type="paragraph" w:customStyle="1" w:styleId="53">
    <w:name w:val="样式 正文缩进 + 首行缩进:  2.56 字符 段前: 0.6 行 段后: 0.6 行"/>
    <w:basedOn w:val="7"/>
    <w:qFormat/>
    <w:uiPriority w:val="0"/>
    <w:pPr>
      <w:spacing w:afterLines="60"/>
      <w:ind w:firstLine="538"/>
    </w:pPr>
    <w:rPr>
      <w:rFonts w:cs="宋体"/>
    </w:rPr>
  </w:style>
  <w:style w:type="paragraph" w:customStyle="1" w:styleId="54">
    <w:name w:val="Char Char Char Char Char Char Char Char Char Char Char Char Char Char Char Char"/>
    <w:basedOn w:val="1"/>
    <w:qFormat/>
    <w:uiPriority w:val="0"/>
    <w:pPr>
      <w:tabs>
        <w:tab w:val="left" w:pos="360"/>
      </w:tabs>
      <w:spacing w:line="360" w:lineRule="auto"/>
      <w:ind w:firstLine="480" w:firstLineChars="200"/>
    </w:pPr>
    <w:rPr>
      <w:rFonts w:ascii="宋体" w:hAnsi="宋体"/>
      <w:kern w:val="0"/>
      <w:sz w:val="24"/>
    </w:rPr>
  </w:style>
  <w:style w:type="character" w:customStyle="1" w:styleId="55">
    <w:name w:val="模板内容"/>
    <w:qFormat/>
    <w:uiPriority w:val="0"/>
    <w:rPr>
      <w:color w:val="0000FF"/>
    </w:rPr>
  </w:style>
  <w:style w:type="paragraph" w:customStyle="1" w:styleId="56">
    <w:name w:val="WPSOffice手动目录 1"/>
    <w:uiPriority w:val="0"/>
    <w:rPr>
      <w:rFonts w:ascii="Times New Roman" w:hAnsi="Times New Roman" w:eastAsia="宋体" w:cs="Times New Roman"/>
      <w:lang w:val="en-US" w:eastAsia="zh-CN" w:bidi="ar-SA"/>
    </w:rPr>
  </w:style>
  <w:style w:type="paragraph" w:customStyle="1" w:styleId="57">
    <w:name w:val="正文文本缩进1"/>
    <w:basedOn w:val="1"/>
    <w:qFormat/>
    <w:uiPriority w:val="0"/>
    <w:pPr>
      <w:spacing w:line="360" w:lineRule="exact"/>
      <w:ind w:left="538" w:hanging="538" w:hangingChars="192"/>
    </w:pPr>
    <w:rPr>
      <w:sz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134</Words>
  <Characters>770</Characters>
  <Lines>6</Lines>
  <Paragraphs>1</Paragraphs>
  <TotalTime>18</TotalTime>
  <ScaleCrop>false</ScaleCrop>
  <LinksUpToDate>false</LinksUpToDate>
  <CharactersWithSpaces>903</CharactersWithSpaces>
  <Application>WPS Office_6.1.0.8274_F1E327BC-269C-435d-A152-05C5408002CA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2025-12-18T16:21:00Z</dcterms:created>
  <dc:creator>8000115456</dc:creator>
  <cp:lastModifiedBy>WPS_1635599812</cp:lastModifiedBy>
  <dcterms:modified xsi:type="dcterms:W3CDTF">2025-12-29T00:09:14Z</dcterms:modified>
  <dc:title>需求说明书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档状态">
    <vt:lpwstr>修订最新版本时间</vt:lpwstr>
  </property>
  <property fmtid="{D5CDD505-2E9C-101B-9397-08002B2CF9AE}" pid="3" name="发布日期">
    <vt:lpwstr/>
  </property>
  <property fmtid="{D5CDD505-2E9C-101B-9397-08002B2CF9AE}" pid="4" name="目录说明">
    <vt:lpwstr/>
  </property>
  <property fmtid="{D5CDD505-2E9C-101B-9397-08002B2CF9AE}" pid="5" name="KSOProductBuildVer">
    <vt:lpwstr>2052-6.1.0.8274</vt:lpwstr>
  </property>
  <property fmtid="{D5CDD505-2E9C-101B-9397-08002B2CF9AE}" pid="6" name="ICV">
    <vt:lpwstr>3E8F1A84F558E2162A56516969B462D7_43</vt:lpwstr>
  </property>
</Properties>
</file>