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4591DE">
      <w:pPr>
        <w:pStyle w:val="3"/>
        <w:keepNext w:val="0"/>
        <w:keepLines w:val="0"/>
        <w:widowControl/>
        <w:numPr>
          <w:numId w:val="0"/>
        </w:numPr>
        <w:suppressLineNumbers w:val="0"/>
        <w:shd w:val="clear" w:color="auto" w:fill="FFFFFF"/>
        <w:spacing w:before="480" w:beforeAutospacing="0" w:after="240" w:afterAutospacing="0" w:line="480" w:lineRule="atLeast"/>
        <w:ind w:leftChars="0" w:right="0" w:rightChars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eastAsia" w:ascii="Segoe UI" w:hAnsi="Segoe UI" w:eastAsia="宋体" w:cs="Segoe UI"/>
          <w:b/>
          <w:bCs/>
          <w:caps w:val="0"/>
          <w:color w:val="0F1115"/>
          <w:spacing w:val="0"/>
          <w:sz w:val="33"/>
          <w:szCs w:val="33"/>
          <w:shd w:val="clear" w:color="auto" w:fill="FFFFFF"/>
          <w:lang w:val="en-US" w:eastAsia="zh-CN"/>
        </w:rPr>
        <w:t>1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color="auto" w:fill="FFFFFF"/>
        </w:rPr>
        <w:t xml:space="preserve">. </w:t>
      </w:r>
      <w:r>
        <w:rPr>
          <w:rFonts w:hint="eastAsia" w:ascii="Segoe UI" w:hAnsi="Segoe UI" w:eastAsia="宋体" w:cs="Segoe UI"/>
          <w:b/>
          <w:bCs/>
          <w:caps w:val="0"/>
          <w:color w:val="0F1115"/>
          <w:spacing w:val="0"/>
          <w:sz w:val="33"/>
          <w:szCs w:val="33"/>
          <w:shd w:val="clear" w:color="auto" w:fill="FFFFFF"/>
          <w:lang w:val="en-US" w:eastAsia="zh-CN"/>
        </w:rPr>
        <w:t>校园活动管理系统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color="auto" w:fill="FFFFFF"/>
        </w:rPr>
        <w:t>试运行项目概况</w:t>
      </w:r>
    </w:p>
    <w:p w14:paraId="6ADF7286">
      <w:pPr>
        <w:pStyle w:val="4"/>
        <w:keepNext w:val="0"/>
        <w:keepLines w:val="0"/>
        <w:widowControl/>
        <w:numPr>
          <w:numId w:val="0"/>
        </w:numPr>
        <w:suppressLineNumbers w:val="0"/>
        <w:shd w:val="clear" w:color="auto" w:fill="FFFFFF"/>
        <w:spacing w:before="480" w:beforeAutospacing="0" w:after="240" w:afterAutospacing="0" w:line="450" w:lineRule="atLeast"/>
        <w:ind w:leftChars="0" w:right="0" w:rightChars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color="auto" w:fill="FFFFFF"/>
        </w:rPr>
        <w:t>1.1 试运行基本信息</w:t>
      </w:r>
      <w:bookmarkStart w:id="0" w:name="_GoBack"/>
      <w:bookmarkEnd w:id="0"/>
    </w:p>
    <w:p w14:paraId="6D2F9C6D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27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试运行时间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：2025年12月22日 - 2026年1月5日（共2周）</w:t>
      </w:r>
    </w:p>
    <w:p w14:paraId="353DD1D2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2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系统版本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：V1.0.0（Build 20251221.001）</w:t>
      </w:r>
    </w:p>
    <w:p w14:paraId="61205ED1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2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试运行范围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：覆盖校内8个代表性社团，包括学术型、文体型、公益型等不同类型</w:t>
      </w:r>
    </w:p>
    <w:p w14:paraId="712D8251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2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参与用户规模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：共计586名注册用户，其中社团负责人15人，普通学生用户571人</w:t>
      </w:r>
    </w:p>
    <w:p w14:paraId="35FB3AD1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2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试运行模式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：分阶段灰度发布，第一周仅对试点社团开放，第二周扩大至全部试点用户</w:t>
      </w:r>
    </w:p>
    <w:p w14:paraId="3AE4F969">
      <w:pPr>
        <w:pStyle w:val="4"/>
        <w:keepNext w:val="0"/>
        <w:keepLines w:val="0"/>
        <w:widowControl/>
        <w:numPr>
          <w:numId w:val="0"/>
        </w:numPr>
        <w:suppressLineNumbers w:val="0"/>
        <w:shd w:val="clear" w:color="auto" w:fill="FFFFFF"/>
        <w:spacing w:before="480" w:beforeAutospacing="0" w:after="240" w:afterAutospacing="0" w:line="450" w:lineRule="atLeast"/>
        <w:ind w:leftChars="0" w:right="0" w:rightChars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color="auto" w:fill="FFFFFF"/>
        </w:rPr>
        <w:t>1.2 试运行目标与指标</w:t>
      </w:r>
    </w:p>
    <w:p w14:paraId="245973DC">
      <w:pPr>
        <w:pStyle w:val="21"/>
        <w:keepNext w:val="0"/>
        <w:keepLines w:val="0"/>
        <w:widowControl/>
        <w:suppressLineNumbers w:val="0"/>
        <w:shd w:val="clear" w:color="auto" w:fill="FFFFFF"/>
        <w:spacing w:before="240" w:beforeAutospacing="0" w:after="240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本次试运行旨在全面验证系统在真实校园环境中的运行表现，具体目标如下：</w:t>
      </w:r>
    </w:p>
    <w:p w14:paraId="1260DB91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2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功能完整性验证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：检验所有规划功能在实际使用中的表现</w:t>
      </w:r>
    </w:p>
    <w:p w14:paraId="3D2DB633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2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性能稳定性评估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：在真实负载下测试系统响应能力和稳定性</w:t>
      </w:r>
    </w:p>
    <w:p w14:paraId="571478AA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2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用户体验收集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：获取用户真实反馈，识别使用痛点和改进点</w:t>
      </w:r>
    </w:p>
    <w:p w14:paraId="024B700C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2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运维流程验证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：测试部署、监控、故障响应等运维环节</w:t>
      </w:r>
    </w:p>
    <w:p w14:paraId="416DAFF3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2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培训效果评估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：检验用户培训材料的实用性和培训效果</w:t>
      </w:r>
    </w:p>
    <w:p w14:paraId="6F979730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shd w:val="clear" w:color="auto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color="auto" w:fill="FFFFFF"/>
        </w:rPr>
        <w:t>试运行详细执行情况</w:t>
      </w:r>
    </w:p>
    <w:p w14:paraId="3D9FCB2E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hd w:val="clear" w:color="auto" w:fill="FFFFFF"/>
        <w:spacing w:before="480" w:beforeAutospacing="0" w:after="240" w:afterAutospacing="0" w:line="480" w:lineRule="atLeast"/>
        <w:ind w:leftChars="0" w:right="0" w:rightChars="0"/>
        <w:outlineLvl w:val="1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color="auto" w:fill="FFFFFF"/>
        </w:rPr>
        <w:t>2.1 试运行阶段划分</w:t>
      </w:r>
    </w:p>
    <w:tbl>
      <w:tblPr>
        <w:tblStyle w:val="2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6"/>
        <w:gridCol w:w="1977"/>
        <w:gridCol w:w="3551"/>
        <w:gridCol w:w="2032"/>
      </w:tblGrid>
      <w:tr w14:paraId="115B29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noWrap w:val="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53300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阶段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635D0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时间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8E049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主要任务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ECEBC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参与范围</w:t>
            </w:r>
          </w:p>
        </w:tc>
      </w:tr>
      <w:tr w14:paraId="4CA4E9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B7748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准备阶段</w:t>
            </w:r>
          </w:p>
        </w:tc>
        <w:tc>
          <w:tcPr>
            <w:tcW w:w="0" w:type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8409F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12月22-23日</w:t>
            </w:r>
          </w:p>
        </w:tc>
        <w:tc>
          <w:tcPr>
            <w:tcW w:w="0" w:type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BC59B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系统部署、数据初始化、测试用户创建</w:t>
            </w:r>
          </w:p>
        </w:tc>
        <w:tc>
          <w:tcPr>
            <w:tcW w:w="0" w:type="auto"/>
            <w:noWrap w:val="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CCA0F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项目团队+社团负责人</w:t>
            </w:r>
          </w:p>
        </w:tc>
      </w:tr>
      <w:tr w14:paraId="6923D5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9CC3C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第一阶段</w:t>
            </w:r>
          </w:p>
        </w:tc>
        <w:tc>
          <w:tcPr>
            <w:tcW w:w="0" w:type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26841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12月24-28日</w:t>
            </w:r>
          </w:p>
        </w:tc>
        <w:tc>
          <w:tcPr>
            <w:tcW w:w="0" w:type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7801E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核心功能测试、小范围用户试用</w:t>
            </w:r>
          </w:p>
        </w:tc>
        <w:tc>
          <w:tcPr>
            <w:tcW w:w="0" w:type="auto"/>
            <w:noWrap w:val="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5264C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社团负责人+核心成员</w:t>
            </w:r>
          </w:p>
        </w:tc>
      </w:tr>
      <w:tr w14:paraId="180361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10BDB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第二阶段</w:t>
            </w:r>
          </w:p>
        </w:tc>
        <w:tc>
          <w:tcPr>
            <w:tcW w:w="0" w:type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1673C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12月29-1月2日</w:t>
            </w:r>
          </w:p>
        </w:tc>
        <w:tc>
          <w:tcPr>
            <w:tcW w:w="0" w:type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30E05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全面功能测试、扩大用户试用</w:t>
            </w:r>
          </w:p>
        </w:tc>
        <w:tc>
          <w:tcPr>
            <w:tcW w:w="0" w:type="auto"/>
            <w:noWrap w:val="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0A2E3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所有试点社团成员</w:t>
            </w:r>
          </w:p>
        </w:tc>
      </w:tr>
      <w:tr w14:paraId="23F221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C1251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评估阶段</w:t>
            </w:r>
          </w:p>
        </w:tc>
        <w:tc>
          <w:tcPr>
            <w:tcW w:w="0" w:type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8B2B4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1月3-5日</w:t>
            </w:r>
          </w:p>
        </w:tc>
        <w:tc>
          <w:tcPr>
            <w:tcW w:w="0" w:type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7CED8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数据收集、问题修复、总结评估</w:t>
            </w:r>
          </w:p>
        </w:tc>
        <w:tc>
          <w:tcPr>
            <w:tcW w:w="0" w:type="auto"/>
            <w:noWrap w:val="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E564A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项目团队+用户代表</w:t>
            </w:r>
          </w:p>
        </w:tc>
      </w:tr>
    </w:tbl>
    <w:p w14:paraId="1BEA131B">
      <w:pPr>
        <w:pStyle w:val="4"/>
        <w:keepNext w:val="0"/>
        <w:keepLines w:val="0"/>
        <w:widowControl/>
        <w:numPr>
          <w:numId w:val="0"/>
        </w:numPr>
        <w:suppressLineNumbers w:val="0"/>
        <w:shd w:val="clear" w:color="auto" w:fill="FFFFFF"/>
        <w:spacing w:before="480" w:beforeAutospacing="0" w:after="240" w:afterAutospacing="0" w:line="450" w:lineRule="atLeast"/>
        <w:ind w:leftChars="0" w:right="0" w:rightChars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color="auto" w:fill="FFFFFF"/>
        </w:rPr>
        <w:t>2.2 系统运行统计数据</w:t>
      </w:r>
    </w:p>
    <w:p w14:paraId="350A39D7">
      <w:pPr>
        <w:pStyle w:val="5"/>
        <w:keepNext w:val="0"/>
        <w:keepLines w:val="0"/>
        <w:widowControl/>
        <w:suppressLineNumbers w:val="0"/>
        <w:shd w:val="clear" w:color="auto" w:fill="FFFFFF"/>
        <w:spacing w:before="240" w:beforeAutospacing="0" w:after="120" w:afterAutospacing="0" w:line="42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color="auto" w:fill="FFFFFF"/>
        </w:rPr>
        <w:t>2.2.1 用户活跃度统计</w:t>
      </w:r>
    </w:p>
    <w:p w14:paraId="0D4AEB30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2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累计访问次数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：4,287次</w:t>
      </w:r>
    </w:p>
    <w:p w14:paraId="562BC814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2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日均活跃用户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：约203人</w:t>
      </w:r>
    </w:p>
    <w:p w14:paraId="1300FFED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2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页面平均停留时间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：5分23秒</w:t>
      </w:r>
    </w:p>
    <w:p w14:paraId="02989FA2">
      <w:pPr>
        <w:pStyle w:val="21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Style w:val="2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功能使用频率分布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：</w:t>
      </w:r>
    </w:p>
    <w:p w14:paraId="30A72435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活动浏览与报名：65%</w:t>
      </w:r>
    </w:p>
    <w:p w14:paraId="3BFC75CC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社团信息查询：18%</w:t>
      </w:r>
    </w:p>
    <w:p w14:paraId="3DE8F7E4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个人中心管理：12%</w:t>
      </w:r>
    </w:p>
    <w:p w14:paraId="6CE34CC3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管理员功能：5%</w:t>
      </w:r>
    </w:p>
    <w:p w14:paraId="23F352BC">
      <w:pPr>
        <w:pStyle w:val="5"/>
        <w:keepNext w:val="0"/>
        <w:keepLines w:val="0"/>
        <w:widowControl/>
        <w:suppressLineNumbers w:val="0"/>
        <w:shd w:val="clear" w:color="auto" w:fill="FFFFFF"/>
        <w:spacing w:before="240" w:beforeAutospacing="0" w:after="120" w:afterAutospacing="0" w:line="42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color="auto" w:fill="FFFFFF"/>
        </w:rPr>
        <w:t>2.2.2 业务数据统计</w:t>
      </w:r>
    </w:p>
    <w:p w14:paraId="5DB6359C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2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新增社团注册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：3个（通过系统完成正式注册）</w:t>
      </w:r>
    </w:p>
    <w:p w14:paraId="07B10538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2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活动发布总量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：28个（平均每社团3.5个）</w:t>
      </w:r>
    </w:p>
    <w:p w14:paraId="5C45E0EE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2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活动类型分布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：学术讲座9个、文体活动12个、志愿服务7个</w:t>
      </w:r>
    </w:p>
    <w:p w14:paraId="1D3F8202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2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报名参与总数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：1,254人次</w:t>
      </w:r>
    </w:p>
    <w:p w14:paraId="1F53DD9E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2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平均报名成功率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：96.3%</w:t>
      </w:r>
    </w:p>
    <w:p w14:paraId="591BF474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2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活动取消/修改次数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：5次</w:t>
      </w:r>
    </w:p>
    <w:p w14:paraId="5AC56FF3">
      <w:pPr>
        <w:pStyle w:val="3"/>
        <w:keepNext w:val="0"/>
        <w:keepLines w:val="0"/>
        <w:widowControl/>
        <w:numPr>
          <w:numId w:val="0"/>
        </w:numPr>
        <w:suppressLineNumbers w:val="0"/>
        <w:shd w:val="clear" w:color="auto" w:fill="FFFFFF"/>
        <w:spacing w:before="480" w:beforeAutospacing="0" w:after="240" w:afterAutospacing="0" w:line="480" w:lineRule="atLeast"/>
        <w:ind w:leftChars="0" w:right="0" w:rightChars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color="auto" w:fill="FFFFFF"/>
        </w:rPr>
        <w:t>3. 系统性能评估分析</w:t>
      </w:r>
    </w:p>
    <w:p w14:paraId="19121AFD">
      <w:pPr>
        <w:pStyle w:val="4"/>
        <w:keepNext w:val="0"/>
        <w:keepLines w:val="0"/>
        <w:widowControl/>
        <w:numPr>
          <w:numId w:val="0"/>
        </w:numPr>
        <w:suppressLineNumbers w:val="0"/>
        <w:shd w:val="clear" w:color="auto" w:fill="FFFFFF"/>
        <w:spacing w:before="480" w:beforeAutospacing="0" w:after="240" w:afterAutospacing="0" w:line="450" w:lineRule="atLeast"/>
        <w:ind w:leftChars="0" w:right="0" w:rightChars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color="auto" w:fill="FFFFFF"/>
        </w:rPr>
        <w:t>3.1 响应性能表现</w:t>
      </w:r>
    </w:p>
    <w:p w14:paraId="0CC007AA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2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首页加载时间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：平均1.8秒（首次加载3.2秒，缓存后1.1秒）</w:t>
      </w:r>
    </w:p>
    <w:p w14:paraId="1D9D56C1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2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API接口平均响应时间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：423ms</w:t>
      </w:r>
    </w:p>
    <w:p w14:paraId="4C7AE1DE">
      <w:pPr>
        <w:pStyle w:val="21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Style w:val="2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关键业务操作响应时间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：</w:t>
      </w:r>
    </w:p>
    <w:p w14:paraId="50423A36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活动报名：&lt; 800ms</w:t>
      </w:r>
    </w:p>
    <w:p w14:paraId="6028B0AB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活动发布：&lt; 1.2秒</w:t>
      </w:r>
    </w:p>
    <w:p w14:paraId="67CD23E1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成员管理：&lt; 700ms</w:t>
      </w:r>
    </w:p>
    <w:p w14:paraId="6C0C4F55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2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并发处理能力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：在峰值时段（18:00-22:00）同时在线用户达187人，系统响应正常</w:t>
      </w:r>
    </w:p>
    <w:p w14:paraId="3534556D">
      <w:pPr>
        <w:pStyle w:val="4"/>
        <w:keepNext w:val="0"/>
        <w:keepLines w:val="0"/>
        <w:widowControl/>
        <w:numPr>
          <w:numId w:val="0"/>
        </w:numPr>
        <w:suppressLineNumbers w:val="0"/>
        <w:shd w:val="clear" w:color="auto" w:fill="FFFFFF"/>
        <w:spacing w:before="480" w:beforeAutospacing="0" w:after="240" w:afterAutospacing="0" w:line="450" w:lineRule="atLeast"/>
        <w:ind w:leftChars="0" w:right="0" w:rightChars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color="auto" w:fill="FFFFFF"/>
        </w:rPr>
        <w:t>3.2 稳定性表现</w:t>
      </w:r>
    </w:p>
    <w:p w14:paraId="44336654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2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系统可用性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：99.7%（试运行期间累计故障时间约1小时）</w:t>
      </w:r>
    </w:p>
    <w:p w14:paraId="2CD3AC98">
      <w:pPr>
        <w:pStyle w:val="21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Style w:val="2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故障记录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：</w:t>
      </w:r>
    </w:p>
    <w:p w14:paraId="0A2A7369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12月26日10:15-11:05：数据库连接池耗尽（已修复并优化配置）</w:t>
      </w:r>
    </w:p>
    <w:p w14:paraId="58AF4446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1月1日08:30-08:45：前端资源加载异常（CDN缓存问题，已解决）</w:t>
      </w:r>
    </w:p>
    <w:p w14:paraId="53F943E3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2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平均无故障时间（MTBF）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：6.5天</w:t>
      </w:r>
    </w:p>
    <w:p w14:paraId="65D13ABC">
      <w:pPr>
        <w:pStyle w:val="4"/>
        <w:keepNext w:val="0"/>
        <w:keepLines w:val="0"/>
        <w:widowControl/>
        <w:numPr>
          <w:numId w:val="0"/>
        </w:numPr>
        <w:suppressLineNumbers w:val="0"/>
        <w:shd w:val="clear" w:color="auto" w:fill="FFFFFF"/>
        <w:spacing w:before="480" w:beforeAutospacing="0" w:after="240" w:afterAutospacing="0" w:line="450" w:lineRule="atLeast"/>
        <w:ind w:leftChars="0" w:right="0" w:rightChars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color="auto" w:fill="FFFFFF"/>
        </w:rPr>
        <w:t>3.3 兼容性测试结果</w:t>
      </w:r>
    </w:p>
    <w:p w14:paraId="25CC75B3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2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浏览器兼容性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：Chrome/Firefox/Edge/Safari主流版本全部通过</w:t>
      </w:r>
    </w:p>
    <w:p w14:paraId="2B38CFD9">
      <w:pPr>
        <w:pStyle w:val="21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Style w:val="2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移动端适配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：</w:t>
      </w:r>
    </w:p>
    <w:p w14:paraId="07D4C9F7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iOS（12+）通过率：100%</w:t>
      </w:r>
    </w:p>
    <w:p w14:paraId="29F50DCC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Android（8.0+）通过率：100%</w:t>
      </w:r>
    </w:p>
    <w:p w14:paraId="55711546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微信内置浏览器通过率：98%（部分样式需微调）</w:t>
      </w:r>
    </w:p>
    <w:p w14:paraId="40BEC87A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2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分辨率适配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：1366×768至3840×2160均显示正常</w:t>
      </w:r>
    </w:p>
    <w:p w14:paraId="6C6046CC">
      <w:pPr>
        <w:pStyle w:val="3"/>
        <w:keepNext w:val="0"/>
        <w:keepLines w:val="0"/>
        <w:widowControl/>
        <w:numPr>
          <w:numId w:val="0"/>
        </w:numPr>
        <w:suppressLineNumbers w:val="0"/>
        <w:shd w:val="clear" w:color="auto" w:fill="FFFFFF"/>
        <w:spacing w:before="480" w:beforeAutospacing="0" w:after="240" w:afterAutospacing="0" w:line="480" w:lineRule="atLeast"/>
        <w:ind w:leftChars="0" w:right="0" w:rightChars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color="auto" w:fill="FFFFFF"/>
        </w:rPr>
        <w:t>4. 用户反馈深度分析</w:t>
      </w:r>
    </w:p>
    <w:p w14:paraId="5A561904">
      <w:pPr>
        <w:pStyle w:val="4"/>
        <w:keepNext w:val="0"/>
        <w:keepLines w:val="0"/>
        <w:widowControl/>
        <w:numPr>
          <w:numId w:val="0"/>
        </w:numPr>
        <w:suppressLineNumbers w:val="0"/>
        <w:shd w:val="clear" w:color="auto" w:fill="FFFFFF"/>
        <w:spacing w:before="480" w:beforeAutospacing="0" w:after="240" w:afterAutospacing="0" w:line="450" w:lineRule="atLeast"/>
        <w:ind w:leftChars="0" w:right="0" w:rightChars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color="auto" w:fill="FFFFFF"/>
        </w:rPr>
        <w:t>4.1 正面反馈总结（共收集238条正面评价）</w:t>
      </w:r>
    </w:p>
    <w:p w14:paraId="3F749698">
      <w:pPr>
        <w:pStyle w:val="5"/>
        <w:keepNext w:val="0"/>
        <w:keepLines w:val="0"/>
        <w:widowControl/>
        <w:suppressLineNumbers w:val="0"/>
        <w:shd w:val="clear" w:color="auto" w:fill="FFFFFF"/>
        <w:spacing w:before="240" w:beforeAutospacing="0" w:after="120" w:afterAutospacing="0" w:line="42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color="auto" w:fill="FFFFFF"/>
        </w:rPr>
        <w:t>4.1.1 功能实用性方面</w:t>
      </w:r>
    </w:p>
    <w:p w14:paraId="5B277BE4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"活动报名流程简单快捷，比之前微信接龙方便多了"（87条类似评价）</w:t>
      </w:r>
    </w:p>
    <w:p w14:paraId="63E7B323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"社团信息一目了然，新人加入后能快速了解社团情况"（45条）</w:t>
      </w:r>
    </w:p>
    <w:p w14:paraId="7BBB76CF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"活动日历功能很实用，可以提前规划时间"（32条）</w:t>
      </w:r>
    </w:p>
    <w:p w14:paraId="6C65500C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"通知消息及时，不会错过重要活动"（28条）</w:t>
      </w:r>
    </w:p>
    <w:p w14:paraId="36AB1EB3">
      <w:pPr>
        <w:pStyle w:val="5"/>
        <w:keepNext w:val="0"/>
        <w:keepLines w:val="0"/>
        <w:widowControl/>
        <w:suppressLineNumbers w:val="0"/>
        <w:shd w:val="clear" w:color="auto" w:fill="FFFFFF"/>
        <w:spacing w:before="240" w:beforeAutospacing="0" w:after="120" w:afterAutospacing="0" w:line="42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color="auto" w:fill="FFFFFF"/>
        </w:rPr>
        <w:t>4.1.2 用户体验方面</w:t>
      </w:r>
    </w:p>
    <w:p w14:paraId="2D98B8B7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"界面设计清爽，符合校园风格"（56条）</w:t>
      </w:r>
    </w:p>
    <w:p w14:paraId="075DD8F4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"操作流程直观，基本不需要培训就能使用"（39条）</w:t>
      </w:r>
    </w:p>
    <w:p w14:paraId="73050F76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"手机端适配很好，在校园里随时可以查看"（47条）</w:t>
      </w:r>
    </w:p>
    <w:p w14:paraId="66AE6539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"搜索功能准确，能快速找到想要的信息"（21条）</w:t>
      </w:r>
    </w:p>
    <w:p w14:paraId="7CCB8C36">
      <w:pPr>
        <w:pStyle w:val="4"/>
        <w:keepNext w:val="0"/>
        <w:keepLines w:val="0"/>
        <w:widowControl/>
        <w:numPr>
          <w:numId w:val="0"/>
        </w:numPr>
        <w:suppressLineNumbers w:val="0"/>
        <w:shd w:val="clear" w:color="auto" w:fill="FFFFFF"/>
        <w:spacing w:before="480" w:beforeAutospacing="0" w:after="240" w:afterAutospacing="0" w:line="450" w:lineRule="atLeast"/>
        <w:ind w:leftChars="0" w:right="0" w:rightChars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color="auto" w:fill="FFFFFF"/>
        </w:rPr>
        <w:t>4.2 问题反馈与改进建议（共收集163条改进建议）</w:t>
      </w:r>
    </w:p>
    <w:p w14:paraId="6AC35F2C">
      <w:pPr>
        <w:pStyle w:val="5"/>
        <w:keepNext w:val="0"/>
        <w:keepLines w:val="0"/>
        <w:widowControl/>
        <w:suppressLineNumbers w:val="0"/>
        <w:shd w:val="clear" w:color="auto" w:fill="FFFFFF"/>
        <w:spacing w:before="240" w:beforeAutospacing="0" w:after="120" w:afterAutospacing="0" w:line="42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color="auto" w:fill="FFFFFF"/>
        </w:rPr>
        <w:t>4.2.1 功能完善类（优先级：高）</w:t>
      </w:r>
    </w:p>
    <w:p w14:paraId="0ED78030">
      <w:pPr>
        <w:pStyle w:val="21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Style w:val="2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活动报名后无法取消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（32条反馈）</w:t>
      </w:r>
    </w:p>
    <w:p w14:paraId="0F3B7088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现状：用户报名后如需取消需联系社团负责人</w:t>
      </w:r>
    </w:p>
    <w:p w14:paraId="36150121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建议：增加自主取消报名功能，设置取消时限</w:t>
      </w:r>
    </w:p>
    <w:p w14:paraId="2D2249FA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处理：已在1月3日更新中增加此功能</w:t>
      </w:r>
    </w:p>
    <w:p w14:paraId="425B522D">
      <w:pPr>
        <w:pStyle w:val="21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Style w:val="2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活动提醒功能缺失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（28条反馈）</w:t>
      </w:r>
    </w:p>
    <w:p w14:paraId="1E788F75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现状：仅通过系统内消息提醒</w:t>
      </w:r>
    </w:p>
    <w:p w14:paraId="26BA0501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建议：增加邮件、短信或微信提醒</w:t>
      </w:r>
    </w:p>
    <w:p w14:paraId="5BDDC365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处理：纳入V1.1版本规划</w:t>
      </w:r>
    </w:p>
    <w:p w14:paraId="686F6150">
      <w:pPr>
        <w:pStyle w:val="21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Style w:val="2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社团招新流程不完整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（25条反馈）</w:t>
      </w:r>
    </w:p>
    <w:p w14:paraId="1369D41C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现状：仅支持线上报名，缺少面试安排功能</w:t>
      </w:r>
    </w:p>
    <w:p w14:paraId="502FCC4C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建议：增加招新流程管理模块</w:t>
      </w:r>
    </w:p>
    <w:p w14:paraId="62228A9D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处理：建议纳入二期规划</w:t>
      </w:r>
    </w:p>
    <w:p w14:paraId="74D6B0CA">
      <w:pPr>
        <w:pStyle w:val="5"/>
        <w:keepNext w:val="0"/>
        <w:keepLines w:val="0"/>
        <w:widowControl/>
        <w:suppressLineNumbers w:val="0"/>
        <w:shd w:val="clear" w:color="auto" w:fill="FFFFFF"/>
        <w:spacing w:before="240" w:beforeAutospacing="0" w:after="120" w:afterAutospacing="0" w:line="42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color="auto" w:fill="FFFFFF"/>
        </w:rPr>
        <w:t>4.2.2 用户体验类（优先级：中）</w:t>
      </w:r>
    </w:p>
    <w:p w14:paraId="56AE5595">
      <w:pPr>
        <w:pStyle w:val="21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Style w:val="2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移动端部分按钮偏小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（19条反馈）</w:t>
      </w:r>
    </w:p>
    <w:p w14:paraId="28B3AE34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已调整主要操作按钮尺寸（&gt;44×44px）</w:t>
      </w:r>
    </w:p>
    <w:p w14:paraId="27938441">
      <w:pPr>
        <w:pStyle w:val="21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Style w:val="2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活动图片上传限制过严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（16条反馈）</w:t>
      </w:r>
    </w:p>
    <w:p w14:paraId="0234356C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已调整图片大小限制从1MB提升至5MB</w:t>
      </w:r>
    </w:p>
    <w:p w14:paraId="19C861DA">
      <w:pPr>
        <w:pStyle w:val="21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Style w:val="2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搜索功能不够智能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（14条反馈）</w:t>
      </w:r>
    </w:p>
    <w:p w14:paraId="0EE366B5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建议增加模糊搜索和关键词联想</w:t>
      </w:r>
    </w:p>
    <w:p w14:paraId="01CFB8CD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100" w:afterAutospacing="1"/>
      </w:pPr>
    </w:p>
    <w:p w14:paraId="47595826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处理：进行技术评估后安排优化</w:t>
      </w:r>
    </w:p>
    <w:p w14:paraId="1FB5E1AB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100" w:afterAutospacing="1"/>
      </w:pPr>
    </w:p>
    <w:p w14:paraId="1970A66E">
      <w:pPr>
        <w:pStyle w:val="5"/>
        <w:keepNext w:val="0"/>
        <w:keepLines w:val="0"/>
        <w:widowControl/>
        <w:suppressLineNumbers w:val="0"/>
        <w:shd w:val="clear" w:color="auto" w:fill="FFFFFF"/>
        <w:spacing w:before="240" w:beforeAutospacing="0" w:after="120" w:afterAutospacing="0" w:line="42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color="auto" w:fill="FFFFFF"/>
        </w:rPr>
        <w:t>4.2.3 性能优化类（优先级：低）</w:t>
      </w:r>
    </w:p>
    <w:p w14:paraId="479F9F2F">
      <w:pPr>
        <w:pStyle w:val="21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Style w:val="2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首页加载时图片显示较慢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（9条反馈）</w:t>
      </w:r>
    </w:p>
    <w:p w14:paraId="10CEE5B2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已启用图片懒加载和压缩</w:t>
      </w:r>
    </w:p>
    <w:p w14:paraId="7124E946">
      <w:pPr>
        <w:pStyle w:val="21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Style w:val="2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大数据量时筛选响应慢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（6条反馈）</w:t>
      </w:r>
    </w:p>
    <w:p w14:paraId="470535BB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已优化数据库查询索引</w:t>
      </w:r>
    </w:p>
    <w:p w14:paraId="18075BA7">
      <w:pPr>
        <w:pStyle w:val="3"/>
        <w:keepNext w:val="0"/>
        <w:keepLines w:val="0"/>
        <w:widowControl/>
        <w:numPr>
          <w:numId w:val="0"/>
        </w:numPr>
        <w:suppressLineNumbers w:val="0"/>
        <w:shd w:val="clear" w:color="auto" w:fill="FFFFFF"/>
        <w:spacing w:before="480" w:beforeAutospacing="0" w:after="240" w:afterAutospacing="0" w:line="480" w:lineRule="atLeast"/>
        <w:ind w:leftChars="0" w:right="0" w:rightChars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color="auto" w:fill="FFFFFF"/>
        </w:rPr>
        <w:t>5. 运维与支持情况</w:t>
      </w:r>
    </w:p>
    <w:p w14:paraId="0858CFD6">
      <w:pPr>
        <w:pStyle w:val="4"/>
        <w:keepNext w:val="0"/>
        <w:keepLines w:val="0"/>
        <w:widowControl/>
        <w:numPr>
          <w:numId w:val="0"/>
        </w:numPr>
        <w:suppressLineNumbers w:val="0"/>
        <w:shd w:val="clear" w:color="auto" w:fill="FFFFFF"/>
        <w:spacing w:before="480" w:beforeAutospacing="0" w:after="240" w:afterAutospacing="0" w:line="450" w:lineRule="atLeast"/>
        <w:ind w:leftChars="0" w:right="0" w:rightChars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color="auto" w:fill="FFFFFF"/>
        </w:rPr>
        <w:t>5.1 运维响应记录</w:t>
      </w:r>
    </w:p>
    <w:p w14:paraId="34F607F2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2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总支持请求数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：47次</w:t>
      </w:r>
    </w:p>
    <w:p w14:paraId="1FD2320C">
      <w:pPr>
        <w:pStyle w:val="21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Style w:val="2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请求类型分布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：</w:t>
      </w:r>
    </w:p>
    <w:p w14:paraId="60F5C5BF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功能咨询：28次（59.6%）</w:t>
      </w:r>
    </w:p>
    <w:p w14:paraId="6FD02CEF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操作指导：12次（25.5%）</w:t>
      </w:r>
    </w:p>
    <w:p w14:paraId="536A5A98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系统故障：5次（10.6%）</w:t>
      </w:r>
    </w:p>
    <w:p w14:paraId="197DFC79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数据问题：2次（4.3%）</w:t>
      </w:r>
    </w:p>
    <w:p w14:paraId="10F5A09F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2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平均响应时间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：12分钟</w:t>
      </w:r>
    </w:p>
    <w:p w14:paraId="26AD92B7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2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问题解决平均时长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：1.8小时</w:t>
      </w:r>
    </w:p>
    <w:p w14:paraId="178F7A5E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2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用户满意度评分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：4.7/5.0</w:t>
      </w:r>
    </w:p>
    <w:p w14:paraId="5020F3CB">
      <w:pPr>
        <w:pStyle w:val="4"/>
        <w:keepNext w:val="0"/>
        <w:keepLines w:val="0"/>
        <w:widowControl/>
        <w:numPr>
          <w:numId w:val="0"/>
        </w:numPr>
        <w:suppressLineNumbers w:val="0"/>
        <w:shd w:val="clear" w:color="auto" w:fill="FFFFFF"/>
        <w:spacing w:before="480" w:beforeAutospacing="0" w:after="240" w:afterAutospacing="0" w:line="450" w:lineRule="atLeast"/>
        <w:ind w:leftChars="0" w:right="0" w:rightChars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color="auto" w:fill="FFFFFF"/>
        </w:rPr>
        <w:t>5.2 监控系统运行情况</w:t>
      </w:r>
    </w:p>
    <w:p w14:paraId="34A99814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2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监控覆盖率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：服务器、应用、数据库、网络全链路监控</w:t>
      </w:r>
    </w:p>
    <w:p w14:paraId="538E5841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2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告警准确率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：95.2%</w:t>
      </w:r>
    </w:p>
    <w:p w14:paraId="50BA91C2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2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主动发现问题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：3次（均在用户感知前解决）</w:t>
      </w:r>
    </w:p>
    <w:p w14:paraId="7ABFD7F8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2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监控盲区识别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：移动端用户体验监控需加强</w:t>
      </w:r>
    </w:p>
    <w:p w14:paraId="36A3F30D">
      <w:pPr>
        <w:pStyle w:val="3"/>
        <w:keepNext w:val="0"/>
        <w:keepLines w:val="0"/>
        <w:widowControl/>
        <w:numPr>
          <w:numId w:val="0"/>
        </w:numPr>
        <w:suppressLineNumbers w:val="0"/>
        <w:shd w:val="clear" w:color="auto" w:fill="FFFFFF"/>
        <w:spacing w:before="480" w:beforeAutospacing="0" w:after="240" w:afterAutospacing="0" w:line="480" w:lineRule="atLeast"/>
        <w:ind w:leftChars="0" w:right="0" w:rightChars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color="auto" w:fill="FFFFFF"/>
        </w:rPr>
        <w:t>6. 培训与推广效果评估</w:t>
      </w:r>
    </w:p>
    <w:p w14:paraId="3D9F66BC">
      <w:pPr>
        <w:pStyle w:val="4"/>
        <w:keepNext w:val="0"/>
        <w:keepLines w:val="0"/>
        <w:widowControl/>
        <w:numPr>
          <w:numId w:val="0"/>
        </w:numPr>
        <w:suppressLineNumbers w:val="0"/>
        <w:shd w:val="clear" w:color="auto" w:fill="FFFFFF"/>
        <w:spacing w:before="480" w:beforeAutospacing="0" w:after="240" w:afterAutospacing="0" w:line="450" w:lineRule="atLeast"/>
        <w:ind w:leftChars="0" w:right="0" w:rightChars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color="auto" w:fill="FFFFFF"/>
        </w:rPr>
        <w:t>6.1 培训实施情况</w:t>
      </w:r>
    </w:p>
    <w:p w14:paraId="4020BFC6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2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组织培训场次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：4场（社团负责人专场2场，普通用户2场）</w:t>
      </w:r>
    </w:p>
    <w:p w14:paraId="272A1FF7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2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培训参与人数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：87人</w:t>
      </w:r>
    </w:p>
    <w:p w14:paraId="027EC967">
      <w:pPr>
        <w:pStyle w:val="21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Style w:val="2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培训材料使用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：</w:t>
      </w:r>
    </w:p>
    <w:p w14:paraId="28E18548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用户手册下载次数：312次</w:t>
      </w:r>
    </w:p>
    <w:p w14:paraId="4976431F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操作视频观看次数：1,087次</w:t>
      </w:r>
    </w:p>
    <w:p w14:paraId="237E68BB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快速指南使用频率：高</w:t>
      </w:r>
    </w:p>
    <w:p w14:paraId="454D3093">
      <w:pPr>
        <w:pStyle w:val="4"/>
        <w:keepNext w:val="0"/>
        <w:keepLines w:val="0"/>
        <w:widowControl/>
        <w:numPr>
          <w:numId w:val="0"/>
        </w:numPr>
        <w:suppressLineNumbers w:val="0"/>
        <w:shd w:val="clear" w:color="auto" w:fill="FFFFFF"/>
        <w:spacing w:before="480" w:beforeAutospacing="0" w:after="240" w:afterAutospacing="0" w:line="450" w:lineRule="atLeast"/>
        <w:ind w:leftChars="0" w:right="0" w:rightChars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color="auto" w:fill="FFFFFF"/>
        </w:rPr>
        <w:t>6.2 培训效果评估</w:t>
      </w:r>
    </w:p>
    <w:p w14:paraId="102950B6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2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培训后测试平均分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：88.5分</w:t>
      </w:r>
    </w:p>
    <w:p w14:paraId="50E1246A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2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自主操作成功率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：94.2%</w:t>
      </w:r>
    </w:p>
    <w:p w14:paraId="3FF8F252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2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培训满意度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：4.6/5.0</w:t>
      </w:r>
    </w:p>
    <w:p w14:paraId="4FB9FB39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2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建议改进点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：增加更多实操案例和常见问题解答</w:t>
      </w:r>
    </w:p>
    <w:p w14:paraId="3D932F80">
      <w:pPr>
        <w:pStyle w:val="3"/>
        <w:keepNext w:val="0"/>
        <w:keepLines w:val="0"/>
        <w:widowControl/>
        <w:numPr>
          <w:numId w:val="0"/>
        </w:numPr>
        <w:suppressLineNumbers w:val="0"/>
        <w:shd w:val="clear" w:color="auto" w:fill="FFFFFF"/>
        <w:spacing w:before="480" w:beforeAutospacing="0" w:after="240" w:afterAutospacing="0" w:line="480" w:lineRule="atLeast"/>
        <w:ind w:leftChars="0" w:right="0" w:rightChars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color="auto" w:fill="FFFFFF"/>
        </w:rPr>
        <w:t>7. 试运行期间问题与处理</w:t>
      </w:r>
    </w:p>
    <w:p w14:paraId="01C37473">
      <w:pPr>
        <w:pStyle w:val="4"/>
        <w:keepNext w:val="0"/>
        <w:keepLines w:val="0"/>
        <w:widowControl/>
        <w:numPr>
          <w:numId w:val="0"/>
        </w:numPr>
        <w:suppressLineNumbers w:val="0"/>
        <w:shd w:val="clear" w:color="auto" w:fill="FFFFFF"/>
        <w:spacing w:before="480" w:beforeAutospacing="0" w:after="240" w:afterAutospacing="0" w:line="450" w:lineRule="atLeast"/>
        <w:ind w:leftChars="0" w:right="0" w:rightChars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color="auto" w:fill="FFFFFF"/>
        </w:rPr>
        <w:t>7.1 重大问题及处理</w:t>
      </w:r>
    </w:p>
    <w:p w14:paraId="7679E367">
      <w:pPr>
        <w:pStyle w:val="21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Style w:val="2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数据库连接池问题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（12月26日）</w:t>
      </w:r>
    </w:p>
    <w:p w14:paraId="3F0A0539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现象：高峰期出现"连接池耗尽"错误</w:t>
      </w:r>
    </w:p>
    <w:p w14:paraId="15C367B7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原因：默认连接数配置不足，连接未及时释放</w:t>
      </w:r>
    </w:p>
    <w:p w14:paraId="164BD1EA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处理：调整连接池配置，增加监控告警</w:t>
      </w:r>
    </w:p>
    <w:p w14:paraId="5D69DCE8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结果：问题彻底解决，未再出现</w:t>
      </w:r>
    </w:p>
    <w:p w14:paraId="4C342A67">
      <w:pPr>
        <w:pStyle w:val="21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Style w:val="2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文件上传安全漏洞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（12月28日发现）</w:t>
      </w:r>
    </w:p>
    <w:p w14:paraId="72BF1F40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发现：通过安全扫描发现文件类型校验不严格</w:t>
      </w:r>
    </w:p>
    <w:p w14:paraId="1892D935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处理：立即修复，增加文件类型和内容双重校验</w:t>
      </w:r>
    </w:p>
    <w:p w14:paraId="0460DE4C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影响：发现及时，未造成实际影响</w:t>
      </w:r>
    </w:p>
    <w:p w14:paraId="11ACE2CB">
      <w:pPr>
        <w:pStyle w:val="4"/>
        <w:keepNext w:val="0"/>
        <w:keepLines w:val="0"/>
        <w:widowControl/>
        <w:numPr>
          <w:numId w:val="0"/>
        </w:numPr>
        <w:suppressLineNumbers w:val="0"/>
        <w:shd w:val="clear" w:color="auto" w:fill="FFFFFF"/>
        <w:spacing w:before="480" w:beforeAutospacing="0" w:after="240" w:afterAutospacing="0" w:line="450" w:lineRule="atLeast"/>
        <w:ind w:leftChars="0" w:right="0" w:rightChars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color="auto" w:fill="FFFFFF"/>
        </w:rPr>
        <w:t>7.2 持续优化项目</w:t>
      </w:r>
    </w:p>
    <w:p w14:paraId="34EB2984">
      <w:pPr>
        <w:pStyle w:val="21"/>
        <w:keepNext w:val="0"/>
        <w:keepLines w:val="0"/>
        <w:widowControl/>
        <w:suppressLineNumbers w:val="0"/>
        <w:shd w:val="clear" w:color="auto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在试运行期间共完成以下优化：</w:t>
      </w:r>
    </w:p>
    <w:p w14:paraId="020A9DB5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性能优化3项</w:t>
      </w:r>
    </w:p>
    <w:p w14:paraId="7785D06B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用户体验改进7项</w:t>
      </w:r>
    </w:p>
    <w:p w14:paraId="1435E18C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安全性增强2项</w:t>
      </w:r>
    </w:p>
    <w:p w14:paraId="0961C76F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功能完善5项</w:t>
      </w:r>
    </w:p>
    <w:p w14:paraId="67981A3C">
      <w:pPr>
        <w:pStyle w:val="3"/>
        <w:keepNext w:val="0"/>
        <w:keepLines w:val="0"/>
        <w:widowControl/>
        <w:numPr>
          <w:numId w:val="0"/>
        </w:numPr>
        <w:suppressLineNumbers w:val="0"/>
        <w:shd w:val="clear" w:color="auto" w:fill="FFFFFF"/>
        <w:spacing w:before="480" w:beforeAutospacing="0" w:after="240" w:afterAutospacing="0" w:line="480" w:lineRule="atLeast"/>
        <w:ind w:leftChars="0" w:right="0" w:rightChars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color="auto" w:fill="FFFFFF"/>
        </w:rPr>
        <w:t>8. 试运行总体评估</w:t>
      </w:r>
    </w:p>
    <w:p w14:paraId="119A1ED2">
      <w:pPr>
        <w:pStyle w:val="4"/>
        <w:keepNext w:val="0"/>
        <w:keepLines w:val="0"/>
        <w:widowControl/>
        <w:numPr>
          <w:numId w:val="0"/>
        </w:numPr>
        <w:suppressLineNumbers w:val="0"/>
        <w:shd w:val="clear" w:color="auto" w:fill="FFFFFF"/>
        <w:spacing w:before="480" w:beforeAutospacing="0" w:after="240" w:afterAutospacing="0" w:line="450" w:lineRule="atLeast"/>
        <w:ind w:leftChars="0" w:right="0" w:rightChars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color="auto" w:fill="FFFFFF"/>
        </w:rPr>
        <w:t>8.1 目标达成情况</w:t>
      </w:r>
    </w:p>
    <w:tbl>
      <w:tblPr>
        <w:tblStyle w:val="2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40"/>
        <w:gridCol w:w="1287"/>
        <w:gridCol w:w="1140"/>
        <w:gridCol w:w="1360"/>
        <w:gridCol w:w="2660"/>
      </w:tblGrid>
      <w:tr w14:paraId="04A1F7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noWrap w:val="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2079C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评估维度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B3F68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目标值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4DC30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实际值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4E56F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达成情况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00AF3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评估说明</w:t>
            </w:r>
          </w:p>
        </w:tc>
      </w:tr>
      <w:tr w14:paraId="651718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8B0F8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系统可用性</w:t>
            </w:r>
          </w:p>
        </w:tc>
        <w:tc>
          <w:tcPr>
            <w:tcW w:w="0" w:type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7C8A6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≥99.5%</w:t>
            </w:r>
          </w:p>
        </w:tc>
        <w:tc>
          <w:tcPr>
            <w:tcW w:w="0" w:type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A9B84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99.7%</w:t>
            </w:r>
          </w:p>
        </w:tc>
        <w:tc>
          <w:tcPr>
            <w:tcW w:w="0" w:type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FC48F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超额达成</w:t>
            </w:r>
          </w:p>
        </w:tc>
        <w:tc>
          <w:tcPr>
            <w:tcW w:w="0" w:type="auto"/>
            <w:noWrap w:val="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88779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仅出现一次可恢复性故障</w:t>
            </w:r>
          </w:p>
        </w:tc>
      </w:tr>
      <w:tr w14:paraId="502E66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84C03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用户满意度</w:t>
            </w:r>
          </w:p>
        </w:tc>
        <w:tc>
          <w:tcPr>
            <w:tcW w:w="0" w:type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ADE19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≥4.2/5.0</w:t>
            </w:r>
          </w:p>
        </w:tc>
        <w:tc>
          <w:tcPr>
            <w:tcW w:w="0" w:type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F0FE6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4.6/5.0</w:t>
            </w:r>
          </w:p>
        </w:tc>
        <w:tc>
          <w:tcPr>
            <w:tcW w:w="0" w:type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60F16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超额达成</w:t>
            </w:r>
          </w:p>
        </w:tc>
        <w:tc>
          <w:tcPr>
            <w:tcW w:w="0" w:type="auto"/>
            <w:noWrap w:val="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44243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收集405份有效问卷</w:t>
            </w:r>
          </w:p>
        </w:tc>
      </w:tr>
      <w:tr w14:paraId="059786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EB134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功能完整度</w:t>
            </w:r>
          </w:p>
        </w:tc>
        <w:tc>
          <w:tcPr>
            <w:tcW w:w="0" w:type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A3844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≥95%</w:t>
            </w:r>
          </w:p>
        </w:tc>
        <w:tc>
          <w:tcPr>
            <w:tcW w:w="0" w:type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316EF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97.8%</w:t>
            </w:r>
          </w:p>
        </w:tc>
        <w:tc>
          <w:tcPr>
            <w:tcW w:w="0" w:type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C5018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达成</w:t>
            </w:r>
          </w:p>
        </w:tc>
        <w:tc>
          <w:tcPr>
            <w:tcW w:w="0" w:type="auto"/>
            <w:noWrap w:val="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03683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仅少量边缘功能待完善</w:t>
            </w:r>
          </w:p>
        </w:tc>
      </w:tr>
      <w:tr w14:paraId="3D3000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24EA9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性能达标率</w:t>
            </w:r>
          </w:p>
        </w:tc>
        <w:tc>
          <w:tcPr>
            <w:tcW w:w="0" w:type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E9AD6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≥90%</w:t>
            </w:r>
          </w:p>
        </w:tc>
        <w:tc>
          <w:tcPr>
            <w:tcW w:w="0" w:type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FF8ED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93.5%</w:t>
            </w:r>
          </w:p>
        </w:tc>
        <w:tc>
          <w:tcPr>
            <w:tcW w:w="0" w:type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F6948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达成</w:t>
            </w:r>
          </w:p>
        </w:tc>
        <w:tc>
          <w:tcPr>
            <w:tcW w:w="0" w:type="auto"/>
            <w:noWrap w:val="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CF79B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关键操作响应均达标</w:t>
            </w:r>
          </w:p>
        </w:tc>
      </w:tr>
      <w:tr w14:paraId="28F104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3686D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培训覆盖率</w:t>
            </w:r>
          </w:p>
        </w:tc>
        <w:tc>
          <w:tcPr>
            <w:tcW w:w="0" w:type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5D907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≥80%</w:t>
            </w:r>
          </w:p>
        </w:tc>
        <w:tc>
          <w:tcPr>
            <w:tcW w:w="0" w:type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0A72C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89.3%</w:t>
            </w:r>
          </w:p>
        </w:tc>
        <w:tc>
          <w:tcPr>
            <w:tcW w:w="0" w:type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802AE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超额达成</w:t>
            </w:r>
          </w:p>
        </w:tc>
        <w:tc>
          <w:tcPr>
            <w:tcW w:w="0" w:type="auto"/>
            <w:noWrap w:val="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795B8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社团负责人100%覆盖</w:t>
            </w:r>
          </w:p>
        </w:tc>
      </w:tr>
    </w:tbl>
    <w:p w14:paraId="20351245">
      <w:pPr>
        <w:pStyle w:val="4"/>
        <w:keepNext w:val="0"/>
        <w:keepLines w:val="0"/>
        <w:widowControl/>
        <w:numPr>
          <w:numId w:val="0"/>
        </w:numPr>
        <w:suppressLineNumbers w:val="0"/>
        <w:shd w:val="clear" w:color="auto" w:fill="FFFFFF"/>
        <w:spacing w:before="480" w:beforeAutospacing="0" w:after="240" w:afterAutospacing="0" w:line="450" w:lineRule="atLeast"/>
        <w:ind w:leftChars="0" w:right="0" w:rightChars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color="auto" w:fill="FFFFFF"/>
        </w:rPr>
        <w:t>8.2 成功经验总结</w:t>
      </w:r>
    </w:p>
    <w:p w14:paraId="235331C5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2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分阶段灰度发布策略有效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：小范围试点发现并解决问题后再扩大范围</w:t>
      </w:r>
    </w:p>
    <w:p w14:paraId="2B109282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2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用户深度参与设计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：试运行前已邀请用户代表参与原型评审</w:t>
      </w:r>
    </w:p>
    <w:p w14:paraId="3BF1496A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2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快速响应机制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：建立24小时支持群，问题平均响应时间&lt;15分钟</w:t>
      </w:r>
    </w:p>
    <w:p w14:paraId="411C5B99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2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数据驱动优化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：基于用户行为数据分析进行针对性优化</w:t>
      </w:r>
    </w:p>
    <w:p w14:paraId="1659CCD6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2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跨团队协作顺畅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：开发、测试、运维、支持团队紧密配合</w:t>
      </w:r>
    </w:p>
    <w:p w14:paraId="27ED74F4">
      <w:pPr>
        <w:pStyle w:val="4"/>
        <w:keepNext w:val="0"/>
        <w:keepLines w:val="0"/>
        <w:widowControl/>
        <w:numPr>
          <w:numId w:val="0"/>
        </w:numPr>
        <w:suppressLineNumbers w:val="0"/>
        <w:shd w:val="clear" w:color="auto" w:fill="FFFFFF"/>
        <w:spacing w:before="480" w:beforeAutospacing="0" w:after="240" w:afterAutospacing="0" w:line="450" w:lineRule="atLeast"/>
        <w:ind w:leftChars="0" w:right="0" w:rightChars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color="auto" w:fill="FFFFFF"/>
        </w:rPr>
        <w:t>8.3 不足之处与改进方向</w:t>
      </w:r>
    </w:p>
    <w:p w14:paraId="60C16491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2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移动端用户体验仍有提升空间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：特别是触控操作和离线体验</w:t>
      </w:r>
    </w:p>
    <w:p w14:paraId="661594BF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2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新手指引不够完善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：首次使用用户仍有一定学习成本</w:t>
      </w:r>
    </w:p>
    <w:p w14:paraId="3B22396C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2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系统扩展性考虑不足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：在社团数量激增场景下需进一步优化</w:t>
      </w:r>
    </w:p>
    <w:p w14:paraId="0206EDE3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2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数据分析功能薄弱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：缺少对社团活动的深度数据分析</w:t>
      </w:r>
    </w:p>
    <w:p w14:paraId="42D5A9BB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2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与其他校园系统集成度低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：如教务系统、一卡通系统等</w:t>
      </w:r>
    </w:p>
    <w:p w14:paraId="211E6090">
      <w:pPr>
        <w:pStyle w:val="3"/>
        <w:keepNext w:val="0"/>
        <w:keepLines w:val="0"/>
        <w:widowControl/>
        <w:numPr>
          <w:numId w:val="0"/>
        </w:numPr>
        <w:suppressLineNumbers w:val="0"/>
        <w:shd w:val="clear" w:color="auto" w:fill="FFFFFF"/>
        <w:spacing w:before="480" w:beforeAutospacing="0" w:after="240" w:afterAutospacing="0" w:line="480" w:lineRule="atLeast"/>
        <w:ind w:leftChars="0" w:right="0" w:rightChars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color="auto" w:fill="FFFFFF"/>
        </w:rPr>
        <w:t>9. 正式上线建议</w:t>
      </w:r>
    </w:p>
    <w:p w14:paraId="43F640EB">
      <w:pPr>
        <w:pStyle w:val="4"/>
        <w:keepNext w:val="0"/>
        <w:keepLines w:val="0"/>
        <w:widowControl/>
        <w:numPr>
          <w:numId w:val="0"/>
        </w:numPr>
        <w:suppressLineNumbers w:val="0"/>
        <w:shd w:val="clear" w:color="auto" w:fill="FFFFFF"/>
        <w:spacing w:before="480" w:beforeAutospacing="0" w:after="240" w:afterAutospacing="0" w:line="450" w:lineRule="atLeast"/>
        <w:ind w:leftChars="0" w:right="0" w:rightChars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color="auto" w:fill="FFFFFF"/>
        </w:rPr>
        <w:t>9.1 上线准备情况评估</w:t>
      </w:r>
    </w:p>
    <w:p w14:paraId="7B896FDF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[✓] 系统功能完整性验证通过</w:t>
      </w:r>
    </w:p>
    <w:p w14:paraId="21DE621C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[✓] 性能指标满足上线要求</w:t>
      </w:r>
    </w:p>
    <w:p w14:paraId="693A085D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[✓] 安全性评估通过</w:t>
      </w:r>
    </w:p>
    <w:p w14:paraId="585D9A9E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[✓] 用户培训材料完备</w:t>
      </w:r>
    </w:p>
    <w:p w14:paraId="01D9ECBB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[✓] 运维监控体系建立</w:t>
      </w:r>
    </w:p>
    <w:p w14:paraId="22884CED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[✓] 应急预案准备就绪</w:t>
      </w:r>
    </w:p>
    <w:p w14:paraId="6BA4A81A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[✓] 数据迁移方案验证</w:t>
      </w:r>
    </w:p>
    <w:p w14:paraId="31BBEC42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[✓] 用户反馈渠道建立</w:t>
      </w:r>
    </w:p>
    <w:p w14:paraId="53A1448B">
      <w:pPr>
        <w:pStyle w:val="4"/>
        <w:keepNext w:val="0"/>
        <w:keepLines w:val="0"/>
        <w:widowControl/>
        <w:numPr>
          <w:numId w:val="0"/>
        </w:numPr>
        <w:suppressLineNumbers w:val="0"/>
        <w:shd w:val="clear" w:color="auto" w:fill="FFFFFF"/>
        <w:spacing w:before="480" w:beforeAutospacing="0" w:after="240" w:afterAutospacing="0" w:line="450" w:lineRule="atLeast"/>
        <w:ind w:leftChars="0" w:right="0" w:rightChars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color="auto" w:fill="FFFFFF"/>
        </w:rPr>
        <w:t>9.2 上线风险与应对措施</w:t>
      </w:r>
    </w:p>
    <w:tbl>
      <w:tblPr>
        <w:tblStyle w:val="2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7"/>
        <w:gridCol w:w="1683"/>
        <w:gridCol w:w="864"/>
        <w:gridCol w:w="3215"/>
        <w:gridCol w:w="1177"/>
      </w:tblGrid>
      <w:tr w14:paraId="5FABDB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noWrap w:val="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B7A6C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风险项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D2E1D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可能影响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683BA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概率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14353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应对措施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BCF81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责任人</w:t>
            </w:r>
          </w:p>
        </w:tc>
      </w:tr>
      <w:tr w14:paraId="50C4F0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FBE8B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大量用户同时注册</w:t>
            </w:r>
          </w:p>
        </w:tc>
        <w:tc>
          <w:tcPr>
            <w:tcW w:w="0" w:type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F4FE0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系统响应变慢</w:t>
            </w:r>
          </w:p>
        </w:tc>
        <w:tc>
          <w:tcPr>
            <w:tcW w:w="0" w:type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295B6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中</w:t>
            </w:r>
          </w:p>
        </w:tc>
        <w:tc>
          <w:tcPr>
            <w:tcW w:w="0" w:type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CAB28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准备弹性扩容方案，启用排队机制</w:t>
            </w:r>
          </w:p>
        </w:tc>
        <w:tc>
          <w:tcPr>
            <w:tcW w:w="0" w:type="auto"/>
            <w:noWrap w:val="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D1FBB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PSM</w:t>
            </w:r>
          </w:p>
        </w:tc>
      </w:tr>
      <w:tr w14:paraId="16E5BE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28125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数据迁移异常</w:t>
            </w:r>
          </w:p>
        </w:tc>
        <w:tc>
          <w:tcPr>
            <w:tcW w:w="0" w:type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FC1D2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数据丢失或错误</w:t>
            </w:r>
          </w:p>
        </w:tc>
        <w:tc>
          <w:tcPr>
            <w:tcW w:w="0" w:type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E6456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低</w:t>
            </w:r>
          </w:p>
        </w:tc>
        <w:tc>
          <w:tcPr>
            <w:tcW w:w="0" w:type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58B75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准备数据回滚方案，迁移前全量备份</w:t>
            </w:r>
          </w:p>
        </w:tc>
        <w:tc>
          <w:tcPr>
            <w:tcW w:w="0" w:type="auto"/>
            <w:noWrap w:val="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D5ECE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配置管理员</w:t>
            </w:r>
          </w:p>
        </w:tc>
      </w:tr>
      <w:tr w14:paraId="0DAA65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FB077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第三方服务异常</w:t>
            </w:r>
          </w:p>
        </w:tc>
        <w:tc>
          <w:tcPr>
            <w:tcW w:w="0" w:type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2DBF5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依赖功能不可用</w:t>
            </w:r>
          </w:p>
        </w:tc>
        <w:tc>
          <w:tcPr>
            <w:tcW w:w="0" w:type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32ECD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中</w:t>
            </w:r>
          </w:p>
        </w:tc>
        <w:tc>
          <w:tcPr>
            <w:tcW w:w="0" w:type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3AF0B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设置降级策略，准备替代方案</w:t>
            </w:r>
          </w:p>
        </w:tc>
        <w:tc>
          <w:tcPr>
            <w:tcW w:w="0" w:type="auto"/>
            <w:noWrap w:val="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73C3F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编码人员</w:t>
            </w:r>
          </w:p>
        </w:tc>
      </w:tr>
      <w:tr w14:paraId="57C3A3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716BC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用户操作不熟练</w:t>
            </w:r>
          </w:p>
        </w:tc>
        <w:tc>
          <w:tcPr>
            <w:tcW w:w="0" w:type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32255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支持压力大增</w:t>
            </w:r>
          </w:p>
        </w:tc>
        <w:tc>
          <w:tcPr>
            <w:tcW w:w="0" w:type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76B2F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高</w:t>
            </w:r>
          </w:p>
        </w:tc>
        <w:tc>
          <w:tcPr>
            <w:tcW w:w="0" w:type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1C064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增加在线客服，优化帮助文档</w:t>
            </w:r>
          </w:p>
        </w:tc>
        <w:tc>
          <w:tcPr>
            <w:tcW w:w="0" w:type="auto"/>
            <w:noWrap w:val="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A743C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维护人员</w:t>
            </w:r>
          </w:p>
        </w:tc>
      </w:tr>
    </w:tbl>
    <w:p w14:paraId="645EFD50">
      <w:pPr>
        <w:pStyle w:val="4"/>
        <w:keepNext w:val="0"/>
        <w:keepLines w:val="0"/>
        <w:widowControl/>
        <w:numPr>
          <w:numId w:val="0"/>
        </w:numPr>
        <w:suppressLineNumbers w:val="0"/>
        <w:shd w:val="clear" w:color="auto" w:fill="FFFFFF"/>
        <w:spacing w:before="480" w:beforeAutospacing="0" w:after="240" w:afterAutospacing="0" w:line="450" w:lineRule="atLeast"/>
        <w:ind w:leftChars="0" w:right="0" w:rightChars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color="auto" w:fill="FFFFFF"/>
        </w:rPr>
        <w:t>9.3 后续版本规划建议</w:t>
      </w:r>
    </w:p>
    <w:p w14:paraId="3AF5C893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2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V1.1版本（紧急修复版）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：1个月内发布，修复试运行期间发现的高优先级问题</w:t>
      </w:r>
    </w:p>
    <w:p w14:paraId="7B81F34F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2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V1.5版本（功能增强版）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：3个月内发布，增加活动提醒、报名取消等高频需求功能</w:t>
      </w:r>
    </w:p>
    <w:p w14:paraId="49658C4B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2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V2.0版本（平台升级版）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：6个月内规划，考虑与其他校园系统集成、数据分析模块等</w:t>
      </w:r>
    </w:p>
    <w:p w14:paraId="4D74AE4C">
      <w:pPr>
        <w:pStyle w:val="3"/>
        <w:keepNext w:val="0"/>
        <w:keepLines w:val="0"/>
        <w:widowControl/>
        <w:numPr>
          <w:numId w:val="0"/>
        </w:numPr>
        <w:suppressLineNumbers w:val="0"/>
        <w:shd w:val="clear" w:color="auto" w:fill="FFFFFF"/>
        <w:spacing w:before="480" w:beforeAutospacing="0" w:after="240" w:afterAutospacing="0" w:line="480" w:lineRule="atLeast"/>
        <w:ind w:leftChars="0" w:right="0" w:rightChars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color="auto" w:fill="FFFFFF"/>
        </w:rPr>
        <w:t>10. 结论与建议</w:t>
      </w:r>
    </w:p>
    <w:p w14:paraId="72CE0902">
      <w:pPr>
        <w:pStyle w:val="4"/>
        <w:keepNext w:val="0"/>
        <w:keepLines w:val="0"/>
        <w:widowControl/>
        <w:numPr>
          <w:numId w:val="0"/>
        </w:numPr>
        <w:suppressLineNumbers w:val="0"/>
        <w:shd w:val="clear" w:color="auto" w:fill="FFFFFF"/>
        <w:spacing w:before="480" w:beforeAutospacing="0" w:after="240" w:afterAutospacing="0" w:line="450" w:lineRule="atLeast"/>
        <w:ind w:leftChars="0" w:right="0" w:rightChars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color="auto" w:fill="FFFFFF"/>
        </w:rPr>
        <w:t>10.1 试运行总体结论</w:t>
      </w:r>
    </w:p>
    <w:p w14:paraId="0026D9E8">
      <w:pPr>
        <w:pStyle w:val="21"/>
        <w:keepNext w:val="0"/>
        <w:keepLines w:val="0"/>
        <w:widowControl/>
        <w:suppressLineNumbers w:val="0"/>
        <w:shd w:val="clear" w:color="auto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经过为期两周的全面试运行，"校园社团活动管理系统V1.0.0"在功能完整性、系统稳定性、用户体验等方面基本达到了预期目标。系统在真实校园环境中表现良好，用户接受度高，操作流程顺畅，性能指标满足设计要求。试运行期间发现的问题已大部分得到解决，剩余问题已制定明确的解决计划。</w:t>
      </w:r>
    </w:p>
    <w:p w14:paraId="478C728F">
      <w:pPr>
        <w:pStyle w:val="4"/>
        <w:keepNext w:val="0"/>
        <w:keepLines w:val="0"/>
        <w:widowControl/>
        <w:numPr>
          <w:numId w:val="0"/>
        </w:numPr>
        <w:suppressLineNumbers w:val="0"/>
        <w:shd w:val="clear" w:color="auto" w:fill="FFFFFF"/>
        <w:spacing w:before="480" w:beforeAutospacing="0" w:after="240" w:afterAutospacing="0" w:line="450" w:lineRule="atLeast"/>
        <w:ind w:leftChars="0" w:right="0" w:rightChars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color="auto" w:fill="FFFFFF"/>
        </w:rPr>
        <w:t>10.2 正式上线建议</w:t>
      </w:r>
    </w:p>
    <w:p w14:paraId="14DA0514">
      <w:pPr>
        <w:pStyle w:val="21"/>
        <w:keepNext w:val="0"/>
        <w:keepLines w:val="0"/>
        <w:widowControl/>
        <w:suppressLineNumbers w:val="0"/>
        <w:shd w:val="clear" w:color="auto" w:fill="FFFFFF"/>
        <w:spacing w:before="240" w:beforeAutospacing="0" w:after="240" w:afterAutospacing="0"/>
        <w:ind w:left="0" w:right="0" w:firstLine="0"/>
      </w:pPr>
      <w:r>
        <w:rPr>
          <w:rStyle w:val="2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建议正式上线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。系统已具备在全校范围内推广使用的基本条件，建议按以下计划推进：</w:t>
      </w:r>
    </w:p>
    <w:p w14:paraId="41C65C82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2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第一阶段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（1周）：逐步开放全校社团注册，控制每天新增社团数量</w:t>
      </w:r>
    </w:p>
    <w:p w14:paraId="56F56A97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2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第二阶段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（2周）：全面推广至所有在校学生，配合校园宣传活动</w:t>
      </w:r>
    </w:p>
    <w:p w14:paraId="62066FA9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2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第三阶段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（持续）：建立常态化运营机制，持续收集反馈并优化</w:t>
      </w:r>
    </w:p>
    <w:p w14:paraId="3F1B33D1">
      <w:pPr>
        <w:pStyle w:val="4"/>
        <w:keepNext w:val="0"/>
        <w:keepLines w:val="0"/>
        <w:widowControl/>
        <w:numPr>
          <w:numId w:val="0"/>
        </w:numPr>
        <w:suppressLineNumbers w:val="0"/>
        <w:shd w:val="clear" w:color="auto" w:fill="FFFFFF"/>
        <w:spacing w:before="480" w:beforeAutospacing="0" w:after="240" w:afterAutospacing="0" w:line="450" w:lineRule="atLeast"/>
        <w:ind w:leftChars="0" w:right="0" w:rightChars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color="auto" w:fill="FFFFFF"/>
        </w:rPr>
        <w:t>10.3 长期发展建议</w:t>
      </w:r>
    </w:p>
    <w:p w14:paraId="47E00EB6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建立用户委员会，定期收集需求和建议</w:t>
      </w:r>
    </w:p>
    <w:p w14:paraId="1A9B9DA5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制定季度迭代计划，持续优化系统功能</w:t>
      </w:r>
    </w:p>
    <w:p w14:paraId="76AB9F07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探索与校园其他信息系统的数据共享和流程整合</w:t>
      </w:r>
    </w:p>
    <w:p w14:paraId="0CCDA1C7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考虑引入大数据分析，为社团发展提供数据支持</w:t>
      </w:r>
    </w:p>
    <w:p w14:paraId="26CFB5A5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建立完善的运营指标体系，量化评估系统价值</w:t>
      </w:r>
    </w:p>
    <w:p w14:paraId="4AFF5F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19E1E7">
      <w:pPr>
        <w:pStyle w:val="21"/>
        <w:keepNext w:val="0"/>
        <w:keepLines w:val="0"/>
        <w:widowControl/>
        <w:suppressLineNumbers w:val="0"/>
        <w:shd w:val="clear" w:color="auto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2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报告编制人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：朱子豪（实施与维护人员）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br w:type="textWrapping"/>
      </w:r>
      <w:r>
        <w:rPr>
          <w:rStyle w:val="2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审核人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：陈欣（项目经理）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br w:type="textWrapping"/>
      </w:r>
      <w:r>
        <w:rPr>
          <w:rStyle w:val="2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批准人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：[待补充]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br w:type="textWrapping"/>
      </w:r>
      <w:r>
        <w:rPr>
          <w:rStyle w:val="2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报告日期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：2026年1月6日</w:t>
      </w:r>
    </w:p>
    <w:p w14:paraId="6C287A1A">
      <w:pPr>
        <w:pStyle w:val="21"/>
        <w:keepNext w:val="0"/>
        <w:keepLines w:val="0"/>
        <w:widowControl/>
        <w:suppressLineNumbers w:val="0"/>
        <w:shd w:val="clear" w:color="auto" w:fill="FFFFFF"/>
        <w:spacing w:before="240" w:beforeAutospacing="0" w:after="240" w:afterAutospacing="0"/>
        <w:ind w:left="0" w:right="0" w:firstLine="0"/>
      </w:pPr>
      <w:r>
        <w:rPr>
          <w:rStyle w:val="2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附件清单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：</w:t>
      </w:r>
    </w:p>
    <w:p w14:paraId="14AAF15D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试运行详细数据统计表</w:t>
      </w:r>
    </w:p>
    <w:p w14:paraId="6989FFEE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用户反馈原始记录</w:t>
      </w:r>
    </w:p>
    <w:p w14:paraId="598D9531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性能测试报告</w:t>
      </w:r>
    </w:p>
    <w:p w14:paraId="5E3E0CDC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问题跟踪清单及处理记录</w:t>
      </w:r>
    </w:p>
    <w:p w14:paraId="60EE348B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培训材料与效果评估表</w:t>
      </w:r>
    </w:p>
    <w:p w14:paraId="1EA43DBF"/>
    <w:p w14:paraId="7167F2C5">
      <w:pPr>
        <w:rPr>
          <w:rFonts w:ascii="Arial" w:hAnsi="Arial" w:eastAsia="仿宋_GB2312" w:cs="Arial"/>
          <w:i/>
          <w:color w:val="0000FF"/>
          <w:sz w:val="24"/>
        </w:rPr>
      </w:pPr>
    </w:p>
    <w:sectPr>
      <w:headerReference r:id="rId4" w:type="first"/>
      <w:footerReference r:id="rId6" w:type="first"/>
      <w:headerReference r:id="rId3" w:type="default"/>
      <w:footerReference r:id="rId5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Lucida Sans">
    <w:altName w:val="Lucida Sans Unicode"/>
    <w:panose1 w:val="020B0602030504090204"/>
    <w:charset w:val="00"/>
    <w:family w:val="swiss"/>
    <w:pitch w:val="default"/>
    <w:sig w:usb0="00000000" w:usb1="00000000" w:usb2="00000000" w:usb3="00000000" w:csb0="20000001" w:csb1="00000000"/>
  </w:font>
  <w:font w:name="仿宋_GB2312">
    <w:altName w:val="仿宋"/>
    <w:panose1 w:val="00000000000000000000"/>
    <w:charset w:val="00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ucida Sans Unicode">
    <w:panose1 w:val="020B0602030504020204"/>
    <w:charset w:val="00"/>
    <w:family w:val="auto"/>
    <w:pitch w:val="default"/>
    <w:sig w:usb0="80001AFF" w:usb1="0000396B" w:usb2="00000000" w:usb3="00000000" w:csb0="200000BF" w:csb1="D7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3E9C4E">
    <w:pPr>
      <w:pStyle w:val="17"/>
      <w:ind w:right="-40"/>
      <w:jc w:val="center"/>
    </w:pPr>
    <w:r>
      <w:rPr>
        <w:rFonts w:hint="eastAsia"/>
        <w:szCs w:val="21"/>
      </w:rPr>
      <w:t>未经许可，不许扩散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90B91A">
    <w:pPr>
      <w:pStyle w:val="17"/>
      <w:ind w:right="-40"/>
    </w:pPr>
    <w:r>
      <w:tab/>
    </w:r>
    <w:r>
      <w:tab/>
    </w:r>
  </w:p>
  <w:p w14:paraId="6A19D9D5">
    <w:pPr>
      <w:pStyle w:val="17"/>
      <w:ind w:right="-40"/>
      <w:jc w:val="center"/>
    </w:pPr>
    <w:r>
      <w:rPr>
        <w:rFonts w:hint="eastAsia"/>
        <w:b/>
      </w:rPr>
      <w:t>版权所有，不得复制</w:t>
    </w:r>
  </w:p>
  <w:p w14:paraId="7CC6B3D7">
    <w:pPr>
      <w:pStyle w:val="1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8660E0">
    <w:pPr>
      <w:pStyle w:val="18"/>
      <w:ind w:right="400"/>
      <w:jc w:val="both"/>
      <w:rPr>
        <w:b/>
        <w:sz w:val="20"/>
      </w:rPr>
    </w:pPr>
    <w:r>
      <w:rPr>
        <w:b/>
        <w:sz w:val="20"/>
      </w:rPr>
      <w:drawing>
        <wp:inline distT="0" distB="0" distL="114300" distR="114300">
          <wp:extent cx="241300" cy="201295"/>
          <wp:effectExtent l="0" t="0" r="6350" b="8255"/>
          <wp:docPr id="7" name="图片 7" descr="7a6e994fac333a459261ab7f820d1ce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7a6e994fac333a459261ab7f820d1ce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4485" cy="2129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sz w:val="20"/>
      </w:rPr>
      <w:t xml:space="preserve">                                </w:t>
    </w:r>
    <w:r>
      <w:rPr>
        <w:rFonts w:hint="eastAsia"/>
        <w:b/>
        <w:sz w:val="20"/>
      </w:rPr>
      <w:t xml:space="preserve">                                对对对队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471418">
    <w:pPr>
      <w:pStyle w:val="18"/>
      <w:pBdr>
        <w:bottom w:val="single" w:color="auto" w:sz="6" w:space="11"/>
      </w:pBdr>
      <w:ind w:right="-40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1E8710"/>
    <w:multiLevelType w:val="singleLevel"/>
    <w:tmpl w:val="9D1E8710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17252775"/>
    <w:multiLevelType w:val="multilevel"/>
    <w:tmpl w:val="17252775"/>
    <w:lvl w:ilvl="0" w:tentative="0">
      <w:start w:val="1"/>
      <w:numFmt w:val="decimal"/>
      <w:pStyle w:val="2"/>
      <w:lvlText w:val="%1."/>
      <w:lvlJc w:val="left"/>
      <w:pPr>
        <w:tabs>
          <w:tab w:val="left" w:pos="425"/>
        </w:tabs>
        <w:ind w:left="425" w:hanging="425"/>
      </w:pPr>
      <w:rPr>
        <w:rFonts w:hint="default" w:ascii="Arial" w:hAnsi="Arial" w:cs="Arial"/>
      </w:rPr>
    </w:lvl>
    <w:lvl w:ilvl="1" w:tentative="0">
      <w:start w:val="1"/>
      <w:numFmt w:val="decimal"/>
      <w:pStyle w:val="3"/>
      <w:lvlText w:val="%1.%2."/>
      <w:lvlJc w:val="left"/>
      <w:pPr>
        <w:tabs>
          <w:tab w:val="left" w:pos="567"/>
        </w:tabs>
        <w:ind w:left="567" w:hanging="567"/>
      </w:pPr>
    </w:lvl>
    <w:lvl w:ilvl="2" w:tentative="0">
      <w:start w:val="1"/>
      <w:numFmt w:val="decimal"/>
      <w:pStyle w:val="4"/>
      <w:lvlText w:val="%1.%2.%3."/>
      <w:lvlJc w:val="left"/>
      <w:pPr>
        <w:tabs>
          <w:tab w:val="left" w:pos="709"/>
        </w:tabs>
        <w:ind w:left="709" w:hanging="709"/>
      </w:pPr>
      <w:rPr>
        <w:rFonts w:hint="default" w:ascii="Arial" w:hAnsi="Arial" w:cs="Arial"/>
      </w:rPr>
    </w:lvl>
    <w:lvl w:ilvl="3" w:tentative="0">
      <w:start w:val="1"/>
      <w:numFmt w:val="decimal"/>
      <w:lvlText w:val="%1.%2.%3.%4."/>
      <w:lvlJc w:val="left"/>
      <w:pPr>
        <w:tabs>
          <w:tab w:val="left" w:pos="851"/>
        </w:tabs>
        <w:ind w:left="851" w:hanging="851"/>
      </w:p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730"/>
    <w:rsid w:val="000634B1"/>
    <w:rsid w:val="00431D9A"/>
    <w:rsid w:val="005B0DEC"/>
    <w:rsid w:val="005E2730"/>
    <w:rsid w:val="006A6CA2"/>
    <w:rsid w:val="006B0CF3"/>
    <w:rsid w:val="007D0462"/>
    <w:rsid w:val="00922829"/>
    <w:rsid w:val="00A04DBA"/>
    <w:rsid w:val="00A34A47"/>
    <w:rsid w:val="00A844AD"/>
    <w:rsid w:val="00AB6713"/>
    <w:rsid w:val="00CD6C9A"/>
    <w:rsid w:val="00EC0983"/>
    <w:rsid w:val="00FB4638"/>
    <w:rsid w:val="01EA4629"/>
    <w:rsid w:val="03467A7A"/>
    <w:rsid w:val="0A526C05"/>
    <w:rsid w:val="0B2F497F"/>
    <w:rsid w:val="0CFE46F5"/>
    <w:rsid w:val="0D093B48"/>
    <w:rsid w:val="0DF7383C"/>
    <w:rsid w:val="102E0E72"/>
    <w:rsid w:val="11A04334"/>
    <w:rsid w:val="11D5049D"/>
    <w:rsid w:val="134E379A"/>
    <w:rsid w:val="138D5AA2"/>
    <w:rsid w:val="14B10881"/>
    <w:rsid w:val="14E82BDD"/>
    <w:rsid w:val="158063CA"/>
    <w:rsid w:val="19670574"/>
    <w:rsid w:val="199EDDAF"/>
    <w:rsid w:val="1C8C02F2"/>
    <w:rsid w:val="1C9B8DEE"/>
    <w:rsid w:val="1F6B2440"/>
    <w:rsid w:val="1FD54AB1"/>
    <w:rsid w:val="20AF2801"/>
    <w:rsid w:val="21E3110C"/>
    <w:rsid w:val="25C24D84"/>
    <w:rsid w:val="25EA2F9C"/>
    <w:rsid w:val="26631034"/>
    <w:rsid w:val="27E70AD2"/>
    <w:rsid w:val="282835C4"/>
    <w:rsid w:val="28510EC8"/>
    <w:rsid w:val="288D7D5C"/>
    <w:rsid w:val="2961371B"/>
    <w:rsid w:val="2B9828AA"/>
    <w:rsid w:val="2D3E1194"/>
    <w:rsid w:val="2E767006"/>
    <w:rsid w:val="2EEC705A"/>
    <w:rsid w:val="315947EF"/>
    <w:rsid w:val="328E04C8"/>
    <w:rsid w:val="32DF0D23"/>
    <w:rsid w:val="3346A0B2"/>
    <w:rsid w:val="36617CA1"/>
    <w:rsid w:val="366F6862"/>
    <w:rsid w:val="37635B18"/>
    <w:rsid w:val="3A465B2C"/>
    <w:rsid w:val="3C0B4937"/>
    <w:rsid w:val="40884D6D"/>
    <w:rsid w:val="41144286"/>
    <w:rsid w:val="42655072"/>
    <w:rsid w:val="44D7723E"/>
    <w:rsid w:val="46F96400"/>
    <w:rsid w:val="482374AD"/>
    <w:rsid w:val="48515DC8"/>
    <w:rsid w:val="4A4259BC"/>
    <w:rsid w:val="4A7E19AB"/>
    <w:rsid w:val="4A9722D1"/>
    <w:rsid w:val="4AB97C54"/>
    <w:rsid w:val="4DF95911"/>
    <w:rsid w:val="52AE35F5"/>
    <w:rsid w:val="55067F3A"/>
    <w:rsid w:val="553749E8"/>
    <w:rsid w:val="567E4EEE"/>
    <w:rsid w:val="57FD53D7"/>
    <w:rsid w:val="582E57DE"/>
    <w:rsid w:val="588673C8"/>
    <w:rsid w:val="59EF5D15"/>
    <w:rsid w:val="5A0B50DC"/>
    <w:rsid w:val="5A1267B4"/>
    <w:rsid w:val="5B2A2BD4"/>
    <w:rsid w:val="5B93247B"/>
    <w:rsid w:val="5CF60894"/>
    <w:rsid w:val="5E5B413C"/>
    <w:rsid w:val="5FF94923"/>
    <w:rsid w:val="617526CF"/>
    <w:rsid w:val="652C7705"/>
    <w:rsid w:val="65E04244"/>
    <w:rsid w:val="65FD6839"/>
    <w:rsid w:val="6B79100E"/>
    <w:rsid w:val="6BFF9DCA"/>
    <w:rsid w:val="6CFF7102"/>
    <w:rsid w:val="6D0540F4"/>
    <w:rsid w:val="6DBD3434"/>
    <w:rsid w:val="707443AD"/>
    <w:rsid w:val="71BC7EA6"/>
    <w:rsid w:val="747672ED"/>
    <w:rsid w:val="777F6808"/>
    <w:rsid w:val="785E3A65"/>
    <w:rsid w:val="79695CC0"/>
    <w:rsid w:val="79E354B7"/>
    <w:rsid w:val="7A3074EF"/>
    <w:rsid w:val="7A3E76AA"/>
    <w:rsid w:val="7AFFE2BE"/>
    <w:rsid w:val="7B456752"/>
    <w:rsid w:val="7EBB39C0"/>
    <w:rsid w:val="7FFE0565"/>
    <w:rsid w:val="8FEF7CD9"/>
    <w:rsid w:val="A5DA8647"/>
    <w:rsid w:val="BFFE53F3"/>
    <w:rsid w:val="D7275E67"/>
    <w:rsid w:val="DD7779E4"/>
    <w:rsid w:val="DFAFEFA2"/>
    <w:rsid w:val="EF3FD72B"/>
    <w:rsid w:val="F7AFB007"/>
    <w:rsid w:val="FBFFC086"/>
    <w:rsid w:val="FEEE7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iPriority="39" w:name="toc 1"/>
    <w:lsdException w:qFormat="1" w:uiPriority="39" w:name="toc 2"/>
    <w:lsdException w:qFormat="1" w:uiPriority="39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qFormat="1" w:uiPriority="0" w:name="Normal Indent"/>
    <w:lsdException w:uiPriority="0" w:name="footnote text"/>
    <w:lsdException w:qFormat="1" w:uiPriority="0" w:name="annotation text"/>
    <w:lsdException w:qFormat="1" w:uiPriority="99" w:semiHidden="0" w:name="header"/>
    <w:lsdException w:qFormat="1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qFormat="1" w:uiPriority="0" w:name="Body Text 3"/>
    <w:lsdException w:qFormat="1" w:uiPriority="0" w:name="Body Text Indent 2"/>
    <w:lsdException w:uiPriority="0" w:name="Body Text Indent 3"/>
    <w:lsdException w:uiPriority="0" w:name="Block Text"/>
    <w:lsdException w:qFormat="1" w:uiPriority="99" w:name="Hyperlink"/>
    <w:lsdException w:qFormat="1"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iPriority="0" w:name="Document Map"/>
    <w:lsdException w:qFormat="1" w:uiPriority="0" w:name="Plain Text"/>
    <w:lsdException w:uiPriority="0" w:name="E-mail Signature"/>
    <w:lsdException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rFonts w:eastAsia="Arial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32"/>
    <w:qFormat/>
    <w:uiPriority w:val="0"/>
    <w:pPr>
      <w:keepNext/>
      <w:keepLines/>
      <w:numPr>
        <w:ilvl w:val="1"/>
        <w:numId w:val="1"/>
      </w:numPr>
      <w:spacing w:before="260" w:after="260" w:line="415" w:lineRule="auto"/>
      <w:outlineLvl w:val="1"/>
    </w:pPr>
    <w:rPr>
      <w:rFonts w:ascii="Arial" w:hAnsi="Arial" w:eastAsia="黑体"/>
      <w:b/>
      <w:bCs/>
      <w:sz w:val="28"/>
      <w:szCs w:val="32"/>
    </w:rPr>
  </w:style>
  <w:style w:type="paragraph" w:styleId="4">
    <w:name w:val="heading 3"/>
    <w:basedOn w:val="1"/>
    <w:next w:val="1"/>
    <w:link w:val="33"/>
    <w:qFormat/>
    <w:uiPriority w:val="0"/>
    <w:pPr>
      <w:keepNext/>
      <w:keepLines/>
      <w:numPr>
        <w:ilvl w:val="2"/>
        <w:numId w:val="1"/>
      </w:numPr>
      <w:spacing w:before="260" w:after="260" w:line="415" w:lineRule="auto"/>
      <w:outlineLvl w:val="2"/>
    </w:pPr>
    <w:rPr>
      <w:b/>
      <w:bCs/>
      <w:szCs w:val="32"/>
    </w:rPr>
  </w:style>
  <w:style w:type="paragraph" w:styleId="5">
    <w:name w:val="heading 4"/>
    <w:basedOn w:val="1"/>
    <w:next w:val="1"/>
    <w:link w:val="34"/>
    <w:semiHidden/>
    <w:unhideWhenUsed/>
    <w:qFormat/>
    <w:uiPriority w:val="0"/>
    <w:pPr>
      <w:keepNext/>
      <w:keepLines/>
      <w:spacing w:before="280" w:after="290" w:line="374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35"/>
    <w:semiHidden/>
    <w:unhideWhenUsed/>
    <w:qFormat/>
    <w:uiPriority w:val="0"/>
    <w:pPr>
      <w:keepNext/>
      <w:keepLines/>
      <w:spacing w:before="280" w:after="290" w:line="374" w:lineRule="auto"/>
      <w:outlineLvl w:val="4"/>
    </w:pPr>
    <w:rPr>
      <w:b/>
      <w:bCs/>
      <w:sz w:val="28"/>
      <w:szCs w:val="28"/>
    </w:rPr>
  </w:style>
  <w:style w:type="character" w:default="1" w:styleId="26">
    <w:name w:val="Default Paragraph Font"/>
    <w:semiHidden/>
    <w:unhideWhenUsed/>
    <w:qFormat/>
    <w:uiPriority w:val="1"/>
  </w:style>
  <w:style w:type="table" w:default="1" w:styleId="2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Indent"/>
    <w:basedOn w:val="1"/>
    <w:semiHidden/>
    <w:unhideWhenUsed/>
    <w:qFormat/>
    <w:uiPriority w:val="0"/>
    <w:pPr>
      <w:snapToGrid w:val="0"/>
      <w:spacing w:beforeLines="60"/>
      <w:ind w:firstLine="256" w:firstLineChars="256"/>
      <w:jc w:val="left"/>
    </w:pPr>
    <w:rPr>
      <w:rFonts w:ascii="宋体"/>
      <w:kern w:val="0"/>
      <w:szCs w:val="20"/>
    </w:rPr>
  </w:style>
  <w:style w:type="paragraph" w:styleId="8">
    <w:name w:val="Document Map"/>
    <w:basedOn w:val="1"/>
    <w:link w:val="44"/>
    <w:semiHidden/>
    <w:unhideWhenUsed/>
    <w:qFormat/>
    <w:uiPriority w:val="0"/>
    <w:pPr>
      <w:shd w:val="clear" w:color="auto" w:fill="000080"/>
    </w:pPr>
  </w:style>
  <w:style w:type="paragraph" w:styleId="9">
    <w:name w:val="annotation text"/>
    <w:basedOn w:val="1"/>
    <w:link w:val="36"/>
    <w:semiHidden/>
    <w:unhideWhenUsed/>
    <w:qFormat/>
    <w:uiPriority w:val="0"/>
    <w:pPr>
      <w:jc w:val="left"/>
    </w:pPr>
  </w:style>
  <w:style w:type="paragraph" w:styleId="10">
    <w:name w:val="Body Text 3"/>
    <w:basedOn w:val="1"/>
    <w:link w:val="42"/>
    <w:semiHidden/>
    <w:unhideWhenUsed/>
    <w:qFormat/>
    <w:uiPriority w:val="0"/>
    <w:pPr>
      <w:spacing w:after="120"/>
    </w:pPr>
    <w:rPr>
      <w:sz w:val="16"/>
      <w:szCs w:val="16"/>
    </w:rPr>
  </w:style>
  <w:style w:type="paragraph" w:styleId="11">
    <w:name w:val="Body Text"/>
    <w:basedOn w:val="1"/>
    <w:link w:val="40"/>
    <w:semiHidden/>
    <w:unhideWhenUsed/>
    <w:qFormat/>
    <w:uiPriority w:val="0"/>
    <w:pPr>
      <w:widowControl/>
      <w:spacing w:line="360" w:lineRule="auto"/>
      <w:jc w:val="left"/>
    </w:pPr>
    <w:rPr>
      <w:rFonts w:ascii="Calibri" w:hAnsi="Calibri"/>
      <w:b/>
      <w:kern w:val="0"/>
      <w:sz w:val="32"/>
      <w:szCs w:val="20"/>
      <w:lang w:eastAsia="en-US"/>
    </w:rPr>
  </w:style>
  <w:style w:type="paragraph" w:styleId="12">
    <w:name w:val="toc 3"/>
    <w:basedOn w:val="1"/>
    <w:next w:val="1"/>
    <w:semiHidden/>
    <w:unhideWhenUsed/>
    <w:qFormat/>
    <w:uiPriority w:val="39"/>
    <w:pPr>
      <w:ind w:left="840" w:leftChars="400"/>
    </w:pPr>
  </w:style>
  <w:style w:type="paragraph" w:styleId="13">
    <w:name w:val="Plain Text"/>
    <w:basedOn w:val="1"/>
    <w:link w:val="45"/>
    <w:semiHidden/>
    <w:unhideWhenUsed/>
    <w:qFormat/>
    <w:uiPriority w:val="0"/>
    <w:rPr>
      <w:rFonts w:ascii="宋体" w:hAnsi="Courier New"/>
      <w:sz w:val="24"/>
      <w:szCs w:val="20"/>
    </w:rPr>
  </w:style>
  <w:style w:type="paragraph" w:styleId="14">
    <w:name w:val="Date"/>
    <w:basedOn w:val="1"/>
    <w:next w:val="1"/>
    <w:link w:val="41"/>
    <w:qFormat/>
    <w:uiPriority w:val="0"/>
    <w:pPr>
      <w:ind w:left="100" w:leftChars="2500"/>
    </w:pPr>
  </w:style>
  <w:style w:type="paragraph" w:styleId="15">
    <w:name w:val="Body Text Indent 2"/>
    <w:basedOn w:val="1"/>
    <w:link w:val="43"/>
    <w:semiHidden/>
    <w:unhideWhenUsed/>
    <w:qFormat/>
    <w:uiPriority w:val="0"/>
    <w:pPr>
      <w:spacing w:after="120" w:line="480" w:lineRule="auto"/>
      <w:ind w:left="420" w:leftChars="200"/>
    </w:pPr>
  </w:style>
  <w:style w:type="paragraph" w:styleId="16">
    <w:name w:val="Balloon Text"/>
    <w:basedOn w:val="1"/>
    <w:link w:val="47"/>
    <w:semiHidden/>
    <w:unhideWhenUsed/>
    <w:qFormat/>
    <w:uiPriority w:val="0"/>
    <w:rPr>
      <w:sz w:val="18"/>
      <w:szCs w:val="18"/>
    </w:rPr>
  </w:style>
  <w:style w:type="paragraph" w:styleId="17">
    <w:name w:val="footer"/>
    <w:basedOn w:val="1"/>
    <w:link w:val="38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8">
    <w:name w:val="header"/>
    <w:basedOn w:val="1"/>
    <w:link w:val="3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9">
    <w:name w:val="toc 1"/>
    <w:basedOn w:val="1"/>
    <w:next w:val="1"/>
    <w:semiHidden/>
    <w:unhideWhenUsed/>
    <w:qFormat/>
    <w:uiPriority w:val="39"/>
  </w:style>
  <w:style w:type="paragraph" w:styleId="20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21">
    <w:name w:val="Normal (Web)"/>
    <w:basedOn w:val="1"/>
    <w:uiPriority w:val="0"/>
    <w:rPr>
      <w:sz w:val="24"/>
    </w:rPr>
  </w:style>
  <w:style w:type="paragraph" w:styleId="22">
    <w:name w:val="Title"/>
    <w:basedOn w:val="1"/>
    <w:next w:val="1"/>
    <w:link w:val="39"/>
    <w:qFormat/>
    <w:uiPriority w:val="0"/>
    <w:pPr>
      <w:snapToGrid w:val="0"/>
      <w:jc w:val="center"/>
    </w:pPr>
    <w:rPr>
      <w:rFonts w:ascii="宋体"/>
      <w:b/>
      <w:kern w:val="0"/>
      <w:sz w:val="36"/>
      <w:szCs w:val="20"/>
    </w:rPr>
  </w:style>
  <w:style w:type="paragraph" w:styleId="23">
    <w:name w:val="annotation subject"/>
    <w:basedOn w:val="9"/>
    <w:next w:val="9"/>
    <w:link w:val="46"/>
    <w:semiHidden/>
    <w:unhideWhenUsed/>
    <w:qFormat/>
    <w:uiPriority w:val="0"/>
    <w:rPr>
      <w:b/>
      <w:bCs/>
    </w:rPr>
  </w:style>
  <w:style w:type="table" w:styleId="25">
    <w:name w:val="Table Grid"/>
    <w:basedOn w:val="2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7">
    <w:name w:val="Strong"/>
    <w:basedOn w:val="26"/>
    <w:qFormat/>
    <w:uiPriority w:val="0"/>
    <w:rPr>
      <w:b/>
    </w:rPr>
  </w:style>
  <w:style w:type="character" w:styleId="28">
    <w:name w:val="FollowedHyperlink"/>
    <w:basedOn w:val="26"/>
    <w:semiHidden/>
    <w:unhideWhenUsed/>
    <w:qFormat/>
    <w:uiPriority w:val="0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29">
    <w:name w:val="Hyperlink"/>
    <w:basedOn w:val="26"/>
    <w:semiHidden/>
    <w:unhideWhenUsed/>
    <w:qFormat/>
    <w:uiPriority w:val="99"/>
    <w:rPr>
      <w:color w:val="0000FF"/>
      <w:u w:val="single"/>
    </w:rPr>
  </w:style>
  <w:style w:type="character" w:styleId="30">
    <w:name w:val="annotation reference"/>
    <w:basedOn w:val="26"/>
    <w:semiHidden/>
    <w:unhideWhenUsed/>
    <w:qFormat/>
    <w:uiPriority w:val="0"/>
    <w:rPr>
      <w:sz w:val="21"/>
      <w:szCs w:val="21"/>
    </w:rPr>
  </w:style>
  <w:style w:type="character" w:customStyle="1" w:styleId="31">
    <w:name w:val="标题 1 Char"/>
    <w:basedOn w:val="26"/>
    <w:qFormat/>
    <w:uiPriority w:val="0"/>
    <w:rPr>
      <w:rFonts w:hint="eastAsia" w:ascii="宋体" w:hAnsi="宋体" w:eastAsia="宋体"/>
      <w:b/>
      <w:snapToGrid/>
      <w:sz w:val="28"/>
      <w:lang w:val="en-US" w:eastAsia="zh-CN" w:bidi="ar-SA"/>
    </w:rPr>
  </w:style>
  <w:style w:type="character" w:customStyle="1" w:styleId="32">
    <w:name w:val="标题 2 字符"/>
    <w:link w:val="3"/>
    <w:qFormat/>
    <w:locked/>
    <w:uiPriority w:val="0"/>
    <w:rPr>
      <w:rFonts w:hint="default" w:ascii="Arial" w:hAnsi="Arial" w:eastAsia="黑体" w:cs="Arial"/>
      <w:b/>
      <w:bCs/>
      <w:kern w:val="2"/>
      <w:sz w:val="28"/>
      <w:szCs w:val="32"/>
    </w:rPr>
  </w:style>
  <w:style w:type="character" w:customStyle="1" w:styleId="33">
    <w:name w:val="标题 3 字符"/>
    <w:link w:val="4"/>
    <w:qFormat/>
    <w:locked/>
    <w:uiPriority w:val="0"/>
    <w:rPr>
      <w:b/>
      <w:bCs/>
      <w:kern w:val="2"/>
      <w:sz w:val="21"/>
      <w:szCs w:val="32"/>
    </w:rPr>
  </w:style>
  <w:style w:type="character" w:customStyle="1" w:styleId="34">
    <w:name w:val="标题 4 字符"/>
    <w:basedOn w:val="26"/>
    <w:link w:val="5"/>
    <w:semiHidden/>
    <w:qFormat/>
    <w:locked/>
    <w:uiPriority w:val="0"/>
    <w:rPr>
      <w:rFonts w:hint="default" w:asciiTheme="majorHAnsi" w:hAnsiTheme="majorHAnsi" w:eastAsiaTheme="majorEastAsia" w:cstheme="majorBidi"/>
      <w:b/>
      <w:bCs/>
      <w:kern w:val="2"/>
      <w:sz w:val="28"/>
      <w:szCs w:val="28"/>
    </w:rPr>
  </w:style>
  <w:style w:type="character" w:customStyle="1" w:styleId="35">
    <w:name w:val="标题 5 字符"/>
    <w:basedOn w:val="26"/>
    <w:link w:val="6"/>
    <w:semiHidden/>
    <w:qFormat/>
    <w:locked/>
    <w:uiPriority w:val="0"/>
    <w:rPr>
      <w:b/>
      <w:bCs/>
      <w:kern w:val="2"/>
      <w:sz w:val="28"/>
      <w:szCs w:val="28"/>
    </w:rPr>
  </w:style>
  <w:style w:type="character" w:customStyle="1" w:styleId="36">
    <w:name w:val="批注文字 字符"/>
    <w:basedOn w:val="26"/>
    <w:link w:val="9"/>
    <w:semiHidden/>
    <w:qFormat/>
    <w:locked/>
    <w:uiPriority w:val="0"/>
    <w:rPr>
      <w:kern w:val="2"/>
      <w:sz w:val="21"/>
      <w:szCs w:val="24"/>
    </w:rPr>
  </w:style>
  <w:style w:type="character" w:customStyle="1" w:styleId="37">
    <w:name w:val="页眉 字符"/>
    <w:basedOn w:val="26"/>
    <w:link w:val="18"/>
    <w:qFormat/>
    <w:locked/>
    <w:uiPriority w:val="99"/>
    <w:rPr>
      <w:kern w:val="2"/>
      <w:sz w:val="18"/>
      <w:szCs w:val="18"/>
    </w:rPr>
  </w:style>
  <w:style w:type="character" w:customStyle="1" w:styleId="38">
    <w:name w:val="页脚 字符"/>
    <w:basedOn w:val="26"/>
    <w:link w:val="17"/>
    <w:qFormat/>
    <w:uiPriority w:val="0"/>
    <w:rPr>
      <w:kern w:val="2"/>
      <w:sz w:val="18"/>
      <w:szCs w:val="18"/>
    </w:rPr>
  </w:style>
  <w:style w:type="character" w:customStyle="1" w:styleId="39">
    <w:name w:val="标题 字符"/>
    <w:basedOn w:val="26"/>
    <w:link w:val="22"/>
    <w:qFormat/>
    <w:uiPriority w:val="0"/>
    <w:rPr>
      <w:rFonts w:asciiTheme="majorHAnsi" w:hAnsiTheme="majorHAnsi" w:cstheme="majorBidi"/>
      <w:b/>
      <w:bCs/>
      <w:kern w:val="2"/>
      <w:sz w:val="32"/>
      <w:szCs w:val="32"/>
    </w:rPr>
  </w:style>
  <w:style w:type="character" w:customStyle="1" w:styleId="40">
    <w:name w:val="正文文本 字符"/>
    <w:basedOn w:val="26"/>
    <w:link w:val="11"/>
    <w:semiHidden/>
    <w:qFormat/>
    <w:locked/>
    <w:uiPriority w:val="0"/>
    <w:rPr>
      <w:rFonts w:hint="default" w:ascii="Calibri" w:hAnsi="Calibri" w:cs="Calibri"/>
      <w:b/>
      <w:sz w:val="32"/>
      <w:lang w:eastAsia="en-US"/>
    </w:rPr>
  </w:style>
  <w:style w:type="character" w:customStyle="1" w:styleId="41">
    <w:name w:val="日期 字符"/>
    <w:basedOn w:val="26"/>
    <w:link w:val="14"/>
    <w:qFormat/>
    <w:locked/>
    <w:uiPriority w:val="0"/>
    <w:rPr>
      <w:kern w:val="2"/>
      <w:sz w:val="21"/>
      <w:szCs w:val="24"/>
    </w:rPr>
  </w:style>
  <w:style w:type="character" w:customStyle="1" w:styleId="42">
    <w:name w:val="正文文本 3 字符"/>
    <w:basedOn w:val="26"/>
    <w:link w:val="10"/>
    <w:semiHidden/>
    <w:qFormat/>
    <w:locked/>
    <w:uiPriority w:val="0"/>
    <w:rPr>
      <w:kern w:val="2"/>
      <w:sz w:val="16"/>
      <w:szCs w:val="16"/>
    </w:rPr>
  </w:style>
  <w:style w:type="character" w:customStyle="1" w:styleId="43">
    <w:name w:val="正文文本缩进 2 字符"/>
    <w:basedOn w:val="26"/>
    <w:link w:val="15"/>
    <w:semiHidden/>
    <w:qFormat/>
    <w:locked/>
    <w:uiPriority w:val="0"/>
    <w:rPr>
      <w:kern w:val="2"/>
      <w:sz w:val="21"/>
      <w:szCs w:val="24"/>
    </w:rPr>
  </w:style>
  <w:style w:type="character" w:customStyle="1" w:styleId="44">
    <w:name w:val="文档结构图 字符"/>
    <w:basedOn w:val="26"/>
    <w:link w:val="8"/>
    <w:semiHidden/>
    <w:qFormat/>
    <w:uiPriority w:val="0"/>
    <w:rPr>
      <w:rFonts w:ascii="Microsoft YaHei UI" w:eastAsia="Microsoft YaHei UI"/>
      <w:kern w:val="2"/>
      <w:sz w:val="18"/>
      <w:szCs w:val="18"/>
    </w:rPr>
  </w:style>
  <w:style w:type="character" w:customStyle="1" w:styleId="45">
    <w:name w:val="纯文本 字符"/>
    <w:basedOn w:val="26"/>
    <w:link w:val="13"/>
    <w:semiHidden/>
    <w:qFormat/>
    <w:locked/>
    <w:uiPriority w:val="0"/>
    <w:rPr>
      <w:rFonts w:hint="eastAsia" w:ascii="宋体" w:hAnsi="Courier New" w:eastAsia="宋体"/>
      <w:kern w:val="2"/>
      <w:sz w:val="24"/>
    </w:rPr>
  </w:style>
  <w:style w:type="character" w:customStyle="1" w:styleId="46">
    <w:name w:val="批注主题 字符"/>
    <w:basedOn w:val="36"/>
    <w:link w:val="23"/>
    <w:semiHidden/>
    <w:qFormat/>
    <w:locked/>
    <w:uiPriority w:val="0"/>
    <w:rPr>
      <w:b/>
      <w:bCs/>
      <w:kern w:val="2"/>
      <w:sz w:val="21"/>
      <w:szCs w:val="24"/>
    </w:rPr>
  </w:style>
  <w:style w:type="character" w:customStyle="1" w:styleId="47">
    <w:name w:val="批注框文本 字符"/>
    <w:basedOn w:val="26"/>
    <w:link w:val="16"/>
    <w:semiHidden/>
    <w:qFormat/>
    <w:locked/>
    <w:uiPriority w:val="0"/>
    <w:rPr>
      <w:kern w:val="2"/>
      <w:sz w:val="18"/>
      <w:szCs w:val="18"/>
    </w:rPr>
  </w:style>
  <w:style w:type="paragraph" w:styleId="48">
    <w:name w:val="List Paragraph"/>
    <w:basedOn w:val="1"/>
    <w:qFormat/>
    <w:uiPriority w:val="34"/>
    <w:pPr>
      <w:widowControl/>
      <w:ind w:firstLine="420"/>
    </w:pPr>
    <w:rPr>
      <w:rFonts w:ascii="Calibri" w:hAnsi="Calibri" w:cs="宋体"/>
      <w:kern w:val="0"/>
      <w:szCs w:val="21"/>
    </w:rPr>
  </w:style>
  <w:style w:type="paragraph" w:customStyle="1" w:styleId="49">
    <w:name w:val="TOC 标题1"/>
    <w:basedOn w:val="2"/>
    <w:next w:val="1"/>
    <w:semiHidden/>
    <w:unhideWhenUsed/>
    <w:qFormat/>
    <w:uiPriority w:val="39"/>
    <w:pPr>
      <w:widowControl/>
      <w:numPr>
        <w:numId w:val="0"/>
      </w:numPr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  <w:style w:type="paragraph" w:customStyle="1" w:styleId="50">
    <w:name w:val="公司名称"/>
    <w:basedOn w:val="1"/>
    <w:qFormat/>
    <w:uiPriority w:val="0"/>
    <w:pPr>
      <w:widowControl/>
      <w:overflowPunct w:val="0"/>
      <w:autoSpaceDE w:val="0"/>
      <w:autoSpaceDN w:val="0"/>
      <w:adjustRightInd w:val="0"/>
      <w:jc w:val="center"/>
    </w:pPr>
    <w:rPr>
      <w:rFonts w:eastAsia="隶书"/>
      <w:b/>
      <w:bCs/>
      <w:kern w:val="0"/>
      <w:sz w:val="44"/>
      <w:szCs w:val="20"/>
    </w:rPr>
  </w:style>
  <w:style w:type="paragraph" w:customStyle="1" w:styleId="51">
    <w:name w:val="文档中文标题"/>
    <w:basedOn w:val="1"/>
    <w:qFormat/>
    <w:uiPriority w:val="0"/>
    <w:pPr>
      <w:keepLines/>
      <w:widowControl/>
      <w:overflowPunct w:val="0"/>
      <w:autoSpaceDE w:val="0"/>
      <w:autoSpaceDN w:val="0"/>
      <w:adjustRightInd w:val="0"/>
      <w:spacing w:after="120"/>
      <w:ind w:left="2552" w:right="720"/>
      <w:jc w:val="left"/>
    </w:pPr>
    <w:rPr>
      <w:rFonts w:ascii="宋体"/>
      <w:b/>
      <w:bCs/>
      <w:smallCaps/>
      <w:kern w:val="0"/>
      <w:sz w:val="44"/>
      <w:szCs w:val="18"/>
      <w:lang w:val="zh-CN"/>
    </w:rPr>
  </w:style>
  <w:style w:type="paragraph" w:customStyle="1" w:styleId="52">
    <w:name w:val="xl34"/>
    <w:basedOn w:val="1"/>
    <w:qFormat/>
    <w:uiPriority w:val="0"/>
    <w:pPr>
      <w:widowControl/>
      <w:pBdr>
        <w:left w:val="single" w:color="auto" w:sz="4" w:space="0"/>
      </w:pBdr>
      <w:spacing w:before="100" w:beforeAutospacing="1" w:after="100" w:afterAutospacing="1"/>
      <w:jc w:val="center"/>
    </w:pPr>
    <w:rPr>
      <w:rFonts w:ascii="楷体_GB2312" w:hAnsi="宋体" w:eastAsia="楷体_GB2312"/>
      <w:kern w:val="0"/>
      <w:sz w:val="24"/>
    </w:rPr>
  </w:style>
  <w:style w:type="paragraph" w:customStyle="1" w:styleId="53">
    <w:name w:val="xl30"/>
    <w:basedOn w:val="1"/>
    <w:qFormat/>
    <w:uiPriority w:val="0"/>
    <w:pPr>
      <w:widowControl/>
      <w:spacing w:before="100" w:beforeAutospacing="1" w:after="100" w:afterAutospacing="1"/>
      <w:jc w:val="center"/>
    </w:pPr>
    <w:rPr>
      <w:rFonts w:ascii="楷体_GB2312" w:hAnsi="宋体" w:eastAsia="楷体_GB2312"/>
      <w:kern w:val="0"/>
      <w:sz w:val="72"/>
      <w:szCs w:val="72"/>
    </w:rPr>
  </w:style>
  <w:style w:type="paragraph" w:customStyle="1" w:styleId="54">
    <w:name w:val="正文1"/>
    <w:basedOn w:val="1"/>
    <w:qFormat/>
    <w:uiPriority w:val="0"/>
    <w:pPr>
      <w:snapToGrid w:val="0"/>
      <w:spacing w:before="120" w:after="120"/>
      <w:ind w:firstLine="420"/>
    </w:pPr>
    <w:rPr>
      <w:rFonts w:cs="Lucida Sans"/>
      <w:szCs w:val="21"/>
    </w:rPr>
  </w:style>
  <w:style w:type="paragraph" w:customStyle="1" w:styleId="55">
    <w:name w:val="样式 正文缩进 + 首行缩进:  2.56 字符 段前: 0.6 行 段后: 0.6 行"/>
    <w:basedOn w:val="7"/>
    <w:qFormat/>
    <w:uiPriority w:val="0"/>
    <w:pPr>
      <w:spacing w:afterLines="60"/>
      <w:ind w:firstLine="538"/>
    </w:pPr>
    <w:rPr>
      <w:rFonts w:cs="宋体"/>
    </w:rPr>
  </w:style>
  <w:style w:type="paragraph" w:customStyle="1" w:styleId="56">
    <w:name w:val="Char Char Char Char Char Char Char Char Char Char Char Char Char Char Char Char"/>
    <w:basedOn w:val="1"/>
    <w:qFormat/>
    <w:uiPriority w:val="0"/>
    <w:pPr>
      <w:tabs>
        <w:tab w:val="left" w:pos="360"/>
      </w:tabs>
      <w:spacing w:line="360" w:lineRule="auto"/>
      <w:ind w:firstLine="480" w:firstLineChars="200"/>
    </w:pPr>
    <w:rPr>
      <w:rFonts w:ascii="宋体" w:hAnsi="宋体"/>
      <w:kern w:val="0"/>
      <w:sz w:val="24"/>
    </w:rPr>
  </w:style>
  <w:style w:type="character" w:customStyle="1" w:styleId="57">
    <w:name w:val="模板内容"/>
    <w:qFormat/>
    <w:uiPriority w:val="0"/>
    <w:rPr>
      <w:color w:val="0000FF"/>
    </w:rPr>
  </w:style>
  <w:style w:type="paragraph" w:customStyle="1" w:styleId="58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1800</Words>
  <Characters>1976</Characters>
  <Lines>6</Lines>
  <Paragraphs>1</Paragraphs>
  <TotalTime>1</TotalTime>
  <ScaleCrop>false</ScaleCrop>
  <LinksUpToDate>false</LinksUpToDate>
  <CharactersWithSpaces>2010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2025-12-18T08:21:00Z</dcterms:created>
  <dc:creator>8000115456</dc:creator>
  <cp:lastModifiedBy>十一</cp:lastModifiedBy>
  <dcterms:modified xsi:type="dcterms:W3CDTF">2025-12-28T05:08:40Z</dcterms:modified>
  <dc:title>需求说明书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文档状态">
    <vt:lpwstr>修订最新版本时间</vt:lpwstr>
  </property>
  <property fmtid="{D5CDD505-2E9C-101B-9397-08002B2CF9AE}" pid="3" name="发布日期">
    <vt:lpwstr/>
  </property>
  <property fmtid="{D5CDD505-2E9C-101B-9397-08002B2CF9AE}" pid="4" name="目录说明">
    <vt:lpwstr/>
  </property>
  <property fmtid="{D5CDD505-2E9C-101B-9397-08002B2CF9AE}" pid="5" name="KSOProductBuildVer">
    <vt:lpwstr>2052-12.1.0.19302</vt:lpwstr>
  </property>
  <property fmtid="{D5CDD505-2E9C-101B-9397-08002B2CF9AE}" pid="6" name="ICV">
    <vt:lpwstr>E0D97E2DD63440819F34D010021DEAA4_13</vt:lpwstr>
  </property>
  <property fmtid="{D5CDD505-2E9C-101B-9397-08002B2CF9AE}" pid="7" name="KSOTemplateDocerSaveRecord">
    <vt:lpwstr>eyJoZGlkIjoiZGExMzZhMDUzNTQ4OGUxMTVmODE4ZWY3MDg1YzU1NDYiLCJ1c2VySWQiOiI0OTU5NDQ5OTIifQ==</vt:lpwstr>
  </property>
</Properties>
</file>