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2DA3" w14:textId="77777777" w:rsidR="00AB0446" w:rsidRPr="00B042BC" w:rsidRDefault="00AB0446" w:rsidP="00AB0446">
      <w:pPr>
        <w:spacing w:after="240" w:line="360" w:lineRule="auto"/>
        <w:ind w:left="720"/>
        <w:rPr>
          <w:rFonts w:ascii="Montserrat" w:eastAsia="Montserrat" w:hAnsi="Montserrat" w:cs="Montserrat"/>
          <w:b/>
          <w:bCs/>
          <w:color w:val="00B050"/>
          <w:sz w:val="20"/>
          <w:szCs w:val="20"/>
          <w:lang w:val="en-GB"/>
        </w:rPr>
      </w:pPr>
      <w:r w:rsidRPr="00B042BC">
        <w:rPr>
          <w:rFonts w:ascii="Montserrat" w:eastAsia="Montserrat" w:hAnsi="Montserrat" w:cs="Montserrat"/>
          <w:b/>
          <w:bCs/>
          <w:color w:val="00B050"/>
          <w:sz w:val="20"/>
          <w:szCs w:val="20"/>
          <w:lang w:val="en-GB"/>
        </w:rPr>
        <w:t>Monthly Reporting Form</w:t>
      </w:r>
    </w:p>
    <w:tbl>
      <w:tblPr>
        <w:tblW w:w="7480" w:type="dxa"/>
        <w:tblLook w:val="04A0" w:firstRow="1" w:lastRow="0" w:firstColumn="1" w:lastColumn="0" w:noHBand="0" w:noVBand="1"/>
      </w:tblPr>
      <w:tblGrid>
        <w:gridCol w:w="4250"/>
        <w:gridCol w:w="3230"/>
      </w:tblGrid>
      <w:tr w:rsidR="00AB0446" w:rsidRPr="00B042BC" w14:paraId="58C17902" w14:textId="77777777" w:rsidTr="00513156">
        <w:trPr>
          <w:trHeight w:val="290"/>
        </w:trPr>
        <w:tc>
          <w:tcPr>
            <w:tcW w:w="74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73853B" w14:textId="77777777" w:rsidR="00AB0446" w:rsidRPr="00B042BC" w:rsidRDefault="00AB0446" w:rsidP="00513156">
            <w:pPr>
              <w:jc w:val="center"/>
              <w:rPr>
                <w:rFonts w:ascii="Montserrat" w:hAnsi="Montserrat"/>
                <w:b/>
                <w:bCs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b/>
                <w:bCs/>
                <w:color w:val="000000"/>
                <w:sz w:val="20"/>
                <w:szCs w:val="20"/>
              </w:rPr>
              <w:t>SCHOOL NURSING REPORTING TEMPLATE</w:t>
            </w:r>
          </w:p>
          <w:p w14:paraId="6FCAF90E" w14:textId="77777777" w:rsidR="00AB0446" w:rsidRPr="00B042BC" w:rsidRDefault="00AB0446" w:rsidP="00513156">
            <w:pPr>
              <w:rPr>
                <w:rFonts w:ascii="Montserrat" w:hAnsi="Montserrat"/>
                <w:b/>
                <w:bCs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b/>
                <w:bCs/>
                <w:color w:val="000000"/>
                <w:sz w:val="20"/>
                <w:szCs w:val="20"/>
              </w:rPr>
              <w:t>Part A</w:t>
            </w:r>
          </w:p>
        </w:tc>
      </w:tr>
      <w:tr w:rsidR="00AB0446" w:rsidRPr="00B042BC" w14:paraId="4DBA435A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C235C" w14:textId="77777777" w:rsidR="00AB0446" w:rsidRPr="00B042BC" w:rsidRDefault="00AB0446" w:rsidP="00513156">
            <w:pPr>
              <w:jc w:val="center"/>
              <w:rPr>
                <w:rFonts w:ascii="Montserrat" w:hAnsi="Montserrat"/>
                <w:b/>
                <w:bCs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b/>
                <w:bCs/>
                <w:color w:val="000000"/>
                <w:sz w:val="20"/>
                <w:szCs w:val="20"/>
              </w:rPr>
              <w:t>Data Element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54DE6" w14:textId="77777777" w:rsidR="00AB0446" w:rsidRPr="00B042BC" w:rsidRDefault="00AB0446" w:rsidP="00513156">
            <w:pPr>
              <w:jc w:val="center"/>
              <w:rPr>
                <w:rFonts w:ascii="Montserrat" w:hAnsi="Montserrat"/>
                <w:b/>
                <w:bCs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b/>
                <w:bCs/>
                <w:color w:val="000000"/>
                <w:sz w:val="20"/>
                <w:szCs w:val="20"/>
              </w:rPr>
              <w:t>Options</w:t>
            </w:r>
          </w:p>
        </w:tc>
      </w:tr>
      <w:tr w:rsidR="00AB0446" w:rsidRPr="00B042BC" w14:paraId="3C292497" w14:textId="77777777" w:rsidTr="00513156">
        <w:trPr>
          <w:trHeight w:val="290"/>
        </w:trPr>
        <w:tc>
          <w:tcPr>
            <w:tcW w:w="42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6A28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Reporting period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5A57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First Quarter</w:t>
            </w:r>
          </w:p>
        </w:tc>
      </w:tr>
      <w:tr w:rsidR="00AB0446" w:rsidRPr="00B042BC" w14:paraId="139D1DCC" w14:textId="77777777" w:rsidTr="00513156">
        <w:trPr>
          <w:trHeight w:val="290"/>
        </w:trPr>
        <w:tc>
          <w:tcPr>
            <w:tcW w:w="42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D795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4D93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Second Quarter</w:t>
            </w:r>
          </w:p>
        </w:tc>
      </w:tr>
      <w:tr w:rsidR="00AB0446" w:rsidRPr="00B042BC" w14:paraId="09B74B76" w14:textId="77777777" w:rsidTr="00513156">
        <w:trPr>
          <w:trHeight w:val="290"/>
        </w:trPr>
        <w:tc>
          <w:tcPr>
            <w:tcW w:w="42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CCB4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FA7D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Third Quarter</w:t>
            </w:r>
          </w:p>
        </w:tc>
      </w:tr>
      <w:tr w:rsidR="00AB0446" w:rsidRPr="00B042BC" w14:paraId="4D1447E1" w14:textId="77777777" w:rsidTr="00513156">
        <w:trPr>
          <w:trHeight w:val="290"/>
        </w:trPr>
        <w:tc>
          <w:tcPr>
            <w:tcW w:w="42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6ABA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2CC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Fourth Quarter</w:t>
            </w:r>
          </w:p>
        </w:tc>
      </w:tr>
      <w:tr w:rsidR="00AB0446" w:rsidRPr="00B042BC" w14:paraId="567C0490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65E4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Region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887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25D45D05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DF2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Districts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8C90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0A9D2343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155F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Schools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CCE8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40C57F59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769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School Nurses Assigned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9447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683BDC52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508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School Nurses residents in the school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5F52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7CAD6F37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0243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Student Population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AE19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64AF6832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0798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6.1. Male Population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232B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27292274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D335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6.2. Female Population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736A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4A30BFDE" w14:textId="77777777" w:rsidTr="00513156">
        <w:trPr>
          <w:trHeight w:val="290"/>
        </w:trPr>
        <w:tc>
          <w:tcPr>
            <w:tcW w:w="42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B77E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Type of School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4E3B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Day/ Boarding</w:t>
            </w:r>
          </w:p>
        </w:tc>
      </w:tr>
      <w:tr w:rsidR="00AB0446" w:rsidRPr="00B042BC" w14:paraId="2FC1A519" w14:textId="77777777" w:rsidTr="00513156">
        <w:trPr>
          <w:trHeight w:val="290"/>
        </w:trPr>
        <w:tc>
          <w:tcPr>
            <w:tcW w:w="42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D801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CC8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Single Sex/ Mixed</w:t>
            </w:r>
          </w:p>
        </w:tc>
      </w:tr>
      <w:tr w:rsidR="00AB0446" w:rsidRPr="00B042BC" w14:paraId="10C3AA82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7773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454B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6BD107C4" w14:textId="77777777" w:rsidTr="00513156">
        <w:trPr>
          <w:trHeight w:val="290"/>
        </w:trPr>
        <w:tc>
          <w:tcPr>
            <w:tcW w:w="42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FA9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Cadre Distribution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A69F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Professional Nurse</w:t>
            </w:r>
          </w:p>
        </w:tc>
      </w:tr>
      <w:tr w:rsidR="00AB0446" w:rsidRPr="00B042BC" w14:paraId="52C17B4B" w14:textId="77777777" w:rsidTr="00513156">
        <w:trPr>
          <w:trHeight w:val="290"/>
        </w:trPr>
        <w:tc>
          <w:tcPr>
            <w:tcW w:w="42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3E9E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04A5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Enrolled Nurse</w:t>
            </w:r>
          </w:p>
        </w:tc>
      </w:tr>
      <w:tr w:rsidR="00AB0446" w:rsidRPr="00B042BC" w14:paraId="443156B9" w14:textId="77777777" w:rsidTr="00513156">
        <w:trPr>
          <w:trHeight w:val="290"/>
        </w:trPr>
        <w:tc>
          <w:tcPr>
            <w:tcW w:w="42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3DE5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61C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Registered Community Nurse</w:t>
            </w:r>
          </w:p>
        </w:tc>
      </w:tr>
      <w:tr w:rsidR="00AB0446" w:rsidRPr="00B042BC" w14:paraId="3BD32D0F" w14:textId="77777777" w:rsidTr="00513156">
        <w:trPr>
          <w:trHeight w:val="290"/>
        </w:trPr>
        <w:tc>
          <w:tcPr>
            <w:tcW w:w="42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CBB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C743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Other</w:t>
            </w:r>
          </w:p>
        </w:tc>
      </w:tr>
      <w:tr w:rsidR="00AB0446" w:rsidRPr="00B042BC" w14:paraId="2465BEC2" w14:textId="77777777" w:rsidTr="00513156">
        <w:trPr>
          <w:trHeight w:val="290"/>
        </w:trPr>
        <w:tc>
          <w:tcPr>
            <w:tcW w:w="4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4727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7124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5930A166" w14:textId="77777777" w:rsidTr="00513156">
        <w:trPr>
          <w:trHeight w:val="290"/>
        </w:trPr>
        <w:tc>
          <w:tcPr>
            <w:tcW w:w="42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3E77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Role</w:t>
            </w:r>
            <w:r>
              <w:rPr>
                <w:rFonts w:ascii="Montserrat" w:hAnsi="Montserrat"/>
                <w:color w:val="000000"/>
                <w:sz w:val="20"/>
                <w:szCs w:val="20"/>
              </w:rPr>
              <w:t xml:space="preserve"> and Rank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311D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In-charge (School Nurse Manager)</w:t>
            </w:r>
          </w:p>
        </w:tc>
      </w:tr>
      <w:tr w:rsidR="00AB0446" w:rsidRPr="00B042BC" w14:paraId="6C7530C2" w14:textId="77777777" w:rsidTr="00513156">
        <w:trPr>
          <w:trHeight w:val="290"/>
        </w:trPr>
        <w:tc>
          <w:tcPr>
            <w:tcW w:w="42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B1A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8273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Support</w:t>
            </w:r>
          </w:p>
        </w:tc>
      </w:tr>
    </w:tbl>
    <w:p w14:paraId="66DC8320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349F5E2F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  <w:sectPr w:rsidR="00AB0446" w:rsidRPr="00892891" w:rsidSect="00AB0446">
          <w:headerReference w:type="default" r:id="rId6"/>
          <w:pgSz w:w="12240" w:h="15840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60ECF8B4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7E0E041A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7AC05D2A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40C3210C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  <w:r w:rsidRPr="00892891">
        <w:rPr>
          <w:rFonts w:ascii="Montserrat" w:hAnsi="Montserrat"/>
          <w:b/>
          <w:bCs/>
          <w:color w:val="0070C0"/>
          <w:sz w:val="20"/>
          <w:szCs w:val="20"/>
        </w:rPr>
        <w:t>Part B</w:t>
      </w:r>
    </w:p>
    <w:tbl>
      <w:tblPr>
        <w:tblW w:w="9280" w:type="dxa"/>
        <w:tblLook w:val="04A0" w:firstRow="1" w:lastRow="0" w:firstColumn="1" w:lastColumn="0" w:noHBand="0" w:noVBand="1"/>
      </w:tblPr>
      <w:tblGrid>
        <w:gridCol w:w="421"/>
        <w:gridCol w:w="5728"/>
        <w:gridCol w:w="3200"/>
      </w:tblGrid>
      <w:tr w:rsidR="00AB0446" w:rsidRPr="00B042BC" w14:paraId="7F95DDDB" w14:textId="77777777" w:rsidTr="00513156">
        <w:trPr>
          <w:trHeight w:val="290"/>
        </w:trPr>
        <w:tc>
          <w:tcPr>
            <w:tcW w:w="60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7AEE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Learners who accessed Services (per quarter)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D190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</w:tr>
      <w:tr w:rsidR="00AB0446" w:rsidRPr="00B042BC" w14:paraId="36D244A0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D233B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9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D4DE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Total Number of Learners reached with services within the reporting period.</w:t>
            </w:r>
          </w:p>
        </w:tc>
      </w:tr>
      <w:tr w:rsidR="00AB0446" w:rsidRPr="00B042BC" w14:paraId="7D498738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807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5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06D5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F4BB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learners</w:t>
            </w:r>
          </w:p>
        </w:tc>
      </w:tr>
      <w:tr w:rsidR="00AB0446" w:rsidRPr="00B042BC" w14:paraId="37FCD8E0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56F53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a</w:t>
            </w:r>
          </w:p>
        </w:tc>
        <w:tc>
          <w:tcPr>
            <w:tcW w:w="5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C7FE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4402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4EF40FBB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8EDA0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b</w:t>
            </w:r>
          </w:p>
        </w:tc>
        <w:tc>
          <w:tcPr>
            <w:tcW w:w="5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114A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30CF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0081F124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C49C9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c</w:t>
            </w:r>
          </w:p>
        </w:tc>
        <w:tc>
          <w:tcPr>
            <w:tcW w:w="5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7571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6 -9 years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6157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67DE3F0F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C9812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d</w:t>
            </w:r>
          </w:p>
        </w:tc>
        <w:tc>
          <w:tcPr>
            <w:tcW w:w="5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2A18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BF68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10AC87B9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6195C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e</w:t>
            </w:r>
          </w:p>
        </w:tc>
        <w:tc>
          <w:tcPr>
            <w:tcW w:w="5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C26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8C28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3CAACBA4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F7848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f</w:t>
            </w:r>
          </w:p>
        </w:tc>
        <w:tc>
          <w:tcPr>
            <w:tcW w:w="5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6453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A076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423726E3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32884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g</w:t>
            </w:r>
          </w:p>
        </w:tc>
        <w:tc>
          <w:tcPr>
            <w:tcW w:w="5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5D4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4E9B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20953D12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BB3A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5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7B155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AF567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B0446" w:rsidRPr="00B042BC" w14:paraId="55C26BA3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4AE6A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3C7F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What are the top 5 medical conditions reported (per quarter)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A1B3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</w:tr>
      <w:tr w:rsidR="00AB0446" w:rsidRPr="00B042BC" w14:paraId="71AA2B83" w14:textId="77777777" w:rsidTr="00513156">
        <w:trPr>
          <w:trHeight w:val="290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82C9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2CD8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Name of Condition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2C05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</w:tr>
      <w:tr w:rsidR="00AB0446" w:rsidRPr="00B042BC" w14:paraId="655A36A5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4333B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a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E34F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32CC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756C6048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F3C0B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b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F659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9F5E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654F8546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6AC88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c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5B95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439F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7F4521B8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8CD82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d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0D07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A2FB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3BF1FCD9" w14:textId="77777777" w:rsidTr="00513156">
        <w:trPr>
          <w:trHeight w:val="290"/>
        </w:trPr>
        <w:tc>
          <w:tcPr>
            <w:tcW w:w="3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B906C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e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04D6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593B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</w:tbl>
    <w:p w14:paraId="4D7DF157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73A06EA5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6CC19A30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5A451328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26FCB8C7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48497C90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  <w:r w:rsidRPr="00892891">
        <w:rPr>
          <w:rFonts w:ascii="Montserrat" w:hAnsi="Montserrat"/>
          <w:b/>
          <w:bCs/>
          <w:color w:val="0070C0"/>
          <w:sz w:val="20"/>
          <w:szCs w:val="20"/>
        </w:rPr>
        <w:t>Part C</w:t>
      </w:r>
    </w:p>
    <w:tbl>
      <w:tblPr>
        <w:tblW w:w="1367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515"/>
        <w:gridCol w:w="1282"/>
        <w:gridCol w:w="1384"/>
        <w:gridCol w:w="285"/>
        <w:gridCol w:w="1062"/>
        <w:gridCol w:w="1062"/>
        <w:gridCol w:w="285"/>
        <w:gridCol w:w="1062"/>
        <w:gridCol w:w="1193"/>
        <w:gridCol w:w="270"/>
        <w:gridCol w:w="1080"/>
        <w:gridCol w:w="1170"/>
        <w:gridCol w:w="270"/>
        <w:gridCol w:w="1710"/>
        <w:gridCol w:w="1440"/>
      </w:tblGrid>
      <w:tr w:rsidR="00AB0446" w:rsidRPr="00B042BC" w14:paraId="61C1BBC8" w14:textId="77777777" w:rsidTr="00513156">
        <w:trPr>
          <w:trHeight w:val="290"/>
        </w:trPr>
        <w:tc>
          <w:tcPr>
            <w:tcW w:w="13677" w:type="dxa"/>
            <w:gridSpan w:val="15"/>
            <w:shd w:val="clear" w:color="auto" w:fill="D9D9D9" w:themeFill="background1" w:themeFillShade="D9"/>
            <w:noWrap/>
            <w:vAlign w:val="bottom"/>
            <w:hideMark/>
          </w:tcPr>
          <w:p w14:paraId="463C8B16" w14:textId="77777777" w:rsidR="00AB0446" w:rsidRPr="00892891" w:rsidRDefault="00AB0446" w:rsidP="00513156">
            <w:pPr>
              <w:jc w:val="center"/>
              <w:rPr>
                <w:rFonts w:ascii="Montserrat" w:hAnsi="Montserrat"/>
                <w:color w:val="000000"/>
                <w:sz w:val="20"/>
                <w:szCs w:val="20"/>
              </w:rPr>
            </w:pPr>
          </w:p>
          <w:p w14:paraId="1BB09E9D" w14:textId="77777777" w:rsidR="00AB0446" w:rsidRPr="00892891" w:rsidRDefault="00AB0446" w:rsidP="00513156">
            <w:pPr>
              <w:jc w:val="center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12. Total number of learners in the top 5 conditions disaggregated by sex</w:t>
            </w:r>
          </w:p>
        </w:tc>
      </w:tr>
      <w:tr w:rsidR="00AB0446" w:rsidRPr="00B042BC" w14:paraId="51570136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604DE42F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282" w:type="dxa"/>
            <w:shd w:val="clear" w:color="auto" w:fill="00B050"/>
            <w:noWrap/>
            <w:vAlign w:val="bottom"/>
            <w:hideMark/>
          </w:tcPr>
          <w:p w14:paraId="2737DAE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a. Condition with the highest number</w:t>
            </w:r>
          </w:p>
        </w:tc>
        <w:tc>
          <w:tcPr>
            <w:tcW w:w="1384" w:type="dxa"/>
            <w:shd w:val="clear" w:color="auto" w:fill="00B050"/>
            <w:noWrap/>
            <w:vAlign w:val="bottom"/>
            <w:hideMark/>
          </w:tcPr>
          <w:p w14:paraId="24D6BFF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  <w:highlight w:val="blue"/>
              </w:rPr>
              <w:t>Name of condition</w:t>
            </w:r>
          </w:p>
        </w:tc>
        <w:tc>
          <w:tcPr>
            <w:tcW w:w="285" w:type="dxa"/>
            <w:noWrap/>
            <w:vAlign w:val="bottom"/>
            <w:hideMark/>
          </w:tcPr>
          <w:p w14:paraId="5D8F48F6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shd w:val="clear" w:color="auto" w:fill="538135" w:themeFill="accent6" w:themeFillShade="BF"/>
            <w:noWrap/>
            <w:vAlign w:val="bottom"/>
            <w:hideMark/>
          </w:tcPr>
          <w:p w14:paraId="5CEEE43A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b. Condition with the second highest number</w:t>
            </w:r>
          </w:p>
        </w:tc>
        <w:tc>
          <w:tcPr>
            <w:tcW w:w="285" w:type="dxa"/>
            <w:noWrap/>
            <w:vAlign w:val="bottom"/>
            <w:hideMark/>
          </w:tcPr>
          <w:p w14:paraId="53B65D43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shd w:val="clear" w:color="auto" w:fill="1F4E79" w:themeFill="accent5" w:themeFillShade="80"/>
            <w:noWrap/>
            <w:vAlign w:val="bottom"/>
            <w:hideMark/>
          </w:tcPr>
          <w:p w14:paraId="1624A52A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c. Condition with the third highest number</w:t>
            </w:r>
          </w:p>
        </w:tc>
        <w:tc>
          <w:tcPr>
            <w:tcW w:w="270" w:type="dxa"/>
            <w:noWrap/>
            <w:vAlign w:val="bottom"/>
            <w:hideMark/>
          </w:tcPr>
          <w:p w14:paraId="16E0FD39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shd w:val="clear" w:color="auto" w:fill="833C0B" w:themeFill="accent2" w:themeFillShade="80"/>
            <w:noWrap/>
            <w:vAlign w:val="bottom"/>
            <w:hideMark/>
          </w:tcPr>
          <w:p w14:paraId="505F39B0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d. Condition with the fourth highest number</w:t>
            </w:r>
          </w:p>
        </w:tc>
        <w:tc>
          <w:tcPr>
            <w:tcW w:w="270" w:type="dxa"/>
            <w:noWrap/>
            <w:vAlign w:val="bottom"/>
            <w:hideMark/>
          </w:tcPr>
          <w:p w14:paraId="703507C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ED7D31" w:themeFill="accent2"/>
            <w:noWrap/>
            <w:vAlign w:val="bottom"/>
            <w:hideMark/>
          </w:tcPr>
          <w:p w14:paraId="3D792EC5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e. Condition with the fifth highest number</w:t>
            </w:r>
          </w:p>
        </w:tc>
        <w:tc>
          <w:tcPr>
            <w:tcW w:w="1440" w:type="dxa"/>
            <w:shd w:val="clear" w:color="auto" w:fill="ED7D31" w:themeFill="accent2"/>
            <w:noWrap/>
            <w:vAlign w:val="bottom"/>
            <w:hideMark/>
          </w:tcPr>
          <w:p w14:paraId="6D041999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</w:p>
        </w:tc>
      </w:tr>
      <w:tr w:rsidR="00AB0446" w:rsidRPr="00B042BC" w14:paraId="65D1957A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11D64D8F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656A31BA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84" w:type="dxa"/>
            <w:noWrap/>
            <w:vAlign w:val="bottom"/>
            <w:hideMark/>
          </w:tcPr>
          <w:p w14:paraId="3602910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1B836974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B7156C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661B607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434FBFD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657E9CE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3" w:type="dxa"/>
            <w:noWrap/>
            <w:vAlign w:val="bottom"/>
            <w:hideMark/>
          </w:tcPr>
          <w:p w14:paraId="45570E6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70" w:type="dxa"/>
            <w:noWrap/>
            <w:vAlign w:val="bottom"/>
            <w:hideMark/>
          </w:tcPr>
          <w:p w14:paraId="37D1861A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C125BB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noWrap/>
            <w:vAlign w:val="bottom"/>
            <w:hideMark/>
          </w:tcPr>
          <w:p w14:paraId="6756B974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70" w:type="dxa"/>
            <w:noWrap/>
            <w:vAlign w:val="bottom"/>
            <w:hideMark/>
          </w:tcPr>
          <w:p w14:paraId="051575C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2354169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0" w:type="dxa"/>
            <w:noWrap/>
            <w:vAlign w:val="bottom"/>
            <w:hideMark/>
          </w:tcPr>
          <w:p w14:paraId="6BF309F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</w:tr>
      <w:tr w:rsidR="00AB0446" w:rsidRPr="00B042BC" w14:paraId="132A14B9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3460603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70589B6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1384" w:type="dxa"/>
            <w:noWrap/>
            <w:vAlign w:val="bottom"/>
            <w:hideMark/>
          </w:tcPr>
          <w:p w14:paraId="124E0AA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56FB2226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7B59ED3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931" w:type="dxa"/>
            <w:noWrap/>
            <w:vAlign w:val="bottom"/>
            <w:hideMark/>
          </w:tcPr>
          <w:p w14:paraId="43EE0F8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ED7737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A75242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1193" w:type="dxa"/>
            <w:noWrap/>
            <w:vAlign w:val="bottom"/>
            <w:hideMark/>
          </w:tcPr>
          <w:p w14:paraId="0AF98F9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23057084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22BA2C5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1170" w:type="dxa"/>
            <w:noWrap/>
            <w:vAlign w:val="bottom"/>
            <w:hideMark/>
          </w:tcPr>
          <w:p w14:paraId="5B436B14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446FD2EE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10FBC72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1440" w:type="dxa"/>
            <w:noWrap/>
            <w:vAlign w:val="bottom"/>
            <w:hideMark/>
          </w:tcPr>
          <w:p w14:paraId="26151DE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3A53EBE5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5069A7D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0058CA8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1384" w:type="dxa"/>
            <w:noWrap/>
            <w:vAlign w:val="bottom"/>
            <w:hideMark/>
          </w:tcPr>
          <w:p w14:paraId="695DAA2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49566F1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3F0BF6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931" w:type="dxa"/>
            <w:noWrap/>
            <w:vAlign w:val="bottom"/>
            <w:hideMark/>
          </w:tcPr>
          <w:p w14:paraId="15EC1B3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DDD521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EA41EC4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1193" w:type="dxa"/>
            <w:noWrap/>
            <w:vAlign w:val="bottom"/>
            <w:hideMark/>
          </w:tcPr>
          <w:p w14:paraId="093D253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09C8701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697FF68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1170" w:type="dxa"/>
            <w:noWrap/>
            <w:vAlign w:val="bottom"/>
            <w:hideMark/>
          </w:tcPr>
          <w:p w14:paraId="6D221F7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511D0FE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62F9349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1440" w:type="dxa"/>
            <w:noWrap/>
            <w:vAlign w:val="bottom"/>
            <w:hideMark/>
          </w:tcPr>
          <w:p w14:paraId="0D636CD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0D17CBBB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408D7DF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0F265B67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384" w:type="dxa"/>
            <w:noWrap/>
            <w:vAlign w:val="bottom"/>
            <w:hideMark/>
          </w:tcPr>
          <w:p w14:paraId="4D8D3CC2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3E60BD1D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2043C4D3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62E28A79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27E72A29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6A493771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193" w:type="dxa"/>
            <w:noWrap/>
            <w:vAlign w:val="bottom"/>
            <w:hideMark/>
          </w:tcPr>
          <w:p w14:paraId="15E0CE02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6C4BE20A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362B8621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170" w:type="dxa"/>
            <w:noWrap/>
            <w:vAlign w:val="bottom"/>
            <w:hideMark/>
          </w:tcPr>
          <w:p w14:paraId="3EC57A6D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38F68AA7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65320773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440" w:type="dxa"/>
            <w:noWrap/>
            <w:vAlign w:val="bottom"/>
            <w:hideMark/>
          </w:tcPr>
          <w:p w14:paraId="4B54BE5D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B0446" w:rsidRPr="00B042BC" w14:paraId="2738FF2F" w14:textId="77777777" w:rsidTr="00513156">
        <w:trPr>
          <w:trHeight w:val="290"/>
        </w:trPr>
        <w:tc>
          <w:tcPr>
            <w:tcW w:w="13677" w:type="dxa"/>
            <w:gridSpan w:val="15"/>
            <w:shd w:val="clear" w:color="auto" w:fill="D9D9D9" w:themeFill="background1" w:themeFillShade="D9"/>
            <w:noWrap/>
            <w:vAlign w:val="bottom"/>
            <w:hideMark/>
          </w:tcPr>
          <w:p w14:paraId="64EF8585" w14:textId="77777777" w:rsidR="00AB0446" w:rsidRPr="00892891" w:rsidRDefault="00AB0446" w:rsidP="00513156">
            <w:pPr>
              <w:jc w:val="center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13</w:t>
            </w:r>
          </w:p>
          <w:p w14:paraId="53E22F2F" w14:textId="77777777" w:rsidR="00AB0446" w:rsidRPr="00892891" w:rsidRDefault="00AB0446" w:rsidP="00513156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13, Total number of learners in the top 5 conditions disaggregated by age</w:t>
            </w:r>
          </w:p>
        </w:tc>
      </w:tr>
      <w:tr w:rsidR="00AB0446" w:rsidRPr="00B042BC" w14:paraId="4D946589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50A27122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282" w:type="dxa"/>
            <w:shd w:val="clear" w:color="auto" w:fill="00B050"/>
            <w:noWrap/>
            <w:vAlign w:val="bottom"/>
            <w:hideMark/>
          </w:tcPr>
          <w:p w14:paraId="02DB1500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a. Condition with the highest number</w:t>
            </w:r>
          </w:p>
        </w:tc>
        <w:tc>
          <w:tcPr>
            <w:tcW w:w="1384" w:type="dxa"/>
            <w:shd w:val="clear" w:color="auto" w:fill="00B050"/>
            <w:noWrap/>
            <w:vAlign w:val="bottom"/>
            <w:hideMark/>
          </w:tcPr>
          <w:p w14:paraId="29C146D7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76C77587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shd w:val="clear" w:color="auto" w:fill="538135" w:themeFill="accent6" w:themeFillShade="BF"/>
            <w:noWrap/>
            <w:vAlign w:val="bottom"/>
            <w:hideMark/>
          </w:tcPr>
          <w:p w14:paraId="5CF4C190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b. Condition with the second highest number</w:t>
            </w:r>
          </w:p>
        </w:tc>
        <w:tc>
          <w:tcPr>
            <w:tcW w:w="285" w:type="dxa"/>
            <w:noWrap/>
            <w:vAlign w:val="bottom"/>
            <w:hideMark/>
          </w:tcPr>
          <w:p w14:paraId="34B2A58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2124" w:type="dxa"/>
            <w:gridSpan w:val="2"/>
            <w:shd w:val="clear" w:color="auto" w:fill="1F4E79" w:themeFill="accent5" w:themeFillShade="80"/>
            <w:noWrap/>
            <w:vAlign w:val="bottom"/>
            <w:hideMark/>
          </w:tcPr>
          <w:p w14:paraId="4484FB51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c. Condition with the third highest number</w:t>
            </w:r>
          </w:p>
        </w:tc>
        <w:tc>
          <w:tcPr>
            <w:tcW w:w="270" w:type="dxa"/>
            <w:noWrap/>
            <w:vAlign w:val="bottom"/>
            <w:hideMark/>
          </w:tcPr>
          <w:p w14:paraId="3CAA3302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shd w:val="clear" w:color="auto" w:fill="833C0B" w:themeFill="accent2" w:themeFillShade="80"/>
            <w:noWrap/>
            <w:vAlign w:val="bottom"/>
            <w:hideMark/>
          </w:tcPr>
          <w:p w14:paraId="6873B2BC" w14:textId="77777777" w:rsidR="00AB0446" w:rsidRPr="00892891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d. Condition with the fourth highest number</w:t>
            </w:r>
          </w:p>
        </w:tc>
        <w:tc>
          <w:tcPr>
            <w:tcW w:w="270" w:type="dxa"/>
            <w:noWrap/>
            <w:vAlign w:val="bottom"/>
            <w:hideMark/>
          </w:tcPr>
          <w:p w14:paraId="399CBC6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ED7D31" w:themeFill="accent2"/>
            <w:noWrap/>
            <w:vAlign w:val="bottom"/>
            <w:hideMark/>
          </w:tcPr>
          <w:p w14:paraId="4CF56B2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FFFFFF" w:themeColor="background1"/>
                <w:sz w:val="20"/>
                <w:szCs w:val="20"/>
              </w:rPr>
              <w:t>e. Condition with the fifth highest number</w:t>
            </w:r>
          </w:p>
        </w:tc>
        <w:tc>
          <w:tcPr>
            <w:tcW w:w="1440" w:type="dxa"/>
            <w:shd w:val="clear" w:color="auto" w:fill="ED7D31" w:themeFill="accent2"/>
            <w:noWrap/>
            <w:vAlign w:val="bottom"/>
            <w:hideMark/>
          </w:tcPr>
          <w:p w14:paraId="7E1D856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</w:tr>
      <w:tr w:rsidR="00AB0446" w:rsidRPr="00B042BC" w14:paraId="56299123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510828C9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4111961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84" w:type="dxa"/>
            <w:noWrap/>
            <w:vAlign w:val="bottom"/>
            <w:hideMark/>
          </w:tcPr>
          <w:p w14:paraId="5AB6C4FE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30B034A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72E1494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47C51BB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6FC5C759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17D893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3" w:type="dxa"/>
            <w:noWrap/>
            <w:vAlign w:val="bottom"/>
            <w:hideMark/>
          </w:tcPr>
          <w:p w14:paraId="1804A0A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70" w:type="dxa"/>
            <w:noWrap/>
            <w:vAlign w:val="bottom"/>
            <w:hideMark/>
          </w:tcPr>
          <w:p w14:paraId="0492D7B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106A6D29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noWrap/>
            <w:vAlign w:val="bottom"/>
            <w:hideMark/>
          </w:tcPr>
          <w:p w14:paraId="5DEA840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70" w:type="dxa"/>
            <w:noWrap/>
            <w:vAlign w:val="bottom"/>
            <w:hideMark/>
          </w:tcPr>
          <w:p w14:paraId="08D7DAF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5BF8B23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0" w:type="dxa"/>
            <w:noWrap/>
            <w:vAlign w:val="bottom"/>
            <w:hideMark/>
          </w:tcPr>
          <w:p w14:paraId="6EDAACF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</w:tr>
      <w:tr w:rsidR="00AB0446" w:rsidRPr="00B042BC" w14:paraId="75BAC0FF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13B1C1A9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255F30F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6 -9 years</w:t>
            </w:r>
          </w:p>
        </w:tc>
        <w:tc>
          <w:tcPr>
            <w:tcW w:w="1384" w:type="dxa"/>
            <w:noWrap/>
            <w:vAlign w:val="bottom"/>
            <w:hideMark/>
          </w:tcPr>
          <w:p w14:paraId="4FE6FD0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6B86BCD4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2B06FA7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931" w:type="dxa"/>
            <w:noWrap/>
            <w:vAlign w:val="bottom"/>
            <w:hideMark/>
          </w:tcPr>
          <w:p w14:paraId="45C28A6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53448AF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07937DF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1193" w:type="dxa"/>
            <w:noWrap/>
            <w:vAlign w:val="bottom"/>
            <w:hideMark/>
          </w:tcPr>
          <w:p w14:paraId="40537572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5CCD69A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4F5B4AAA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1170" w:type="dxa"/>
            <w:noWrap/>
            <w:vAlign w:val="bottom"/>
            <w:hideMark/>
          </w:tcPr>
          <w:p w14:paraId="7C4C468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153AA30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058D124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1440" w:type="dxa"/>
            <w:noWrap/>
            <w:vAlign w:val="bottom"/>
            <w:hideMark/>
          </w:tcPr>
          <w:p w14:paraId="10039D6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2BD2E408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188B0082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279F3719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1384" w:type="dxa"/>
            <w:noWrap/>
            <w:vAlign w:val="bottom"/>
            <w:hideMark/>
          </w:tcPr>
          <w:p w14:paraId="2211729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2656FF6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5884DBD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931" w:type="dxa"/>
            <w:noWrap/>
            <w:vAlign w:val="bottom"/>
            <w:hideMark/>
          </w:tcPr>
          <w:p w14:paraId="7BF214FA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11BA72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6CE8E94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1193" w:type="dxa"/>
            <w:noWrap/>
            <w:vAlign w:val="bottom"/>
            <w:hideMark/>
          </w:tcPr>
          <w:p w14:paraId="3E49F54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365460E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5E16D7F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1170" w:type="dxa"/>
            <w:noWrap/>
            <w:vAlign w:val="bottom"/>
            <w:hideMark/>
          </w:tcPr>
          <w:p w14:paraId="2D67C1E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0085691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191E8D5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1440" w:type="dxa"/>
            <w:noWrap/>
            <w:vAlign w:val="bottom"/>
            <w:hideMark/>
          </w:tcPr>
          <w:p w14:paraId="4420726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506906D0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5482BEA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36D8EBE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1384" w:type="dxa"/>
            <w:noWrap/>
            <w:vAlign w:val="bottom"/>
            <w:hideMark/>
          </w:tcPr>
          <w:p w14:paraId="3ADED196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11B4B1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5F1BDAB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931" w:type="dxa"/>
            <w:noWrap/>
            <w:vAlign w:val="bottom"/>
            <w:hideMark/>
          </w:tcPr>
          <w:p w14:paraId="4AA35F66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788FA49E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39AB361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1193" w:type="dxa"/>
            <w:noWrap/>
            <w:vAlign w:val="bottom"/>
            <w:hideMark/>
          </w:tcPr>
          <w:p w14:paraId="7845D69B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2A46ED8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E11FE4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1170" w:type="dxa"/>
            <w:noWrap/>
            <w:vAlign w:val="bottom"/>
            <w:hideMark/>
          </w:tcPr>
          <w:p w14:paraId="135494CE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2EDD608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7DCBFB24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1440" w:type="dxa"/>
            <w:noWrap/>
            <w:vAlign w:val="bottom"/>
            <w:hideMark/>
          </w:tcPr>
          <w:p w14:paraId="156EA2D2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1198C301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6837401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2AA1923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1384" w:type="dxa"/>
            <w:noWrap/>
            <w:vAlign w:val="bottom"/>
            <w:hideMark/>
          </w:tcPr>
          <w:p w14:paraId="1373DB4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5EAFA6E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3A1E427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931" w:type="dxa"/>
            <w:noWrap/>
            <w:vAlign w:val="bottom"/>
            <w:hideMark/>
          </w:tcPr>
          <w:p w14:paraId="44BA5A8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3C30976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2F2D55DC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1193" w:type="dxa"/>
            <w:noWrap/>
            <w:vAlign w:val="bottom"/>
            <w:hideMark/>
          </w:tcPr>
          <w:p w14:paraId="7943B40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355E925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081FE73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1170" w:type="dxa"/>
            <w:noWrap/>
            <w:vAlign w:val="bottom"/>
            <w:hideMark/>
          </w:tcPr>
          <w:p w14:paraId="4AF544BA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3E5A6C1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2DF06925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1440" w:type="dxa"/>
            <w:noWrap/>
            <w:vAlign w:val="bottom"/>
            <w:hideMark/>
          </w:tcPr>
          <w:p w14:paraId="7AFE874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0E81BF16" w14:textId="77777777" w:rsidTr="00513156">
        <w:trPr>
          <w:trHeight w:val="290"/>
        </w:trPr>
        <w:tc>
          <w:tcPr>
            <w:tcW w:w="515" w:type="dxa"/>
            <w:noWrap/>
            <w:vAlign w:val="bottom"/>
            <w:hideMark/>
          </w:tcPr>
          <w:p w14:paraId="2C7DBBEE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282" w:type="dxa"/>
            <w:noWrap/>
            <w:vAlign w:val="bottom"/>
            <w:hideMark/>
          </w:tcPr>
          <w:p w14:paraId="6E9F66A2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1384" w:type="dxa"/>
            <w:noWrap/>
            <w:vAlign w:val="bottom"/>
            <w:hideMark/>
          </w:tcPr>
          <w:p w14:paraId="7431587F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241D05E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087791C9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931" w:type="dxa"/>
            <w:noWrap/>
            <w:vAlign w:val="bottom"/>
            <w:hideMark/>
          </w:tcPr>
          <w:p w14:paraId="6E2087F6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710CCE31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34F285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1193" w:type="dxa"/>
            <w:noWrap/>
            <w:vAlign w:val="bottom"/>
            <w:hideMark/>
          </w:tcPr>
          <w:p w14:paraId="5ECA37F0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0ED0D8D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noWrap/>
            <w:vAlign w:val="bottom"/>
            <w:hideMark/>
          </w:tcPr>
          <w:p w14:paraId="7D1B8419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1170" w:type="dxa"/>
            <w:noWrap/>
            <w:vAlign w:val="bottom"/>
            <w:hideMark/>
          </w:tcPr>
          <w:p w14:paraId="23A7A4AD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" w:type="dxa"/>
            <w:noWrap/>
            <w:vAlign w:val="bottom"/>
            <w:hideMark/>
          </w:tcPr>
          <w:p w14:paraId="71654268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54B18D8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1440" w:type="dxa"/>
            <w:noWrap/>
            <w:vAlign w:val="bottom"/>
            <w:hideMark/>
          </w:tcPr>
          <w:p w14:paraId="3A8EACA3" w14:textId="77777777" w:rsidR="00AB0446" w:rsidRPr="00892891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92891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</w:tbl>
    <w:p w14:paraId="228C689D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7F961CA8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  <w:r w:rsidRPr="00892891">
        <w:rPr>
          <w:rFonts w:ascii="Montserrat" w:hAnsi="Montserrat"/>
          <w:b/>
          <w:bCs/>
          <w:color w:val="0070C0"/>
          <w:sz w:val="20"/>
          <w:szCs w:val="20"/>
        </w:rPr>
        <w:t>Part D</w:t>
      </w:r>
    </w:p>
    <w:tbl>
      <w:tblPr>
        <w:tblW w:w="928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00"/>
        <w:gridCol w:w="4377"/>
        <w:gridCol w:w="3103"/>
      </w:tblGrid>
      <w:tr w:rsidR="00AB0446" w:rsidRPr="00B042BC" w14:paraId="3B16D6CC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3CD66021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480" w:type="dxa"/>
            <w:gridSpan w:val="2"/>
            <w:noWrap/>
            <w:vAlign w:val="bottom"/>
            <w:hideMark/>
          </w:tcPr>
          <w:p w14:paraId="073298A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Total Number of learners referred for further management</w:t>
            </w:r>
          </w:p>
        </w:tc>
      </w:tr>
      <w:tr w:rsidR="00AB0446" w:rsidRPr="00B042BC" w14:paraId="7549D038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763B165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377" w:type="dxa"/>
            <w:noWrap/>
            <w:vAlign w:val="bottom"/>
            <w:hideMark/>
          </w:tcPr>
          <w:p w14:paraId="53D402D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03" w:type="dxa"/>
            <w:noWrap/>
            <w:vAlign w:val="bottom"/>
            <w:hideMark/>
          </w:tcPr>
          <w:p w14:paraId="077D845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learners</w:t>
            </w:r>
          </w:p>
        </w:tc>
      </w:tr>
      <w:tr w:rsidR="00AB0446" w:rsidRPr="00B042BC" w14:paraId="4F780B60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2BC5E869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a</w:t>
            </w:r>
          </w:p>
        </w:tc>
        <w:tc>
          <w:tcPr>
            <w:tcW w:w="4377" w:type="dxa"/>
            <w:noWrap/>
            <w:vAlign w:val="bottom"/>
            <w:hideMark/>
          </w:tcPr>
          <w:p w14:paraId="6271C58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3103" w:type="dxa"/>
            <w:noWrap/>
            <w:vAlign w:val="bottom"/>
            <w:hideMark/>
          </w:tcPr>
          <w:p w14:paraId="41B4C86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34CDC381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4B594F6B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b</w:t>
            </w:r>
          </w:p>
        </w:tc>
        <w:tc>
          <w:tcPr>
            <w:tcW w:w="4377" w:type="dxa"/>
            <w:noWrap/>
            <w:vAlign w:val="bottom"/>
            <w:hideMark/>
          </w:tcPr>
          <w:p w14:paraId="3C48AB2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3103" w:type="dxa"/>
            <w:noWrap/>
            <w:vAlign w:val="bottom"/>
            <w:hideMark/>
          </w:tcPr>
          <w:p w14:paraId="4ADA53C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594A3331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54D1F225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c</w:t>
            </w:r>
          </w:p>
        </w:tc>
        <w:tc>
          <w:tcPr>
            <w:tcW w:w="4377" w:type="dxa"/>
            <w:noWrap/>
            <w:vAlign w:val="bottom"/>
            <w:hideMark/>
          </w:tcPr>
          <w:p w14:paraId="15435DD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3103" w:type="dxa"/>
            <w:noWrap/>
            <w:vAlign w:val="bottom"/>
            <w:hideMark/>
          </w:tcPr>
          <w:p w14:paraId="5472F5B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45F1E43E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0E9ACF59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d</w:t>
            </w:r>
          </w:p>
        </w:tc>
        <w:tc>
          <w:tcPr>
            <w:tcW w:w="4377" w:type="dxa"/>
            <w:noWrap/>
            <w:vAlign w:val="bottom"/>
            <w:hideMark/>
          </w:tcPr>
          <w:p w14:paraId="6411361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3103" w:type="dxa"/>
            <w:noWrap/>
            <w:vAlign w:val="bottom"/>
            <w:hideMark/>
          </w:tcPr>
          <w:p w14:paraId="0353EE8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779A96FD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6BCDF165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e</w:t>
            </w:r>
          </w:p>
        </w:tc>
        <w:tc>
          <w:tcPr>
            <w:tcW w:w="4377" w:type="dxa"/>
            <w:noWrap/>
            <w:vAlign w:val="bottom"/>
            <w:hideMark/>
          </w:tcPr>
          <w:p w14:paraId="56B29C7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3103" w:type="dxa"/>
            <w:noWrap/>
            <w:vAlign w:val="bottom"/>
            <w:hideMark/>
          </w:tcPr>
          <w:p w14:paraId="1D2A375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18715309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009F6E8F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f</w:t>
            </w:r>
          </w:p>
        </w:tc>
        <w:tc>
          <w:tcPr>
            <w:tcW w:w="4377" w:type="dxa"/>
            <w:noWrap/>
            <w:vAlign w:val="bottom"/>
            <w:hideMark/>
          </w:tcPr>
          <w:p w14:paraId="7F61272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3103" w:type="dxa"/>
            <w:noWrap/>
            <w:vAlign w:val="bottom"/>
            <w:hideMark/>
          </w:tcPr>
          <w:p w14:paraId="4D28271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7ABF1126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4E8B4F65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g</w:t>
            </w:r>
          </w:p>
        </w:tc>
        <w:tc>
          <w:tcPr>
            <w:tcW w:w="4377" w:type="dxa"/>
            <w:noWrap/>
            <w:vAlign w:val="bottom"/>
            <w:hideMark/>
          </w:tcPr>
          <w:p w14:paraId="5171A85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3103" w:type="dxa"/>
            <w:noWrap/>
            <w:vAlign w:val="bottom"/>
            <w:hideMark/>
          </w:tcPr>
          <w:p w14:paraId="1053D27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686B9DB2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0F01D5C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377" w:type="dxa"/>
            <w:noWrap/>
            <w:vAlign w:val="bottom"/>
            <w:hideMark/>
          </w:tcPr>
          <w:p w14:paraId="5473914E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103" w:type="dxa"/>
            <w:noWrap/>
            <w:vAlign w:val="bottom"/>
            <w:hideMark/>
          </w:tcPr>
          <w:p w14:paraId="709A3EE4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B0446" w:rsidRPr="00B042BC" w14:paraId="678B8655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038DB306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480" w:type="dxa"/>
            <w:gridSpan w:val="2"/>
            <w:noWrap/>
            <w:vAlign w:val="bottom"/>
            <w:hideMark/>
          </w:tcPr>
          <w:p w14:paraId="6E199C3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Top 5 conditions referred for further management</w:t>
            </w:r>
          </w:p>
        </w:tc>
      </w:tr>
      <w:tr w:rsidR="00AB0446" w:rsidRPr="00B042BC" w14:paraId="4B01B500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6EAD514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77" w:type="dxa"/>
            <w:noWrap/>
            <w:vAlign w:val="bottom"/>
            <w:hideMark/>
          </w:tcPr>
          <w:p w14:paraId="0A1502C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Name of Condition</w:t>
            </w:r>
          </w:p>
        </w:tc>
        <w:tc>
          <w:tcPr>
            <w:tcW w:w="3103" w:type="dxa"/>
            <w:noWrap/>
            <w:vAlign w:val="bottom"/>
            <w:hideMark/>
          </w:tcPr>
          <w:p w14:paraId="6318D71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</w:tr>
      <w:tr w:rsidR="00AB0446" w:rsidRPr="00B042BC" w14:paraId="0D719966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1B899AB1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a</w:t>
            </w:r>
          </w:p>
        </w:tc>
        <w:tc>
          <w:tcPr>
            <w:tcW w:w="4377" w:type="dxa"/>
            <w:noWrap/>
            <w:vAlign w:val="bottom"/>
            <w:hideMark/>
          </w:tcPr>
          <w:p w14:paraId="09003C0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03" w:type="dxa"/>
            <w:noWrap/>
            <w:vAlign w:val="bottom"/>
            <w:hideMark/>
          </w:tcPr>
          <w:p w14:paraId="690C06E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5762E032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5A168A7C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b</w:t>
            </w:r>
          </w:p>
        </w:tc>
        <w:tc>
          <w:tcPr>
            <w:tcW w:w="4377" w:type="dxa"/>
            <w:noWrap/>
            <w:vAlign w:val="bottom"/>
            <w:hideMark/>
          </w:tcPr>
          <w:p w14:paraId="2DCBAC3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03" w:type="dxa"/>
            <w:noWrap/>
            <w:vAlign w:val="bottom"/>
            <w:hideMark/>
          </w:tcPr>
          <w:p w14:paraId="799B56E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378A3732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073FC232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c</w:t>
            </w:r>
          </w:p>
        </w:tc>
        <w:tc>
          <w:tcPr>
            <w:tcW w:w="4377" w:type="dxa"/>
            <w:noWrap/>
            <w:vAlign w:val="bottom"/>
            <w:hideMark/>
          </w:tcPr>
          <w:p w14:paraId="3409BE7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03" w:type="dxa"/>
            <w:noWrap/>
            <w:vAlign w:val="bottom"/>
            <w:hideMark/>
          </w:tcPr>
          <w:p w14:paraId="74DC03C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25C67208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4C7458B2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d</w:t>
            </w:r>
          </w:p>
        </w:tc>
        <w:tc>
          <w:tcPr>
            <w:tcW w:w="4377" w:type="dxa"/>
            <w:noWrap/>
            <w:vAlign w:val="bottom"/>
            <w:hideMark/>
          </w:tcPr>
          <w:p w14:paraId="267B953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03" w:type="dxa"/>
            <w:noWrap/>
            <w:vAlign w:val="bottom"/>
            <w:hideMark/>
          </w:tcPr>
          <w:p w14:paraId="6E17E55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773FA1A4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4911698F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e</w:t>
            </w:r>
          </w:p>
        </w:tc>
        <w:tc>
          <w:tcPr>
            <w:tcW w:w="4377" w:type="dxa"/>
            <w:noWrap/>
            <w:vAlign w:val="bottom"/>
            <w:hideMark/>
          </w:tcPr>
          <w:p w14:paraId="3C0B65D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03" w:type="dxa"/>
            <w:noWrap/>
            <w:vAlign w:val="bottom"/>
            <w:hideMark/>
          </w:tcPr>
          <w:p w14:paraId="1C4DFF1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</w:tbl>
    <w:p w14:paraId="5F2908B0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  <w:r w:rsidRPr="00892891">
        <w:rPr>
          <w:rFonts w:ascii="Montserrat" w:hAnsi="Montserrat"/>
          <w:b/>
          <w:bCs/>
          <w:color w:val="0070C0"/>
          <w:sz w:val="20"/>
          <w:szCs w:val="20"/>
        </w:rPr>
        <w:t>Part E</w:t>
      </w:r>
    </w:p>
    <w:tbl>
      <w:tblPr>
        <w:tblW w:w="11613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514"/>
        <w:gridCol w:w="1490"/>
        <w:gridCol w:w="1062"/>
        <w:gridCol w:w="285"/>
        <w:gridCol w:w="1062"/>
        <w:gridCol w:w="1062"/>
        <w:gridCol w:w="285"/>
        <w:gridCol w:w="1062"/>
        <w:gridCol w:w="1062"/>
        <w:gridCol w:w="285"/>
        <w:gridCol w:w="1062"/>
        <w:gridCol w:w="1062"/>
        <w:gridCol w:w="285"/>
        <w:gridCol w:w="1062"/>
        <w:gridCol w:w="1062"/>
      </w:tblGrid>
      <w:tr w:rsidR="00AB0446" w:rsidRPr="00B042BC" w14:paraId="45FC9596" w14:textId="77777777" w:rsidTr="00513156">
        <w:trPr>
          <w:trHeight w:val="290"/>
        </w:trPr>
        <w:tc>
          <w:tcPr>
            <w:tcW w:w="11613" w:type="dxa"/>
            <w:gridSpan w:val="15"/>
            <w:noWrap/>
            <w:vAlign w:val="bottom"/>
            <w:hideMark/>
          </w:tcPr>
          <w:p w14:paraId="443F285F" w14:textId="77777777" w:rsidR="00AB0446" w:rsidRPr="00B042BC" w:rsidRDefault="00AB0446" w:rsidP="00513156">
            <w:pPr>
              <w:jc w:val="center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16. Total number of learners in the top 5 referred conditions disaggregated by sex</w:t>
            </w:r>
          </w:p>
        </w:tc>
      </w:tr>
      <w:tr w:rsidR="00AB0446" w:rsidRPr="00B042BC" w14:paraId="0C188580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06036381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490" w:type="dxa"/>
            <w:shd w:val="clear" w:color="auto" w:fill="00B050"/>
            <w:noWrap/>
            <w:vAlign w:val="bottom"/>
            <w:hideMark/>
          </w:tcPr>
          <w:p w14:paraId="4B0CEE5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FFFFFF" w:themeColor="background1"/>
                <w:sz w:val="20"/>
                <w:szCs w:val="20"/>
              </w:rPr>
              <w:t>a. Referred conditions with the highest number</w:t>
            </w:r>
          </w:p>
        </w:tc>
        <w:tc>
          <w:tcPr>
            <w:tcW w:w="931" w:type="dxa"/>
            <w:shd w:val="clear" w:color="auto" w:fill="00B050"/>
            <w:noWrap/>
            <w:vAlign w:val="bottom"/>
            <w:hideMark/>
          </w:tcPr>
          <w:p w14:paraId="4A1FFBA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48055E00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shd w:val="clear" w:color="auto" w:fill="538135" w:themeFill="accent6" w:themeFillShade="BF"/>
            <w:noWrap/>
            <w:vAlign w:val="bottom"/>
            <w:hideMark/>
          </w:tcPr>
          <w:p w14:paraId="10F41246" w14:textId="77777777" w:rsidR="00AB0446" w:rsidRPr="00B042BC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FFFFFF" w:themeColor="background1"/>
                <w:sz w:val="20"/>
                <w:szCs w:val="20"/>
              </w:rPr>
              <w:t>b. Referred conditions with the second highest number</w:t>
            </w:r>
          </w:p>
        </w:tc>
        <w:tc>
          <w:tcPr>
            <w:tcW w:w="285" w:type="dxa"/>
            <w:noWrap/>
            <w:vAlign w:val="bottom"/>
            <w:hideMark/>
          </w:tcPr>
          <w:p w14:paraId="7E6DCCF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shd w:val="clear" w:color="auto" w:fill="1F4E79" w:themeFill="accent5" w:themeFillShade="80"/>
            <w:noWrap/>
            <w:vAlign w:val="bottom"/>
            <w:hideMark/>
          </w:tcPr>
          <w:p w14:paraId="555CE8C9" w14:textId="77777777" w:rsidR="00AB0446" w:rsidRPr="00B042BC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FFFFFF" w:themeColor="background1"/>
                <w:sz w:val="20"/>
                <w:szCs w:val="20"/>
              </w:rPr>
              <w:t>c. Referred conditions with the third highest number</w:t>
            </w:r>
          </w:p>
        </w:tc>
        <w:tc>
          <w:tcPr>
            <w:tcW w:w="285" w:type="dxa"/>
            <w:noWrap/>
            <w:vAlign w:val="bottom"/>
            <w:hideMark/>
          </w:tcPr>
          <w:p w14:paraId="685B44C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  <w:gridSpan w:val="2"/>
            <w:shd w:val="clear" w:color="auto" w:fill="833C0B" w:themeFill="accent2" w:themeFillShade="80"/>
            <w:noWrap/>
            <w:vAlign w:val="bottom"/>
            <w:hideMark/>
          </w:tcPr>
          <w:p w14:paraId="106982DF" w14:textId="77777777" w:rsidR="00AB0446" w:rsidRPr="00B042BC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FFFFFF" w:themeColor="background1"/>
                <w:sz w:val="20"/>
                <w:szCs w:val="20"/>
              </w:rPr>
              <w:t>d. Referred conditions with the fourth highest number</w:t>
            </w:r>
          </w:p>
        </w:tc>
        <w:tc>
          <w:tcPr>
            <w:tcW w:w="285" w:type="dxa"/>
            <w:noWrap/>
            <w:vAlign w:val="bottom"/>
            <w:hideMark/>
          </w:tcPr>
          <w:p w14:paraId="3ACE67E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  <w:gridSpan w:val="2"/>
            <w:shd w:val="clear" w:color="auto" w:fill="ED7D31" w:themeFill="accent2"/>
            <w:noWrap/>
            <w:vAlign w:val="bottom"/>
            <w:hideMark/>
          </w:tcPr>
          <w:p w14:paraId="1B75AA7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e. Referred conditions with the fifth highest number</w:t>
            </w:r>
          </w:p>
        </w:tc>
      </w:tr>
      <w:tr w:rsidR="00AB0446" w:rsidRPr="00B042BC" w14:paraId="05CF127F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23C627D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03F225C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7B9F837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3182DC4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044928E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05B2AD4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32ADB58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D1A2C9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002CDB2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53DFE8D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FF3739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49A7468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3149392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6122690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002425E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</w:tr>
      <w:tr w:rsidR="00AB0446" w:rsidRPr="00B042BC" w14:paraId="37C2B78D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7405441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0912FAA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931" w:type="dxa"/>
            <w:noWrap/>
            <w:vAlign w:val="bottom"/>
            <w:hideMark/>
          </w:tcPr>
          <w:p w14:paraId="382735A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5341549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0C568B9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931" w:type="dxa"/>
            <w:noWrap/>
            <w:vAlign w:val="bottom"/>
            <w:hideMark/>
          </w:tcPr>
          <w:p w14:paraId="6F368AF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A7E989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05B00DB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931" w:type="dxa"/>
            <w:noWrap/>
            <w:vAlign w:val="bottom"/>
            <w:hideMark/>
          </w:tcPr>
          <w:p w14:paraId="4E0A851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04A1716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087EA9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931" w:type="dxa"/>
            <w:noWrap/>
            <w:vAlign w:val="bottom"/>
            <w:hideMark/>
          </w:tcPr>
          <w:p w14:paraId="393F4D7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4C8C9BD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942478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males</w:t>
            </w:r>
          </w:p>
        </w:tc>
        <w:tc>
          <w:tcPr>
            <w:tcW w:w="931" w:type="dxa"/>
            <w:noWrap/>
            <w:vAlign w:val="bottom"/>
            <w:hideMark/>
          </w:tcPr>
          <w:p w14:paraId="0EBE5B5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298D3A71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440876B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13BFF45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931" w:type="dxa"/>
            <w:noWrap/>
            <w:vAlign w:val="bottom"/>
            <w:hideMark/>
          </w:tcPr>
          <w:p w14:paraId="460CC87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7372DBB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864B41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931" w:type="dxa"/>
            <w:noWrap/>
            <w:vAlign w:val="bottom"/>
            <w:hideMark/>
          </w:tcPr>
          <w:p w14:paraId="6A5D5BF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A9E513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69DE10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931" w:type="dxa"/>
            <w:noWrap/>
            <w:vAlign w:val="bottom"/>
            <w:hideMark/>
          </w:tcPr>
          <w:p w14:paraId="31CE98A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5DC3AAC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367B087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931" w:type="dxa"/>
            <w:noWrap/>
            <w:vAlign w:val="bottom"/>
            <w:hideMark/>
          </w:tcPr>
          <w:p w14:paraId="29002F8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072BD1F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3721CF1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females</w:t>
            </w:r>
          </w:p>
        </w:tc>
        <w:tc>
          <w:tcPr>
            <w:tcW w:w="931" w:type="dxa"/>
            <w:noWrap/>
            <w:vAlign w:val="bottom"/>
            <w:hideMark/>
          </w:tcPr>
          <w:p w14:paraId="271346B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55E53B3F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2A07D7F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09F5138C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9FB9C28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64A26A25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5CEEF73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2EC4D8BC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50BB627D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3FBE261C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7CC8CBB2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3E3B6F77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092FEF31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0EF7DECE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562B3A8F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537262DB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66473C67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AB0446" w:rsidRPr="00B042BC" w14:paraId="7315AE42" w14:textId="77777777" w:rsidTr="00513156">
        <w:trPr>
          <w:trHeight w:val="290"/>
        </w:trPr>
        <w:tc>
          <w:tcPr>
            <w:tcW w:w="11613" w:type="dxa"/>
            <w:gridSpan w:val="15"/>
            <w:noWrap/>
            <w:vAlign w:val="bottom"/>
            <w:hideMark/>
          </w:tcPr>
          <w:p w14:paraId="561EB514" w14:textId="77777777" w:rsidR="00AB0446" w:rsidRPr="00B042BC" w:rsidRDefault="00AB0446" w:rsidP="00513156">
            <w:pPr>
              <w:jc w:val="center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17. Total number of learners in the top 5 referred conditions disaggregated by age</w:t>
            </w:r>
          </w:p>
        </w:tc>
      </w:tr>
      <w:tr w:rsidR="00AB0446" w:rsidRPr="00B042BC" w14:paraId="63CE9F19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21CB0CB2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490" w:type="dxa"/>
            <w:shd w:val="clear" w:color="auto" w:fill="00B050"/>
            <w:noWrap/>
            <w:vAlign w:val="bottom"/>
            <w:hideMark/>
          </w:tcPr>
          <w:p w14:paraId="05B2BFB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FFFFFF" w:themeColor="background1"/>
                <w:sz w:val="20"/>
                <w:szCs w:val="20"/>
              </w:rPr>
              <w:t>a. Referred conditions with the highest number</w:t>
            </w:r>
          </w:p>
        </w:tc>
        <w:tc>
          <w:tcPr>
            <w:tcW w:w="931" w:type="dxa"/>
            <w:shd w:val="clear" w:color="auto" w:fill="00B050"/>
            <w:noWrap/>
            <w:vAlign w:val="bottom"/>
            <w:hideMark/>
          </w:tcPr>
          <w:p w14:paraId="35727C8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285" w:type="dxa"/>
            <w:noWrap/>
            <w:vAlign w:val="bottom"/>
            <w:hideMark/>
          </w:tcPr>
          <w:p w14:paraId="0420B3E5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shd w:val="clear" w:color="auto" w:fill="538135" w:themeFill="accent6" w:themeFillShade="BF"/>
            <w:noWrap/>
            <w:vAlign w:val="bottom"/>
            <w:hideMark/>
          </w:tcPr>
          <w:p w14:paraId="75A21208" w14:textId="77777777" w:rsidR="00AB0446" w:rsidRPr="00B042BC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FFFFFF" w:themeColor="background1"/>
                <w:sz w:val="20"/>
                <w:szCs w:val="20"/>
              </w:rPr>
              <w:t>b. Referred conditions with the second highest number</w:t>
            </w:r>
          </w:p>
        </w:tc>
        <w:tc>
          <w:tcPr>
            <w:tcW w:w="285" w:type="dxa"/>
            <w:noWrap/>
            <w:vAlign w:val="bottom"/>
            <w:hideMark/>
          </w:tcPr>
          <w:p w14:paraId="659AC5C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shd w:val="clear" w:color="auto" w:fill="1F4E79" w:themeFill="accent5" w:themeFillShade="80"/>
            <w:noWrap/>
            <w:vAlign w:val="bottom"/>
            <w:hideMark/>
          </w:tcPr>
          <w:p w14:paraId="7DA31DEA" w14:textId="77777777" w:rsidR="00AB0446" w:rsidRPr="00B042BC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FFFFFF" w:themeColor="background1"/>
                <w:sz w:val="20"/>
                <w:szCs w:val="20"/>
              </w:rPr>
              <w:t>c. Referred conditions with the third highest number</w:t>
            </w:r>
          </w:p>
        </w:tc>
        <w:tc>
          <w:tcPr>
            <w:tcW w:w="285" w:type="dxa"/>
            <w:noWrap/>
            <w:vAlign w:val="bottom"/>
            <w:hideMark/>
          </w:tcPr>
          <w:p w14:paraId="75BF8F0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  <w:gridSpan w:val="2"/>
            <w:shd w:val="clear" w:color="auto" w:fill="833C0B" w:themeFill="accent2" w:themeFillShade="80"/>
            <w:noWrap/>
            <w:vAlign w:val="bottom"/>
            <w:hideMark/>
          </w:tcPr>
          <w:p w14:paraId="50DF8EB5" w14:textId="77777777" w:rsidR="00AB0446" w:rsidRPr="00B042BC" w:rsidRDefault="00AB0446" w:rsidP="00513156">
            <w:pPr>
              <w:rPr>
                <w:rFonts w:ascii="Montserrat" w:hAnsi="Montserrat"/>
                <w:color w:val="FFFFFF" w:themeColor="background1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FFFFFF" w:themeColor="background1"/>
                <w:sz w:val="20"/>
                <w:szCs w:val="20"/>
              </w:rPr>
              <w:t>d. Referred conditions with the fourth highest number</w:t>
            </w:r>
          </w:p>
        </w:tc>
        <w:tc>
          <w:tcPr>
            <w:tcW w:w="285" w:type="dxa"/>
            <w:noWrap/>
            <w:vAlign w:val="bottom"/>
            <w:hideMark/>
          </w:tcPr>
          <w:p w14:paraId="2B729D6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  <w:gridSpan w:val="2"/>
            <w:shd w:val="clear" w:color="auto" w:fill="ED7D31" w:themeFill="accent2"/>
            <w:noWrap/>
            <w:vAlign w:val="bottom"/>
            <w:hideMark/>
          </w:tcPr>
          <w:p w14:paraId="670C741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e. Referred conditions with the fifth highest number</w:t>
            </w:r>
          </w:p>
        </w:tc>
      </w:tr>
      <w:tr w:rsidR="00AB0446" w:rsidRPr="00B042BC" w14:paraId="44484238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08BA6EE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733C7DA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72AE9B8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2F90AAA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5BEFE68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1D6C317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5AB2B3A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4A3704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5D162BE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369E2E6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6D67132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2657F64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  <w:tc>
          <w:tcPr>
            <w:tcW w:w="285" w:type="dxa"/>
            <w:noWrap/>
            <w:vAlign w:val="bottom"/>
            <w:hideMark/>
          </w:tcPr>
          <w:p w14:paraId="178EB89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594D1DD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noWrap/>
            <w:vAlign w:val="bottom"/>
            <w:hideMark/>
          </w:tcPr>
          <w:p w14:paraId="7E7E09B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of cases</w:t>
            </w:r>
          </w:p>
        </w:tc>
      </w:tr>
      <w:tr w:rsidR="00AB0446" w:rsidRPr="00B042BC" w14:paraId="7D2FE83D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23213EC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4D72295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931" w:type="dxa"/>
            <w:noWrap/>
            <w:vAlign w:val="bottom"/>
            <w:hideMark/>
          </w:tcPr>
          <w:p w14:paraId="2FA9C32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EB09E5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78B81E8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931" w:type="dxa"/>
            <w:noWrap/>
            <w:vAlign w:val="bottom"/>
            <w:hideMark/>
          </w:tcPr>
          <w:p w14:paraId="4A787C4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0B44C29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67E97B3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931" w:type="dxa"/>
            <w:noWrap/>
            <w:vAlign w:val="bottom"/>
            <w:hideMark/>
          </w:tcPr>
          <w:p w14:paraId="032993F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6D1E95D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9683A6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931" w:type="dxa"/>
            <w:noWrap/>
            <w:vAlign w:val="bottom"/>
            <w:hideMark/>
          </w:tcPr>
          <w:p w14:paraId="3E950FE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778F06B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4502CFB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6 -10 years</w:t>
            </w:r>
          </w:p>
        </w:tc>
        <w:tc>
          <w:tcPr>
            <w:tcW w:w="931" w:type="dxa"/>
            <w:noWrap/>
            <w:vAlign w:val="bottom"/>
            <w:hideMark/>
          </w:tcPr>
          <w:p w14:paraId="17E667F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627B8120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31ED671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7B99C69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931" w:type="dxa"/>
            <w:noWrap/>
            <w:vAlign w:val="bottom"/>
            <w:hideMark/>
          </w:tcPr>
          <w:p w14:paraId="5564366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00887D1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0F349E0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931" w:type="dxa"/>
            <w:noWrap/>
            <w:vAlign w:val="bottom"/>
            <w:hideMark/>
          </w:tcPr>
          <w:p w14:paraId="709E1F0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7D18F0E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0DF77C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931" w:type="dxa"/>
            <w:noWrap/>
            <w:vAlign w:val="bottom"/>
            <w:hideMark/>
          </w:tcPr>
          <w:p w14:paraId="5802283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65CD9E8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1C482F2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931" w:type="dxa"/>
            <w:noWrap/>
            <w:vAlign w:val="bottom"/>
            <w:hideMark/>
          </w:tcPr>
          <w:p w14:paraId="18460A9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5212174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1B12F9D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10 -14 years</w:t>
            </w:r>
          </w:p>
        </w:tc>
        <w:tc>
          <w:tcPr>
            <w:tcW w:w="931" w:type="dxa"/>
            <w:noWrap/>
            <w:vAlign w:val="bottom"/>
            <w:hideMark/>
          </w:tcPr>
          <w:p w14:paraId="4208B10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412E2F58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37159BF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530C34E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931" w:type="dxa"/>
            <w:noWrap/>
            <w:vAlign w:val="bottom"/>
            <w:hideMark/>
          </w:tcPr>
          <w:p w14:paraId="16577A2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34F544D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05FBC4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931" w:type="dxa"/>
            <w:noWrap/>
            <w:vAlign w:val="bottom"/>
            <w:hideMark/>
          </w:tcPr>
          <w:p w14:paraId="33C7FD5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A4FAA62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7D48440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931" w:type="dxa"/>
            <w:noWrap/>
            <w:vAlign w:val="bottom"/>
            <w:hideMark/>
          </w:tcPr>
          <w:p w14:paraId="58666C8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6C5E427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7729D89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931" w:type="dxa"/>
            <w:noWrap/>
            <w:vAlign w:val="bottom"/>
            <w:hideMark/>
          </w:tcPr>
          <w:p w14:paraId="1B677D7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6C44F8E6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2D0D720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15-19 years</w:t>
            </w:r>
          </w:p>
        </w:tc>
        <w:tc>
          <w:tcPr>
            <w:tcW w:w="931" w:type="dxa"/>
            <w:noWrap/>
            <w:vAlign w:val="bottom"/>
            <w:hideMark/>
          </w:tcPr>
          <w:p w14:paraId="77DBAAA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56EB50A3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23DB0DD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25AE1CBD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931" w:type="dxa"/>
            <w:noWrap/>
            <w:vAlign w:val="bottom"/>
            <w:hideMark/>
          </w:tcPr>
          <w:p w14:paraId="2391444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6F4DB1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A85DAE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931" w:type="dxa"/>
            <w:noWrap/>
            <w:vAlign w:val="bottom"/>
            <w:hideMark/>
          </w:tcPr>
          <w:p w14:paraId="0C2B5F5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76F5E99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530E52C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931" w:type="dxa"/>
            <w:noWrap/>
            <w:vAlign w:val="bottom"/>
            <w:hideMark/>
          </w:tcPr>
          <w:p w14:paraId="678A030A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34A38EA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01A50F84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931" w:type="dxa"/>
            <w:noWrap/>
            <w:vAlign w:val="bottom"/>
            <w:hideMark/>
          </w:tcPr>
          <w:p w14:paraId="3450E2D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E1A37AF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6ED6E5B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20-24</w:t>
            </w:r>
          </w:p>
        </w:tc>
        <w:tc>
          <w:tcPr>
            <w:tcW w:w="931" w:type="dxa"/>
            <w:noWrap/>
            <w:vAlign w:val="bottom"/>
            <w:hideMark/>
          </w:tcPr>
          <w:p w14:paraId="4536807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  <w:tr w:rsidR="00AB0446" w:rsidRPr="00B042BC" w14:paraId="6F89F1B4" w14:textId="77777777" w:rsidTr="00513156">
        <w:trPr>
          <w:trHeight w:val="290"/>
        </w:trPr>
        <w:tc>
          <w:tcPr>
            <w:tcW w:w="514" w:type="dxa"/>
            <w:noWrap/>
            <w:vAlign w:val="bottom"/>
            <w:hideMark/>
          </w:tcPr>
          <w:p w14:paraId="1C815D4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1490" w:type="dxa"/>
            <w:noWrap/>
            <w:vAlign w:val="bottom"/>
            <w:hideMark/>
          </w:tcPr>
          <w:p w14:paraId="29E41B07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931" w:type="dxa"/>
            <w:noWrap/>
            <w:vAlign w:val="bottom"/>
            <w:hideMark/>
          </w:tcPr>
          <w:p w14:paraId="2EED91C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6AFEDFB3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4ED8D6C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931" w:type="dxa"/>
            <w:noWrap/>
            <w:vAlign w:val="bottom"/>
            <w:hideMark/>
          </w:tcPr>
          <w:p w14:paraId="6FB38659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5535F52C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31" w:type="dxa"/>
            <w:noWrap/>
            <w:vAlign w:val="bottom"/>
            <w:hideMark/>
          </w:tcPr>
          <w:p w14:paraId="120B881B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931" w:type="dxa"/>
            <w:noWrap/>
            <w:vAlign w:val="bottom"/>
            <w:hideMark/>
          </w:tcPr>
          <w:p w14:paraId="5F71359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1521F47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52AD4B4E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931" w:type="dxa"/>
            <w:noWrap/>
            <w:vAlign w:val="bottom"/>
            <w:hideMark/>
          </w:tcPr>
          <w:p w14:paraId="5D2EDEC1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5" w:type="dxa"/>
            <w:noWrap/>
            <w:vAlign w:val="bottom"/>
            <w:hideMark/>
          </w:tcPr>
          <w:p w14:paraId="6A246FC5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12E0DAB8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Number within 24 +</w:t>
            </w:r>
          </w:p>
        </w:tc>
        <w:tc>
          <w:tcPr>
            <w:tcW w:w="931" w:type="dxa"/>
            <w:noWrap/>
            <w:vAlign w:val="bottom"/>
            <w:hideMark/>
          </w:tcPr>
          <w:p w14:paraId="57338BE0" w14:textId="77777777" w:rsidR="00AB0446" w:rsidRPr="00B042BC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B042BC">
              <w:rPr>
                <w:rFonts w:ascii="Montserrat" w:hAnsi="Montserrat"/>
                <w:color w:val="000000"/>
                <w:sz w:val="20"/>
                <w:szCs w:val="20"/>
              </w:rPr>
              <w:t> </w:t>
            </w:r>
          </w:p>
        </w:tc>
      </w:tr>
    </w:tbl>
    <w:p w14:paraId="1A0A84B9" w14:textId="77777777" w:rsidR="00AB0446" w:rsidRPr="00892891" w:rsidRDefault="00AB0446" w:rsidP="00AB0446">
      <w:pPr>
        <w:spacing w:line="360" w:lineRule="auto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20926A47" w14:textId="77777777" w:rsidR="00AB0446" w:rsidRPr="00892891" w:rsidRDefault="00AB0446" w:rsidP="00AB0446">
      <w:pPr>
        <w:spacing w:line="360" w:lineRule="auto"/>
        <w:ind w:left="720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  <w:r w:rsidRPr="00892891">
        <w:rPr>
          <w:rFonts w:ascii="Montserrat" w:hAnsi="Montserrat"/>
          <w:b/>
          <w:bCs/>
          <w:color w:val="0070C0"/>
          <w:sz w:val="20"/>
          <w:szCs w:val="20"/>
        </w:rPr>
        <w:t>Part F</w:t>
      </w:r>
    </w:p>
    <w:tbl>
      <w:tblPr>
        <w:tblW w:w="1024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00"/>
        <w:gridCol w:w="8284"/>
        <w:gridCol w:w="222"/>
        <w:gridCol w:w="222"/>
      </w:tblGrid>
      <w:tr w:rsidR="00AB0446" w:rsidRPr="0043769D" w14:paraId="5EF6F0F8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2C03DAB2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lastRenderedPageBreak/>
              <w:t>18</w:t>
            </w:r>
          </w:p>
        </w:tc>
        <w:tc>
          <w:tcPr>
            <w:tcW w:w="8440" w:type="dxa"/>
            <w:gridSpan w:val="3"/>
            <w:noWrap/>
            <w:vAlign w:val="bottom"/>
            <w:hideMark/>
          </w:tcPr>
          <w:p w14:paraId="2AE99B48" w14:textId="77777777" w:rsidR="00AB0446" w:rsidRPr="0043769D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3 Key initiatives/ activities done to enhance the health of learners within the reporting period</w:t>
            </w:r>
          </w:p>
        </w:tc>
      </w:tr>
      <w:tr w:rsidR="00AB0446" w:rsidRPr="0043769D" w14:paraId="67F7209B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428755CD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a</w:t>
            </w:r>
          </w:p>
        </w:tc>
        <w:tc>
          <w:tcPr>
            <w:tcW w:w="8284" w:type="dxa"/>
            <w:noWrap/>
            <w:vAlign w:val="bottom"/>
            <w:hideMark/>
          </w:tcPr>
          <w:p w14:paraId="5CF36F0A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01F7BD1C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181E92EC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1974E58B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0EAAC5FC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b</w:t>
            </w:r>
          </w:p>
        </w:tc>
        <w:tc>
          <w:tcPr>
            <w:tcW w:w="8284" w:type="dxa"/>
            <w:noWrap/>
            <w:vAlign w:val="bottom"/>
            <w:hideMark/>
          </w:tcPr>
          <w:p w14:paraId="487A08B2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0CAC7EB1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5085009A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58E8F461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3496D7EB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8284" w:type="dxa"/>
            <w:noWrap/>
            <w:vAlign w:val="bottom"/>
            <w:hideMark/>
          </w:tcPr>
          <w:p w14:paraId="19E624B8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2D1B7239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10F9C436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2E233263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7BF3FFE1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8284" w:type="dxa"/>
            <w:noWrap/>
            <w:vAlign w:val="bottom"/>
            <w:hideMark/>
          </w:tcPr>
          <w:p w14:paraId="5AAC685A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232C2A3A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705CAB44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53A92D04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1750BBFC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19</w:t>
            </w:r>
          </w:p>
        </w:tc>
        <w:tc>
          <w:tcPr>
            <w:tcW w:w="8284" w:type="dxa"/>
            <w:noWrap/>
            <w:vAlign w:val="bottom"/>
            <w:hideMark/>
          </w:tcPr>
          <w:p w14:paraId="0F4878FC" w14:textId="77777777" w:rsidR="00AB0446" w:rsidRPr="0043769D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3 Key challenges within the reporting period</w:t>
            </w:r>
          </w:p>
        </w:tc>
        <w:tc>
          <w:tcPr>
            <w:tcW w:w="78" w:type="dxa"/>
            <w:noWrap/>
            <w:vAlign w:val="bottom"/>
            <w:hideMark/>
          </w:tcPr>
          <w:p w14:paraId="6A560521" w14:textId="77777777" w:rsidR="00AB0446" w:rsidRPr="0043769D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010FBBED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5F290838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1C30DBF5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a</w:t>
            </w:r>
          </w:p>
        </w:tc>
        <w:tc>
          <w:tcPr>
            <w:tcW w:w="8284" w:type="dxa"/>
            <w:noWrap/>
            <w:vAlign w:val="bottom"/>
            <w:hideMark/>
          </w:tcPr>
          <w:p w14:paraId="1972FB5B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6B21921F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01EF94B8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78FF97C9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442D4116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b</w:t>
            </w:r>
          </w:p>
        </w:tc>
        <w:tc>
          <w:tcPr>
            <w:tcW w:w="8284" w:type="dxa"/>
            <w:noWrap/>
            <w:vAlign w:val="bottom"/>
            <w:hideMark/>
          </w:tcPr>
          <w:p w14:paraId="1726B353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42BA31D2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7C1627BE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11632805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006EEC4A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8284" w:type="dxa"/>
            <w:noWrap/>
            <w:vAlign w:val="bottom"/>
            <w:hideMark/>
          </w:tcPr>
          <w:p w14:paraId="3A6B8682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4A1408D6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7DA3D65A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05C55EE2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2402FBE5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8284" w:type="dxa"/>
            <w:noWrap/>
            <w:vAlign w:val="bottom"/>
            <w:hideMark/>
          </w:tcPr>
          <w:p w14:paraId="21863CE3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35DA88E3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1BC23DB1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4CEF24D8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7FD5C4B0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8362" w:type="dxa"/>
            <w:gridSpan w:val="2"/>
            <w:noWrap/>
            <w:vAlign w:val="bottom"/>
            <w:hideMark/>
          </w:tcPr>
          <w:p w14:paraId="46E783CE" w14:textId="77777777" w:rsidR="00AB0446" w:rsidRPr="0043769D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3 Proposed solutions recommended for the challenges listed</w:t>
            </w:r>
          </w:p>
        </w:tc>
        <w:tc>
          <w:tcPr>
            <w:tcW w:w="78" w:type="dxa"/>
            <w:noWrap/>
            <w:vAlign w:val="bottom"/>
            <w:hideMark/>
          </w:tcPr>
          <w:p w14:paraId="3AB85705" w14:textId="77777777" w:rsidR="00AB0446" w:rsidRPr="0043769D" w:rsidRDefault="00AB0446" w:rsidP="00513156">
            <w:pPr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</w:tr>
      <w:tr w:rsidR="00AB0446" w:rsidRPr="0043769D" w14:paraId="0761EF48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0D655DFF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a</w:t>
            </w:r>
          </w:p>
        </w:tc>
        <w:tc>
          <w:tcPr>
            <w:tcW w:w="8284" w:type="dxa"/>
            <w:noWrap/>
            <w:vAlign w:val="bottom"/>
            <w:hideMark/>
          </w:tcPr>
          <w:p w14:paraId="04D3A5DB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468E6819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603C60FF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43769D" w14:paraId="0628FF73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53254C0F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b</w:t>
            </w:r>
          </w:p>
        </w:tc>
        <w:tc>
          <w:tcPr>
            <w:tcW w:w="8284" w:type="dxa"/>
            <w:noWrap/>
            <w:vAlign w:val="bottom"/>
            <w:hideMark/>
          </w:tcPr>
          <w:p w14:paraId="58E3D069" w14:textId="77777777" w:rsidR="00AB0446" w:rsidRPr="0043769D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36BF3ABD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613D4265" w14:textId="77777777" w:rsidR="00AB0446" w:rsidRPr="0043769D" w:rsidRDefault="00AB0446" w:rsidP="00513156">
            <w:pPr>
              <w:rPr>
                <w:rFonts w:ascii="Montserrat" w:hAnsi="Montserrat"/>
                <w:sz w:val="20"/>
                <w:szCs w:val="20"/>
                <w:highlight w:val="yellow"/>
              </w:rPr>
            </w:pPr>
          </w:p>
        </w:tc>
      </w:tr>
      <w:tr w:rsidR="00AB0446" w:rsidRPr="00B042BC" w14:paraId="664D2AC6" w14:textId="77777777" w:rsidTr="00513156">
        <w:trPr>
          <w:trHeight w:val="290"/>
        </w:trPr>
        <w:tc>
          <w:tcPr>
            <w:tcW w:w="1800" w:type="dxa"/>
            <w:noWrap/>
            <w:vAlign w:val="bottom"/>
            <w:hideMark/>
          </w:tcPr>
          <w:p w14:paraId="6DDCA1B0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43769D">
              <w:rPr>
                <w:rFonts w:ascii="Montserrat" w:hAnsi="Montserrat"/>
                <w:color w:val="00000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8284" w:type="dxa"/>
            <w:noWrap/>
            <w:vAlign w:val="bottom"/>
            <w:hideMark/>
          </w:tcPr>
          <w:p w14:paraId="4433BEA5" w14:textId="77777777" w:rsidR="00AB0446" w:rsidRPr="00B042BC" w:rsidRDefault="00AB0446" w:rsidP="00513156">
            <w:pPr>
              <w:jc w:val="right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10259464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78" w:type="dxa"/>
            <w:noWrap/>
            <w:vAlign w:val="bottom"/>
            <w:hideMark/>
          </w:tcPr>
          <w:p w14:paraId="0CBA68A5" w14:textId="77777777" w:rsidR="00AB0446" w:rsidRPr="00892891" w:rsidRDefault="00AB0446" w:rsidP="00513156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396EEDE8" w14:textId="77777777" w:rsidR="00AB0446" w:rsidRPr="00892891" w:rsidRDefault="00AB0446" w:rsidP="00AB0446">
      <w:pPr>
        <w:spacing w:line="360" w:lineRule="auto"/>
        <w:ind w:left="720"/>
        <w:jc w:val="both"/>
        <w:rPr>
          <w:rFonts w:ascii="Montserrat" w:hAnsi="Montserrat"/>
          <w:b/>
          <w:bCs/>
          <w:color w:val="0070C0"/>
          <w:sz w:val="20"/>
          <w:szCs w:val="20"/>
        </w:rPr>
      </w:pPr>
    </w:p>
    <w:p w14:paraId="6FA9C069" w14:textId="77777777" w:rsidR="00AB0446" w:rsidRPr="00B042BC" w:rsidRDefault="00AB0446" w:rsidP="00AB0446">
      <w:pPr>
        <w:spacing w:after="240" w:line="360" w:lineRule="auto"/>
        <w:ind w:left="720"/>
        <w:rPr>
          <w:rFonts w:ascii="Montserrat" w:eastAsia="Montserrat" w:hAnsi="Montserrat" w:cs="Montserrat"/>
          <w:b/>
          <w:bCs/>
          <w:color w:val="00B050"/>
          <w:sz w:val="20"/>
          <w:szCs w:val="20"/>
        </w:rPr>
      </w:pPr>
    </w:p>
    <w:p w14:paraId="2DC9A7B4" w14:textId="77777777" w:rsidR="00DF3548" w:rsidRDefault="00DF3548"/>
    <w:sectPr w:rsidR="00DF3548" w:rsidSect="00AB0446"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2E5B3" w14:textId="77777777" w:rsidR="007958AA" w:rsidRDefault="007958AA">
      <w:r>
        <w:separator/>
      </w:r>
    </w:p>
  </w:endnote>
  <w:endnote w:type="continuationSeparator" w:id="0">
    <w:p w14:paraId="24C84049" w14:textId="77777777" w:rsidR="007958AA" w:rsidRDefault="00795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5D5CB" w14:textId="77777777" w:rsidR="007958AA" w:rsidRDefault="007958AA">
      <w:r>
        <w:separator/>
      </w:r>
    </w:p>
  </w:footnote>
  <w:footnote w:type="continuationSeparator" w:id="0">
    <w:p w14:paraId="4973C52A" w14:textId="77777777" w:rsidR="007958AA" w:rsidRDefault="00795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GB"/>
      </w:rPr>
      <w:id w:val="-849254650"/>
      <w:docPartObj>
        <w:docPartGallery w:val="Watermarks"/>
        <w:docPartUnique/>
      </w:docPartObj>
    </w:sdtPr>
    <w:sdtContent>
      <w:p w14:paraId="738381CE" w14:textId="77777777" w:rsidR="00AB0446" w:rsidRPr="007C2DF1" w:rsidRDefault="007958AA">
        <w:pPr>
          <w:pStyle w:val="Header"/>
          <w:rPr>
            <w:lang w:val="en-GB"/>
          </w:rPr>
        </w:pPr>
        <w:r>
          <w:rPr>
            <w:lang w:val="en-GB"/>
          </w:rPr>
          <w:pict w14:anchorId="5E4761E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alt="" style="position:absolute;margin-left:0;margin-top:0;width:412.4pt;height:247.4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46"/>
    <w:rsid w:val="0043769D"/>
    <w:rsid w:val="00685EAA"/>
    <w:rsid w:val="007958AA"/>
    <w:rsid w:val="007A678B"/>
    <w:rsid w:val="00A4075A"/>
    <w:rsid w:val="00AB0446"/>
    <w:rsid w:val="00B54DE6"/>
    <w:rsid w:val="00B71596"/>
    <w:rsid w:val="00B92FFE"/>
    <w:rsid w:val="00DF3548"/>
    <w:rsid w:val="00E1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217A2"/>
  <w15:chartTrackingRefBased/>
  <w15:docId w15:val="{BF509B4A-154C-49B6-B508-2D564985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44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4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4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4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4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4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4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4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4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4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4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4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4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4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0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4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4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44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731</Words>
  <Characters>4542</Characters>
  <Application>Microsoft Office Word</Application>
  <DocSecurity>0</DocSecurity>
  <Lines>90</Lines>
  <Paragraphs>45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Gifty Francisca Ben-Aryee</dc:creator>
  <cp:keywords/>
  <dc:description/>
  <cp:lastModifiedBy>Hammond Nii Sarkwah</cp:lastModifiedBy>
  <cp:revision>2</cp:revision>
  <dcterms:created xsi:type="dcterms:W3CDTF">2025-09-24T19:30:00Z</dcterms:created>
  <dcterms:modified xsi:type="dcterms:W3CDTF">2025-10-08T20:48:00Z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2f7fc014-2636-44e7-9c58-044df9f6d9f3</vt:lpwstr>
  </property>
</Properties>
</file>