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Address:</w:t>
      </w:r>
      <w:r>
        <w:rPr/>
        <w:t xml:space="preserve"> 12c Hampton Road</w:t>
        <w:tab/>
        <w:tab/>
        <w:tab/>
        <w:tab/>
        <w:tab/>
        <w:t>07471688817</w:t>
      </w:r>
    </w:p>
    <w:p>
      <w:pPr>
        <w:pStyle w:val="Normal"/>
        <w:rPr/>
      </w:pPr>
      <w:r>
        <w:rPr/>
        <w:t>Teddington, Middlesex</w:t>
        <w:tab/>
        <w:tab/>
        <w:tab/>
        <w:tab/>
        <w:tab/>
        <w:tab/>
      </w:r>
      <w:hyperlink r:id="rId2">
        <w:r>
          <w:rPr>
            <w:rStyle w:val="InternetLink"/>
            <w:rFonts w:cs="Arial"/>
            <w:color w:val="000000"/>
            <w:sz w:val="22"/>
            <w:szCs w:val="22"/>
          </w:rPr>
          <w:t>dan.dixey@gmail.com</w:t>
        </w:r>
      </w:hyperlink>
    </w:p>
    <w:p>
      <w:pPr>
        <w:pStyle w:val="Normal"/>
        <w:rPr/>
      </w:pPr>
      <w:r>
        <w:rPr/>
        <w:t>TW11 0JW</w:t>
        <w:tab/>
        <w:tab/>
        <w:tab/>
        <w:tab/>
        <w:tab/>
        <w:tab/>
        <w:tab/>
        <w:tab/>
      </w:r>
      <w:hyperlink r:id="rId3">
        <w:r>
          <w:rPr>
            <w:rStyle w:val="InternetLink"/>
            <w:rFonts w:cs="Arial"/>
            <w:color w:val="000000"/>
            <w:sz w:val="22"/>
            <w:szCs w:val="22"/>
          </w:rPr>
          <w:t>uk.linkedin.com/in/dandxy</w:t>
        </w:r>
      </w:hyperlink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Notice period:</w:t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 </w:t>
        <w:tab/>
        <w:tab/>
        <w:tab/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>2-4</w:t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  Week</w:t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>s</w:t>
      </w:r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Preferred Analytics Skills:</w:t>
        <w:tab/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ab/>
        <w:t xml:space="preserve">Machine Learning, Data Mining, Neural Networking, Apache </w:t>
        <w:tab/>
        <w:tab/>
        <w:tab/>
        <w:tab/>
        <w:tab/>
        <w:t>Spark, MongoDB, Python, Theano and Keras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SUMMARY OF QUALIFICATIONS &amp; EXPERIENCE</w:t>
      </w:r>
    </w:p>
    <w:p>
      <w:pPr>
        <w:pStyle w:val="ListParagraph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A proactive, curious and enthusiastic individual </w:t>
      </w:r>
      <w:r>
        <w:rPr>
          <w:rFonts w:eastAsia="Batang" w:cs="Arial"/>
          <w:spacing w:val="0"/>
          <w:sz w:val="22"/>
          <w:szCs w:val="22"/>
          <w:lang w:eastAsia="en-US"/>
        </w:rPr>
        <w:t>looking to utilise my skill set in a competitive and challenging environment in a Data focused role;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Batang" w:cs="Arial"/>
          <w:spacing w:val="0"/>
          <w:sz w:val="22"/>
          <w:szCs w:val="22"/>
          <w:lang w:eastAsia="en-US"/>
        </w:rPr>
        <w:t xml:space="preserve">Currently enrolled at City University studying towards a MSc in Data Science, </w:t>
      </w:r>
      <w:r>
        <w:rPr>
          <w:rFonts w:eastAsia="Batang" w:cs="Arial"/>
          <w:spacing w:val="0"/>
          <w:sz w:val="22"/>
          <w:szCs w:val="22"/>
          <w:lang w:eastAsia="en-US"/>
        </w:rPr>
        <w:t xml:space="preserve">where the intention is to become a Senior Data </w:t>
      </w:r>
      <w:r>
        <w:rPr>
          <w:rFonts w:eastAsia="Batang" w:cs="Arial"/>
          <w:spacing w:val="0"/>
          <w:sz w:val="22"/>
          <w:szCs w:val="22"/>
          <w:lang w:eastAsia="en-US"/>
        </w:rPr>
        <w:t xml:space="preserve">Scientist/Data Engineer </w:t>
      </w:r>
      <w:r>
        <w:rPr>
          <w:rFonts w:eastAsia="Batang" w:cs="Arial"/>
          <w:spacing w:val="0"/>
          <w:sz w:val="22"/>
          <w:szCs w:val="22"/>
          <w:lang w:eastAsia="en-US"/>
        </w:rPr>
        <w:t>within the next few years;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I have a proven record of success when working individually as well as part of a team, delivering simultaneous projects and objects within tight deadlines;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Successful in building strong, honest and on-going relationships with clients and colleagues at all levels of organisations;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EMPLOYMENT HISTORY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Professional Experience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2015 to Present</w:t>
        <w:tab/>
        <w:tab/>
        <w:t>Data Scientist, Datagenic Group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Primary focus since joining has been independently developing a News Analytics System in its entirety. This predominately includes the use of Sentiment Analysis, Named Entity Recognition, Web Scraping and Topic Classification.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Machine Learning techniques are used throughout; the most notable accomplishment is the training of a </w:t>
      </w:r>
      <w:r>
        <w:rPr>
          <w:rFonts w:cs="Arial"/>
          <w:sz w:val="22"/>
          <w:szCs w:val="22"/>
        </w:rPr>
        <w:t>CNN-RNN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classifier </w:t>
      </w:r>
      <w:r>
        <w:rPr>
          <w:rFonts w:cs="Arial"/>
          <w:sz w:val="22"/>
          <w:szCs w:val="22"/>
        </w:rPr>
        <w:t>for sentiment scoring. This was trained using AWS EC2 instances for efficiency and also extensive hyper-parameter optimisation.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Work involves the use of MongoDB, Spark, </w:t>
      </w:r>
      <w:r>
        <w:rPr>
          <w:rFonts w:cs="Arial"/>
          <w:sz w:val="22"/>
          <w:szCs w:val="22"/>
        </w:rPr>
        <w:t>SpaCy</w:t>
      </w:r>
      <w:r>
        <w:rPr>
          <w:rFonts w:cs="Arial"/>
          <w:sz w:val="22"/>
          <w:szCs w:val="22"/>
        </w:rPr>
        <w:t>, Keras, Gensim and various other Natural Language Processing (NLP) modules in Python;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The product and output of work will lead to improving the value of the DataGenic product offering and </w:t>
      </w:r>
      <w:r>
        <w:rPr>
          <w:rFonts w:cs="Arial"/>
          <w:sz w:val="22"/>
          <w:szCs w:val="22"/>
        </w:rPr>
        <w:t xml:space="preserve">I </w:t>
      </w:r>
      <w:r>
        <w:rPr>
          <w:rFonts w:cs="Arial"/>
          <w:sz w:val="22"/>
          <w:szCs w:val="22"/>
        </w:rPr>
        <w:t>also help to define the product development strategy going forward;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Algorithms </w:t>
      </w:r>
      <w:r>
        <w:rPr>
          <w:rFonts w:cs="Arial"/>
          <w:sz w:val="22"/>
          <w:szCs w:val="22"/>
        </w:rPr>
        <w:t xml:space="preserve">and services </w:t>
      </w:r>
      <w:r>
        <w:rPr>
          <w:rFonts w:cs="Arial"/>
          <w:sz w:val="22"/>
          <w:szCs w:val="22"/>
        </w:rPr>
        <w:t xml:space="preserve">will be deployed before the end of </w:t>
      </w:r>
      <w:r>
        <w:rPr>
          <w:rFonts w:cs="Arial"/>
          <w:sz w:val="22"/>
          <w:szCs w:val="22"/>
        </w:rPr>
        <w:t>Q1</w:t>
      </w:r>
      <w:r>
        <w:rPr>
          <w:rFonts w:cs="Arial"/>
          <w:sz w:val="22"/>
          <w:szCs w:val="22"/>
        </w:rPr>
        <w:t xml:space="preserve">2016 on Amazon AWS, utilising Lambda, SQS, </w:t>
      </w:r>
      <w:r>
        <w:rPr>
          <w:rFonts w:cs="Arial"/>
          <w:sz w:val="22"/>
          <w:szCs w:val="22"/>
        </w:rPr>
        <w:t>Docker</w:t>
      </w:r>
      <w:r>
        <w:rPr>
          <w:rFonts w:cs="Arial"/>
          <w:sz w:val="22"/>
          <w:szCs w:val="22"/>
        </w:rPr>
        <w:t xml:space="preserve"> and DynamoDB services.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July 2013 to June 2015 </w:t>
        <w:tab/>
        <w:tab/>
        <w:t xml:space="preserve">Reporting Specialist, GlaxoSmithKline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Creation of analytics using Tableau and Workday (reporting capability, data mining and identifying trends beyond remit) which support and improve HR decision-making at all-levels of management;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Build HR’s analytical capabilities through on-going support and training via TTT sessions;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Provide an initial point of contact on Service Performance measurements for the global roll out of new HR cloud HR management solution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Working with in-market teams to resolve reporting issues and to build capability to promote the use of HR information across HR;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Providing dedicated support to key cyclical events, including Merit, Bonus and Performance Reviews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Developed and manage two Global Qlikview dashboards – both provide an overview of metrics for  a HR Case Management Tool and also an internal Knowledge Management website.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January 2008 to Present </w:t>
        <w:tab/>
        <w:t xml:space="preserve"> </w:t>
        <w:tab/>
        <w:t>Lance Corporal, Army Reservist (London Regiment)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Receiving formal training in leadership, management and negotiation skills, with a particular focus on stressful situations;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Volunteered for two months for the London 2012 Olympic games as part of the venue security force as a team leader managing a team of eight people as well as </w:t>
      </w:r>
      <w:r>
        <w:rPr>
          <w:rFonts w:cs="Arial"/>
          <w:sz w:val="22"/>
          <w:szCs w:val="22"/>
        </w:rPr>
        <w:t>advising</w:t>
      </w:r>
      <w:r>
        <w:rPr>
          <w:rFonts w:cs="Arial"/>
          <w:sz w:val="22"/>
          <w:szCs w:val="22"/>
        </w:rPr>
        <w:t xml:space="preserve"> G4S staff;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managing and implementing physical training classes within the regiment to varied abilities, ensuring that all exercise conducted is in accordance with Health and Safety regulations;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managing, developing and implementation of group training of practical and theory lessons after gaining first management role;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Often asked to step in during management absence, I am both confident and enjoy the extra responsibility;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Notable achievements include Top Student on two army career courses and also a successful delivery of a physical assessment to 160 troops whilst on an annual camp.</w:t>
      </w:r>
    </w:p>
    <w:p>
      <w:pPr>
        <w:pStyle w:val="Achievement"/>
        <w:spacing w:before="0" w:after="0"/>
        <w:ind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2006 to July 2013</w:t>
        <w:tab/>
        <w:tab/>
        <w:t>Leadworker, JD Leadwork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A role as a </w:t>
      </w:r>
      <w:r>
        <w:rPr>
          <w:rFonts w:cs="Arial"/>
          <w:sz w:val="22"/>
          <w:szCs w:val="22"/>
        </w:rPr>
        <w:t>L</w:t>
      </w:r>
      <w:r>
        <w:rPr>
          <w:rFonts w:cs="Arial"/>
          <w:sz w:val="22"/>
          <w:szCs w:val="22"/>
        </w:rPr>
        <w:t>eadworker I was responsible for the production of weathering components for domestic and commercial buildings;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maintenance of the SAGE software for payroll and accounting of the business.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/>
      </w:pPr>
      <w:r>
        <w:rPr>
          <w:rFonts w:cs="Arial"/>
          <w:b/>
          <w:sz w:val="22"/>
          <w:szCs w:val="22"/>
        </w:rPr>
        <w:t xml:space="preserve">Work Experience  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2012</w:t>
        <w:tab/>
        <w:tab/>
        <w:tab/>
        <w:tab/>
        <w:t>Sherborne Boys School, Operational Research Society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Personally selected and sponsored as a representative of the University of Greenwich and the Operational Research Society to Research and produced a presentation on ‘How Mathematics can be Applied to the Modelling of Transmittable Diseases in Society;</w:t>
      </w:r>
    </w:p>
    <w:p>
      <w:pPr>
        <w:pStyle w:val="Achievement"/>
        <w:tabs>
          <w:tab w:val="left" w:pos="284" w:leader="none"/>
        </w:tabs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August 2006 to March 2012</w:t>
        <w:tab/>
        <w:tab/>
        <w:t>Retail Experience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EDUCATION</w:t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2014– Present</w:t>
        <w:tab/>
        <w:tab/>
        <w:t>City University London</w:t>
      </w:r>
    </w:p>
    <w:p>
      <w:pPr>
        <w:pStyle w:val="Achievement"/>
        <w:rPr/>
      </w:pPr>
      <w:hyperlink r:id="rId4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MSc Data Science</w:t>
        </w:r>
      </w:hyperlink>
      <w:r>
        <w:rPr>
          <w:rFonts w:cs="Arial"/>
          <w:sz w:val="22"/>
          <w:szCs w:val="22"/>
        </w:rPr>
        <w:tab/>
        <w:tab/>
        <w:t>Part-Time – Commitment equates to one-day per week</w:t>
      </w:r>
    </w:p>
    <w:p>
      <w:pPr>
        <w:pStyle w:val="Achievement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First Year Modules </w:t>
      </w:r>
      <w:r>
        <w:rPr>
          <w:rFonts w:cs="Arial"/>
          <w:bCs/>
          <w:sz w:val="22"/>
          <w:szCs w:val="22"/>
        </w:rPr>
        <w:t>(Merit)</w:t>
      </w:r>
      <w:r>
        <w:rPr>
          <w:rFonts w:cs="Arial"/>
          <w:b/>
          <w:bCs/>
          <w:sz w:val="22"/>
          <w:szCs w:val="22"/>
        </w:rPr>
        <w:t xml:space="preserve">: </w:t>
      </w:r>
    </w:p>
    <w:p>
      <w:pPr>
        <w:pStyle w:val="Achievement"/>
        <w:numPr>
          <w:ilvl w:val="0"/>
          <w:numId w:val="3"/>
        </w:numPr>
        <w:rPr/>
      </w:pPr>
      <w:r>
        <w:rPr>
          <w:rFonts w:cs="Arial"/>
          <w:sz w:val="22"/>
          <w:szCs w:val="22"/>
        </w:rPr>
        <w:t xml:space="preserve">Electives for the Final Term: </w:t>
      </w:r>
      <w:r>
        <w:rPr>
          <w:rFonts w:cs="Arial"/>
          <w:sz w:val="22"/>
          <w:szCs w:val="22"/>
        </w:rPr>
        <w:t>Software Agents</w:t>
      </w:r>
      <w:r>
        <w:rPr>
          <w:rFonts w:cs="Arial"/>
          <w:sz w:val="22"/>
          <w:szCs w:val="22"/>
        </w:rPr>
        <w:t xml:space="preserve"> and Digital Signal Processing</w:t>
      </w:r>
    </w:p>
    <w:p>
      <w:pPr>
        <w:pStyle w:val="Achievement"/>
        <w:numPr>
          <w:ilvl w:val="1"/>
          <w:numId w:val="3"/>
        </w:numPr>
        <w:rPr/>
      </w:pPr>
      <w:r>
        <w:rPr>
          <w:rFonts w:cs="Arial"/>
          <w:sz w:val="22"/>
          <w:szCs w:val="22"/>
        </w:rPr>
        <w:t xml:space="preserve">Technical Awareness of; Mondrian, R, Apache Spark, Matlab and </w:t>
      </w:r>
      <w:r>
        <w:rPr>
          <w:rFonts w:cs="Arial"/>
          <w:sz w:val="22"/>
          <w:szCs w:val="22"/>
        </w:rPr>
        <w:t>Tableau</w:t>
      </w:r>
    </w:p>
    <w:p>
      <w:pPr>
        <w:pStyle w:val="Achievement"/>
        <w:numPr>
          <w:ilvl w:val="0"/>
          <w:numId w:val="3"/>
        </w:numPr>
        <w:spacing w:lineRule="auto" w:line="240"/>
        <w:rPr/>
      </w:pPr>
      <w:r>
        <w:rPr>
          <w:rFonts w:cs="Arial"/>
          <w:sz w:val="22"/>
          <w:szCs w:val="22"/>
        </w:rPr>
        <w:t>Regularly updated Github with projects and research that I find interesting – currently keen learn and utilise JavaScript for Visualisation.</w:t>
      </w:r>
    </w:p>
    <w:p>
      <w:pPr>
        <w:pStyle w:val="Achievement"/>
        <w:numPr>
          <w:ilvl w:val="1"/>
          <w:numId w:val="3"/>
        </w:numPr>
        <w:spacing w:lineRule="auto" w:line="240"/>
        <w:rPr/>
      </w:pPr>
      <w:r>
        <w:rPr>
          <w:rFonts w:cs="Arial"/>
          <w:b/>
          <w:bCs/>
          <w:sz w:val="22"/>
          <w:szCs w:val="22"/>
        </w:rPr>
        <w:t>GitHub</w:t>
      </w:r>
      <w:r>
        <w:rPr>
          <w:rFonts w:cs="Arial"/>
          <w:sz w:val="22"/>
          <w:szCs w:val="22"/>
        </w:rPr>
        <w:t xml:space="preserve">: </w:t>
      </w:r>
      <w:hyperlink r:id="rId5">
        <w:r>
          <w:rPr>
            <w:rStyle w:val="InternetLink"/>
            <w:rFonts w:cs="Arial"/>
            <w:sz w:val="22"/>
            <w:szCs w:val="22"/>
          </w:rPr>
          <w:t>https://goo.gl/szXei9</w:t>
        </w:r>
      </w:hyperlink>
      <w:r>
        <w:rPr>
          <w:rFonts w:cs="Arial"/>
          <w:sz w:val="22"/>
          <w:szCs w:val="22"/>
        </w:rPr>
        <w:t xml:space="preserve"> </w:t>
      </w:r>
      <w:r>
        <w:rPr>
          <w:rStyle w:val="InternetLink"/>
          <w:rFonts w:cs="Arial"/>
          <w:color w:val="00000A"/>
          <w:sz w:val="22"/>
          <w:szCs w:val="22"/>
        </w:rPr>
        <w:t xml:space="preserve">/ </w:t>
      </w:r>
      <w:hyperlink r:id="rId6">
        <w:r>
          <w:rPr>
            <w:rStyle w:val="InternetLink"/>
            <w:rFonts w:cs="Arial"/>
            <w:color w:val="00000A"/>
            <w:sz w:val="22"/>
            <w:szCs w:val="22"/>
          </w:rPr>
          <w:t>https://goo.gl/GbxpMd</w:t>
        </w:r>
      </w:hyperlink>
      <w:r>
        <w:rPr>
          <w:rStyle w:val="InternetLink"/>
          <w:rFonts w:cs="Arial"/>
          <w:color w:val="00000A"/>
          <w:sz w:val="22"/>
          <w:szCs w:val="22"/>
        </w:rPr>
        <w:t xml:space="preserve"> </w:t>
      </w:r>
    </w:p>
    <w:p>
      <w:pPr>
        <w:pStyle w:val="Achievemen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2010– June 2013</w:t>
        <w:tab/>
        <w:tab/>
        <w:t>University of Greenwich</w:t>
      </w:r>
    </w:p>
    <w:p>
      <w:pPr>
        <w:pStyle w:val="Achievement"/>
        <w:rPr/>
      </w:pPr>
      <w:hyperlink r:id="rId7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BSc (Hons) Mathematics</w:t>
        </w:r>
      </w:hyperlink>
      <w:r>
        <w:rPr>
          <w:rFonts w:cs="Arial"/>
          <w:sz w:val="22"/>
          <w:szCs w:val="22"/>
        </w:rPr>
        <w:tab/>
        <w:tab/>
        <w:tab/>
        <w:t>Grade: First Class Honours (Overall: 84%)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ADDITIONAL PERSONAL SKILLS AND QUALIFICATIONS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Technical Skills: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Competent with the use of the Programming Languages/ Tools:</w:t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Manipulation of Data: </w:t>
        <w:tab/>
        <w:tab/>
        <w:tab/>
        <w:tab/>
        <w:tab/>
        <w:t xml:space="preserve">Excel, Python, VBA, Spark, SQL and </w:t>
      </w:r>
      <w:r>
        <w:rPr>
          <w:rStyle w:val="Strong"/>
          <w:rFonts w:cs="Arial" w:ascii="Arial" w:hAnsi="Arial"/>
          <w:b w:val="false"/>
        </w:rPr>
        <w:t>noSQL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Application of Statistical Methods: </w:t>
        <w:tab/>
        <w:tab/>
        <w:tab/>
        <w:t>R and Python</w:t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Business Intelligence Software: </w:t>
        <w:tab/>
        <w:tab/>
        <w:tab/>
        <w:t>Qlikview and Tableau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Army Qualifications: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Qualified and Trained as a Mortar MFC and CPO, Physical Training Instructor, Map Reading Instructor and I’ve also completed the Army Teaching Qualification (DITS Course).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 xml:space="preserve">Awards/Other Qualifications: 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Notable Awards: Duke of Edinburgh’s Bronze award, Full UK Driving License (incl. D1) and a (City &amp; Guilds) Award in Door Supervision. </w:t>
      </w:r>
    </w:p>
    <w:sectPr>
      <w:headerReference w:type="default" r:id="rId8"/>
      <w:type w:val="nextPage"/>
      <w:pgSz w:w="11906" w:h="16838"/>
      <w:pgMar w:left="1134" w:right="1127" w:header="0" w:top="993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b/>
        <w:b/>
        <w:sz w:val="40"/>
        <w:szCs w:val="22"/>
      </w:rPr>
    </w:pPr>
    <w:r>
      <w:rPr>
        <w:rFonts w:cs="Arial"/>
        <w:b/>
        <w:sz w:val="40"/>
        <w:szCs w:val="22"/>
      </w:rPr>
      <w:t>Daniel Dixey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b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b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b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22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false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5b22"/>
    <w:pPr>
      <w:widowControl/>
      <w:suppressAutoHyphens w:val="true"/>
      <w:bidi w:val="0"/>
      <w:jc w:val="left"/>
    </w:pPr>
    <w:rPr>
      <w:rFonts w:ascii="Arial" w:hAnsi="Arial" w:eastAsia="Calibri" w:cs="Times New Roman"/>
      <w:color w:val="00000A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b22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0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4129"/>
    <w:pPr>
      <w:keepNext/>
      <w:widowControl w:val="false"/>
      <w:pBdr>
        <w:top w:val="single" w:sz="4" w:space="1" w:color="00000A"/>
        <w:bottom w:val="single" w:sz="4" w:space="1" w:color="00000A"/>
      </w:pBdr>
      <w:jc w:val="center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22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22"/>
    <w:pPr>
      <w:keepNext/>
      <w:keepLines/>
      <w:spacing w:before="200" w:after="0"/>
      <w:outlineLvl w:val="4"/>
    </w:pPr>
    <w:rPr>
      <w:rFonts w:ascii="Calibri" w:hAnsi="Calibri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e84129"/>
    <w:rPr>
      <w:rFonts w:ascii="Times New Roman" w:hAnsi="Times New Roman" w:eastAsia="Times New Roman" w:cs="Times New Roman"/>
      <w:b/>
      <w:sz w:val="24"/>
      <w:szCs w:val="24"/>
      <w:lang w:eastAsia="en-GB"/>
    </w:rPr>
  </w:style>
  <w:style w:type="character" w:styleId="BodyTextChar" w:customStyle="1">
    <w:name w:val="Body Text Char"/>
    <w:basedOn w:val="DefaultParagraphFont"/>
    <w:link w:val="TextBody"/>
    <w:uiPriority w:val="99"/>
    <w:semiHidden/>
    <w:qFormat/>
    <w:rsid w:val="00e84129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4d03"/>
    <w:rPr>
      <w:rFonts w:ascii="Calibri" w:hAnsi="Calibri"/>
      <w:b/>
      <w:bCs/>
      <w:color w:val="4F81BD"/>
      <w:sz w:val="26"/>
      <w:szCs w:val="26"/>
      <w:lang w:eastAsia="en-GB"/>
    </w:rPr>
  </w:style>
  <w:style w:type="character" w:styleId="InternetLink" w:customStyle="1">
    <w:name w:val="Internet Link"/>
    <w:semiHidden/>
    <w:rsid w:val="00404d03"/>
    <w:rPr>
      <w:rFonts w:cs="Times New Roman"/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1b53"/>
    <w:rPr>
      <w:rFonts w:ascii="Lucida Grande" w:hAnsi="Lucida Grande" w:eastAsia="Calibri" w:cs="Lucida Grande"/>
      <w:sz w:val="18"/>
      <w:szCs w:val="18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c5b22"/>
    <w:rPr>
      <w:rFonts w:ascii="Calibri" w:hAnsi="Calibri"/>
      <w:b/>
      <w:bCs/>
      <w:color w:val="365F91"/>
      <w:sz w:val="28"/>
      <w:szCs w:val="28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c5b22"/>
    <w:rPr>
      <w:rFonts w:ascii="Calibri" w:hAnsi="Calibri"/>
      <w:b/>
      <w:bCs/>
      <w:i/>
      <w:iCs/>
      <w:color w:val="4F81BD"/>
      <w:sz w:val="24"/>
      <w:szCs w:val="24"/>
      <w:lang w:eastAsia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c5b22"/>
    <w:rPr>
      <w:rFonts w:ascii="Calibri" w:hAnsi="Calibri"/>
      <w:color w:val="243F60"/>
      <w:sz w:val="24"/>
      <w:szCs w:val="24"/>
      <w:lang w:eastAsia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000c5b22"/>
    <w:rPr>
      <w:rFonts w:ascii="Arial" w:hAnsi="Arial" w:eastAsia="Calibri" w:cs="Times New Roman"/>
      <w:i/>
      <w:iCs/>
      <w:color w:val="00000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5b2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c5b22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0c5b22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c5b22"/>
    <w:rPr>
      <w:rFonts w:ascii="Arial" w:hAnsi="Arial" w:eastAsia="Calibri" w:cs="Times New Roman"/>
      <w:b/>
      <w:bCs/>
      <w:i/>
      <w:iCs/>
      <w:color w:val="000000"/>
      <w:sz w:val="24"/>
      <w:szCs w:val="24"/>
      <w:lang w:eastAsia="en-GB"/>
    </w:rPr>
  </w:style>
  <w:style w:type="character" w:styleId="ListLabel1" w:customStyle="1">
    <w:name w:val="ListLabel 1"/>
    <w:qFormat/>
    <w:rsid w:val="0017462b"/>
    <w:rPr>
      <w:rFonts w:cs="Arial Black"/>
    </w:rPr>
  </w:style>
  <w:style w:type="character" w:styleId="ListLabel2" w:customStyle="1">
    <w:name w:val="ListLabel 2"/>
    <w:qFormat/>
    <w:rsid w:val="0017462b"/>
    <w:rPr>
      <w:rFonts w:cs="Arial"/>
    </w:rPr>
  </w:style>
  <w:style w:type="character" w:styleId="ListLabel3" w:customStyle="1">
    <w:name w:val="ListLabel 3"/>
    <w:qFormat/>
    <w:rsid w:val="0017462b"/>
    <w:rPr>
      <w:rFonts w:cs="Courier New"/>
    </w:rPr>
  </w:style>
  <w:style w:type="character" w:styleId="ListLabel4" w:customStyle="1">
    <w:name w:val="ListLabel 4"/>
    <w:qFormat/>
    <w:rsid w:val="0017462b"/>
    <w:rPr>
      <w:rFonts w:cs="Wingdings"/>
      <w:b/>
      <w:sz w:val="21"/>
    </w:rPr>
  </w:style>
  <w:style w:type="character" w:styleId="ListLabel5" w:customStyle="1">
    <w:name w:val="ListLabel 5"/>
    <w:qFormat/>
    <w:rsid w:val="0017462b"/>
    <w:rPr>
      <w:rFonts w:cs="Courier New"/>
    </w:rPr>
  </w:style>
  <w:style w:type="character" w:styleId="ListLabel6" w:customStyle="1">
    <w:name w:val="ListLabel 6"/>
    <w:qFormat/>
    <w:rsid w:val="0017462b"/>
    <w:rPr>
      <w:rFonts w:cs="Symbol"/>
    </w:rPr>
  </w:style>
  <w:style w:type="character" w:styleId="ListLabel7" w:customStyle="1">
    <w:name w:val="ListLabel 7"/>
    <w:qFormat/>
    <w:rsid w:val="0017462b"/>
    <w:rPr>
      <w:rFonts w:cs="Wingdings"/>
      <w:b/>
      <w:sz w:val="21"/>
    </w:rPr>
  </w:style>
  <w:style w:type="character" w:styleId="ListLabel8" w:customStyle="1">
    <w:name w:val="ListLabel 8"/>
    <w:qFormat/>
    <w:rsid w:val="0017462b"/>
    <w:rPr>
      <w:rFonts w:cs="Courier New"/>
    </w:rPr>
  </w:style>
  <w:style w:type="character" w:styleId="ListLabel9" w:customStyle="1">
    <w:name w:val="ListLabel 9"/>
    <w:qFormat/>
    <w:rsid w:val="0017462b"/>
    <w:rPr>
      <w:rFonts w:cs="Symbol"/>
    </w:rPr>
  </w:style>
  <w:style w:type="character" w:styleId="ListLabel10" w:customStyle="1">
    <w:name w:val="ListLabel 10"/>
    <w:qFormat/>
    <w:rsid w:val="008e6418"/>
    <w:rPr>
      <w:rFonts w:cs="Wingdings"/>
      <w:b/>
      <w:sz w:val="21"/>
    </w:rPr>
  </w:style>
  <w:style w:type="character" w:styleId="ListLabel11" w:customStyle="1">
    <w:name w:val="ListLabel 11"/>
    <w:qFormat/>
    <w:rsid w:val="008e6418"/>
    <w:rPr>
      <w:rFonts w:cs="Courier New"/>
    </w:rPr>
  </w:style>
  <w:style w:type="character" w:styleId="ListLabel12" w:customStyle="1">
    <w:name w:val="ListLabel 12"/>
    <w:qFormat/>
    <w:rsid w:val="008e6418"/>
    <w:rPr>
      <w:rFonts w:cs="Symbol"/>
    </w:rPr>
  </w:style>
  <w:style w:type="character" w:styleId="ListLabel13" w:customStyle="1">
    <w:name w:val="ListLabel 13"/>
    <w:qFormat/>
    <w:rsid w:val="008e6418"/>
    <w:rPr>
      <w:sz w:val="20"/>
    </w:rPr>
  </w:style>
  <w:style w:type="character" w:styleId="ListLabel14" w:customStyle="1">
    <w:name w:val="ListLabel 14"/>
    <w:qFormat/>
    <w:rsid w:val="008e6418"/>
    <w:rPr>
      <w:rFonts w:cs="Wingdings"/>
      <w:b/>
      <w:sz w:val="21"/>
    </w:rPr>
  </w:style>
  <w:style w:type="character" w:styleId="ListLabel15" w:customStyle="1">
    <w:name w:val="ListLabel 15"/>
    <w:qFormat/>
    <w:rsid w:val="008e6418"/>
    <w:rPr>
      <w:rFonts w:cs="Courier New"/>
    </w:rPr>
  </w:style>
  <w:style w:type="character" w:styleId="ListLabel16" w:customStyle="1">
    <w:name w:val="ListLabel 16"/>
    <w:qFormat/>
    <w:rsid w:val="008e6418"/>
    <w:rPr>
      <w:rFonts w:cs="Symbol"/>
    </w:rPr>
  </w:style>
  <w:style w:type="character" w:styleId="ListLabel17" w:customStyle="1">
    <w:name w:val="ListLabel 17"/>
    <w:qFormat/>
    <w:rsid w:val="008e6418"/>
    <w:rPr>
      <w:rFonts w:cs="Wingdings"/>
      <w:b/>
      <w:sz w:val="21"/>
    </w:rPr>
  </w:style>
  <w:style w:type="character" w:styleId="ListLabel18" w:customStyle="1">
    <w:name w:val="ListLabel 18"/>
    <w:qFormat/>
    <w:rsid w:val="008e6418"/>
    <w:rPr>
      <w:rFonts w:cs="Courier New"/>
    </w:rPr>
  </w:style>
  <w:style w:type="character" w:styleId="ListLabel19" w:customStyle="1">
    <w:name w:val="ListLabel 19"/>
    <w:qFormat/>
    <w:rsid w:val="008e6418"/>
    <w:rPr>
      <w:rFonts w:cs="Symbol"/>
    </w:rPr>
  </w:style>
  <w:style w:type="character" w:styleId="ListLabel20" w:customStyle="1">
    <w:name w:val="ListLabel 20"/>
    <w:qFormat/>
    <w:rsid w:val="008e6418"/>
    <w:rPr>
      <w:rFonts w:cs="Wingdings"/>
      <w:b/>
      <w:sz w:val="21"/>
    </w:rPr>
  </w:style>
  <w:style w:type="character" w:styleId="ListLabel21" w:customStyle="1">
    <w:name w:val="ListLabel 21"/>
    <w:qFormat/>
    <w:rsid w:val="008e6418"/>
    <w:rPr>
      <w:rFonts w:cs="Courier New"/>
    </w:rPr>
  </w:style>
  <w:style w:type="character" w:styleId="ListLabel22" w:customStyle="1">
    <w:name w:val="ListLabel 22"/>
    <w:qFormat/>
    <w:rsid w:val="008e6418"/>
    <w:rPr>
      <w:rFonts w:cs="Symbol"/>
    </w:rPr>
  </w:style>
  <w:style w:type="character" w:styleId="ListLabel23" w:customStyle="1">
    <w:name w:val="ListLabel 23"/>
    <w:qFormat/>
    <w:rsid w:val="008e6418"/>
    <w:rPr>
      <w:rFonts w:cs="Wingdings"/>
      <w:b/>
      <w:sz w:val="21"/>
    </w:rPr>
  </w:style>
  <w:style w:type="character" w:styleId="ListLabel24" w:customStyle="1">
    <w:name w:val="ListLabel 24"/>
    <w:qFormat/>
    <w:rsid w:val="008e6418"/>
    <w:rPr>
      <w:rFonts w:cs="Courier New"/>
    </w:rPr>
  </w:style>
  <w:style w:type="character" w:styleId="ListLabel25" w:customStyle="1">
    <w:name w:val="ListLabel 25"/>
    <w:qFormat/>
    <w:rsid w:val="008e6418"/>
    <w:rPr>
      <w:rFonts w:cs="Symbol"/>
    </w:rPr>
  </w:style>
  <w:style w:type="character" w:styleId="Bullets" w:customStyle="1">
    <w:name w:val="Bullets"/>
    <w:qFormat/>
    <w:rsid w:val="008e6418"/>
    <w:rPr>
      <w:rFonts w:ascii="OpenSymbol" w:hAnsi="OpenSymbol" w:eastAsia="OpenSymbol" w:cs="OpenSymbol"/>
    </w:rPr>
  </w:style>
  <w:style w:type="character" w:styleId="ListLabel26" w:customStyle="1">
    <w:name w:val="ListLabel 26"/>
    <w:qFormat/>
    <w:rsid w:val="00663318"/>
    <w:rPr>
      <w:rFonts w:cs="Wingdings"/>
      <w:b/>
      <w:sz w:val="21"/>
    </w:rPr>
  </w:style>
  <w:style w:type="character" w:styleId="ListLabel27" w:customStyle="1">
    <w:name w:val="ListLabel 27"/>
    <w:qFormat/>
    <w:rsid w:val="00663318"/>
    <w:rPr>
      <w:rFonts w:cs="Courier New"/>
    </w:rPr>
  </w:style>
  <w:style w:type="character" w:styleId="ListLabel28" w:customStyle="1">
    <w:name w:val="ListLabel 28"/>
    <w:qFormat/>
    <w:rsid w:val="00663318"/>
    <w:rPr>
      <w:rFonts w:cs="Symbol"/>
    </w:rPr>
  </w:style>
  <w:style w:type="character" w:styleId="ListLabel29" w:customStyle="1">
    <w:name w:val="ListLabel 29"/>
    <w:qFormat/>
    <w:rsid w:val="00663318"/>
    <w:rPr>
      <w:rFonts w:cs="OpenSymbol"/>
    </w:rPr>
  </w:style>
  <w:style w:type="character" w:styleId="ListLabel30">
    <w:name w:val="ListLabel 30"/>
    <w:qFormat/>
    <w:rPr>
      <w:rFonts w:cs="Wingdings"/>
      <w:b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OpenSymbol"/>
      <w:sz w:val="22"/>
    </w:rPr>
  </w:style>
  <w:style w:type="character" w:styleId="ListLabel34">
    <w:name w:val="ListLabel 34"/>
    <w:qFormat/>
    <w:rPr>
      <w:rFonts w:cs="Wingdings"/>
      <w:b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Symbol"/>
      <w:sz w:val="22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Wingdings"/>
      <w:b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sz w:val="22"/>
    </w:rPr>
  </w:style>
  <w:style w:type="character" w:styleId="ListLabel41">
    <w:name w:val="ListLabel 41"/>
    <w:qFormat/>
    <w:rPr>
      <w:rFonts w:cs="OpenSymbol"/>
      <w:sz w:val="22"/>
    </w:rPr>
  </w:style>
  <w:style w:type="paragraph" w:styleId="Heading" w:customStyle="1">
    <w:name w:val="Heading"/>
    <w:basedOn w:val="Normal"/>
    <w:next w:val="TextBody"/>
    <w:qFormat/>
    <w:rsid w:val="0017462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uiPriority w:val="99"/>
    <w:semiHidden/>
    <w:unhideWhenUsed/>
    <w:rsid w:val="00e84129"/>
    <w:pPr>
      <w:spacing w:lineRule="auto" w:line="288" w:before="0" w:after="120"/>
    </w:pPr>
    <w:rPr/>
  </w:style>
  <w:style w:type="paragraph" w:styleId="List">
    <w:name w:val="List"/>
    <w:basedOn w:val="TextBody"/>
    <w:rsid w:val="0017462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7462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7462b"/>
    <w:pPr>
      <w:suppressLineNumbers/>
      <w:spacing w:before="120" w:after="120"/>
    </w:pPr>
    <w:rPr>
      <w:rFonts w:cs="FreeSans"/>
      <w:i/>
      <w:iCs/>
    </w:rPr>
  </w:style>
  <w:style w:type="paragraph" w:styleId="Address1" w:customStyle="1">
    <w:name w:val="Address 1"/>
    <w:basedOn w:val="Normal"/>
    <w:qFormat/>
    <w:rsid w:val="00e84129"/>
    <w:pPr>
      <w:spacing w:lineRule="atLeast" w:line="160"/>
      <w:jc w:val="both"/>
    </w:pPr>
    <w:rPr>
      <w:rFonts w:eastAsia="Batang"/>
      <w:sz w:val="14"/>
      <w:szCs w:val="20"/>
      <w:lang w:eastAsia="en-US"/>
    </w:rPr>
  </w:style>
  <w:style w:type="paragraph" w:styleId="Achievement" w:customStyle="1">
    <w:name w:val="Achievement"/>
    <w:basedOn w:val="TextBody"/>
    <w:qFormat/>
    <w:rsid w:val="00e84129"/>
    <w:pPr>
      <w:spacing w:lineRule="atLeast" w:line="220" w:before="0" w:after="60"/>
      <w:jc w:val="both"/>
    </w:pPr>
    <w:rPr>
      <w:rFonts w:eastAsia="Batang"/>
      <w:spacing w:val="0"/>
      <w:sz w:val="20"/>
      <w:szCs w:val="20"/>
      <w:lang w:eastAsia="en-US"/>
    </w:rPr>
  </w:style>
  <w:style w:type="paragraph" w:styleId="CompanyNameOne" w:customStyle="1">
    <w:name w:val="Company Name One"/>
    <w:basedOn w:val="Normal"/>
    <w:next w:val="Normal"/>
    <w:autoRedefine/>
    <w:qFormat/>
    <w:rsid w:val="00e84129"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eastAsia="Batang" w:cs="Arial"/>
      <w:b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b5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d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c5b22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2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000000"/>
    </w:rPr>
  </w:style>
  <w:style w:type="paragraph" w:styleId="NoSpacing">
    <w:name w:val="No Spacing"/>
    <w:uiPriority w:val="1"/>
    <w:qFormat/>
    <w:rsid w:val="00370b93"/>
    <w:pPr>
      <w:widowControl/>
      <w:suppressAutoHyphens w:val="true"/>
      <w:bidi w:val="0"/>
      <w:jc w:val="left"/>
    </w:pPr>
    <w:rPr>
      <w:rFonts w:ascii="Cambria" w:hAnsi="Cambria" w:eastAsia="Droid Sans Fallback" w:cs="Cambria"/>
      <w:color w:val="00000A"/>
      <w:sz w:val="22"/>
      <w:szCs w:val="22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8b2d1e"/>
    <w:pPr>
      <w:suppressAutoHyphens w:val="false"/>
      <w:spacing w:before="280" w:after="280"/>
    </w:pPr>
    <w:rPr>
      <w:rFonts w:ascii="Times New Roman" w:hAnsi="Times New Roman" w:eastAsia="Times New Roman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.dixey@gmail.com" TargetMode="External"/><Relationship Id="rId3" Type="http://schemas.openxmlformats.org/officeDocument/2006/relationships/hyperlink" Target="http://uk.linkedin.com/in/dandxy" TargetMode="External"/><Relationship Id="rId4" Type="http://schemas.openxmlformats.org/officeDocument/2006/relationships/hyperlink" Target="http://www.city.ac.uk/courses/postgraduate/data-science-msc" TargetMode="External"/><Relationship Id="rId5" Type="http://schemas.openxmlformats.org/officeDocument/2006/relationships/hyperlink" Target="https://goo.gl/szXei9" TargetMode="External"/><Relationship Id="rId6" Type="http://schemas.openxmlformats.org/officeDocument/2006/relationships/hyperlink" Target="https://goo.gl/GbxpMd" TargetMode="External"/><Relationship Id="rId7" Type="http://schemas.openxmlformats.org/officeDocument/2006/relationships/hyperlink" Target="http://www2.gre.ac.uk/study/courses/ug/mat/g100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LibreOffice/5.0.2.2$Linux_X86_64 LibreOffice_project/00m0$Build-2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2015-08-25T21:54:00Z</dcterms:created>
  <dc:creator>Dan Dixey</dc:creator>
  <dc:language>en-GB</dc:language>
  <cp:lastPrinted>2014-08-14T21:43:00Z</cp:lastPrinted>
  <dcterms:modified xsi:type="dcterms:W3CDTF">2016-01-18T23:31:38Z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