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F04" w:rsidRDefault="00A76F04" w:rsidP="00A76F04">
      <w:pPr>
        <w:spacing w:after="0" w:line="259" w:lineRule="auto"/>
        <w:ind w:left="878" w:right="1447"/>
        <w:jc w:val="center"/>
      </w:pPr>
      <w:r>
        <w:rPr>
          <w:b/>
          <w:sz w:val="32"/>
        </w:rPr>
        <w:t xml:space="preserve">ABSTRACT </w:t>
      </w:r>
    </w:p>
    <w:p w:rsidR="00A76F04" w:rsidRDefault="00A76F04" w:rsidP="00A76F04">
      <w:pPr>
        <w:spacing w:after="102" w:line="259" w:lineRule="auto"/>
        <w:ind w:left="0" w:firstLine="0"/>
        <w:jc w:val="left"/>
      </w:pPr>
      <w:r>
        <w:rPr>
          <w:b/>
          <w:sz w:val="34"/>
        </w:rPr>
        <w:t xml:space="preserve"> </w:t>
      </w:r>
    </w:p>
    <w:p w:rsidR="00A76F04" w:rsidRDefault="00A76F04" w:rsidP="00A76F04">
      <w:pPr>
        <w:spacing w:after="178"/>
        <w:ind w:left="161" w:right="12" w:firstLine="811"/>
      </w:pPr>
      <w:r>
        <w:t xml:space="preserve">The integration of solar energy into a water purification system, aiming to enhance sustainability and efficiency. By leveraging photovoltaic technology, the system harnesses solar power to drive water treatment processes, reducing reliance on conventional energy sources. </w:t>
      </w:r>
    </w:p>
    <w:p w:rsidR="00A76F04" w:rsidRDefault="00A76F04" w:rsidP="00A76F04">
      <w:pPr>
        <w:spacing w:after="101"/>
        <w:ind w:left="161" w:right="12" w:firstLine="811"/>
      </w:pPr>
      <w:r>
        <w:t xml:space="preserve">The research investigates the synergies between solar energy utilization and water purification methods, evaluating the environmental and economic benefits. The Results indicate a promising approach for developing eco-friendly water treatment solutions, addressing both energy and water challenges concurrently. </w:t>
      </w:r>
    </w:p>
    <w:p w:rsidR="00A76F04" w:rsidRDefault="00A76F04" w:rsidP="00A76F04">
      <w:pPr>
        <w:spacing w:after="114" w:line="259" w:lineRule="auto"/>
        <w:ind w:left="10" w:right="6"/>
        <w:jc w:val="right"/>
      </w:pPr>
      <w:r>
        <w:t xml:space="preserve">Through the utilization of advanced materials and technologies, such as high- </w:t>
      </w:r>
    </w:p>
    <w:p w:rsidR="00A76F04" w:rsidRDefault="00A76F04" w:rsidP="00A76F04">
      <w:pPr>
        <w:spacing w:after="8135"/>
        <w:ind w:left="171" w:right="12"/>
      </w:pPr>
      <w:r>
        <w:t xml:space="preserve">Efficiency solar panels and innovative water treatment modules. </w:t>
      </w:r>
    </w:p>
    <w:p w:rsidR="00ED345D" w:rsidRDefault="00ED345D">
      <w:bookmarkStart w:id="0" w:name="_GoBack"/>
      <w:bookmarkEnd w:id="0"/>
    </w:p>
    <w:sectPr w:rsidR="00ED34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F04"/>
    <w:rsid w:val="00A76F04"/>
    <w:rsid w:val="00ED3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89FA4B-A75B-4046-A173-D94CA0FFC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F04"/>
    <w:pPr>
      <w:spacing w:after="5" w:line="364" w:lineRule="auto"/>
      <w:ind w:left="238" w:hanging="10"/>
      <w:jc w:val="both"/>
    </w:pPr>
    <w:rPr>
      <w:rFonts w:ascii="Times New Roman" w:eastAsia="Times New Roman" w:hAnsi="Times New Roman" w:cs="Times New Roman"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2025-02-09T10:15:00Z</dcterms:created>
  <dcterms:modified xsi:type="dcterms:W3CDTF">2025-02-09T10:15:00Z</dcterms:modified>
</cp:coreProperties>
</file>