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C9D1F" w14:textId="77777777" w:rsidR="00576DBE" w:rsidRDefault="00000000">
      <w:pPr>
        <w:spacing w:line="240" w:lineRule="auto"/>
        <w:jc w:val="center"/>
      </w:pPr>
      <w:r>
        <w:rPr>
          <w:b/>
          <w:sz w:val="34"/>
        </w:rPr>
        <w:t>AI AGENT IN MANUFACTURING</w:t>
      </w:r>
    </w:p>
    <w:p w14:paraId="44C496C9" w14:textId="77777777" w:rsidR="00576DBE" w:rsidRDefault="00000000">
      <w:pPr>
        <w:spacing w:after="80" w:line="240" w:lineRule="auto"/>
        <w:jc w:val="center"/>
      </w:pPr>
      <w:r>
        <w:rPr>
          <w:b/>
          <w:sz w:val="26"/>
        </w:rPr>
        <w:t>Official Development Draft</w:t>
      </w:r>
    </w:p>
    <w:p w14:paraId="44D985C5" w14:textId="77777777" w:rsidR="00576DBE" w:rsidRDefault="00000000">
      <w:pPr>
        <w:spacing w:after="80" w:line="240" w:lineRule="auto"/>
        <w:jc w:val="center"/>
      </w:pPr>
      <w:r>
        <w:rPr>
          <w:sz w:val="22"/>
        </w:rPr>
        <w:t>Django Web Application, RAG and Replaceable LLM Integration</w:t>
      </w:r>
    </w:p>
    <w:p w14:paraId="67EDADDB" w14:textId="77777777" w:rsidR="00576DBE" w:rsidRDefault="00000000">
      <w:pPr>
        <w:spacing w:after="300" w:line="240" w:lineRule="auto"/>
        <w:jc w:val="center"/>
      </w:pPr>
      <w:r>
        <w:rPr>
          <w:sz w:val="19"/>
        </w:rPr>
        <w:t>Zero-Cost Prototype and Post-Test Deployment Plan | 28 July 2026</w:t>
      </w:r>
    </w:p>
    <w:tbl>
      <w:tblPr>
        <w:tblStyle w:val="TableGrid"/>
        <w:tblW w:w="0" w:type="auto"/>
        <w:jc w:val="center"/>
        <w:tblLayout w:type="fixed"/>
        <w:tblLook w:val="04A0" w:firstRow="1" w:lastRow="0" w:firstColumn="1" w:lastColumn="0" w:noHBand="0" w:noVBand="1"/>
      </w:tblPr>
      <w:tblGrid>
        <w:gridCol w:w="2592"/>
        <w:gridCol w:w="6336"/>
      </w:tblGrid>
      <w:tr w:rsidR="00576DBE" w14:paraId="653846BC" w14:textId="77777777">
        <w:trPr>
          <w:cantSplit/>
          <w:tblHeader/>
          <w:jc w:val="center"/>
        </w:trPr>
        <w:tc>
          <w:tcPr>
            <w:tcW w:w="2592" w:type="dxa"/>
            <w:shd w:val="clear" w:color="auto" w:fill="D9D9D9"/>
          </w:tcPr>
          <w:p w14:paraId="24339BDA" w14:textId="77777777" w:rsidR="00576DBE" w:rsidRDefault="00000000">
            <w:pPr>
              <w:spacing w:after="0"/>
              <w:jc w:val="left"/>
            </w:pPr>
            <w:r>
              <w:rPr>
                <w:b/>
                <w:sz w:val="18"/>
              </w:rPr>
              <w:t>Document Item</w:t>
            </w:r>
          </w:p>
        </w:tc>
        <w:tc>
          <w:tcPr>
            <w:tcW w:w="6336" w:type="dxa"/>
            <w:shd w:val="clear" w:color="auto" w:fill="D9D9D9"/>
          </w:tcPr>
          <w:p w14:paraId="6AEEC63F" w14:textId="77777777" w:rsidR="00576DBE" w:rsidRDefault="00000000">
            <w:pPr>
              <w:spacing w:after="0"/>
              <w:jc w:val="left"/>
            </w:pPr>
            <w:r>
              <w:rPr>
                <w:b/>
                <w:sz w:val="18"/>
              </w:rPr>
              <w:t>Details</w:t>
            </w:r>
          </w:p>
        </w:tc>
      </w:tr>
      <w:tr w:rsidR="00576DBE" w14:paraId="7B3110EE" w14:textId="77777777">
        <w:trPr>
          <w:cantSplit/>
          <w:jc w:val="center"/>
        </w:trPr>
        <w:tc>
          <w:tcPr>
            <w:tcW w:w="2592" w:type="dxa"/>
          </w:tcPr>
          <w:p w14:paraId="3AFE9135" w14:textId="77777777" w:rsidR="00576DBE" w:rsidRDefault="00000000">
            <w:pPr>
              <w:spacing w:after="0"/>
              <w:jc w:val="left"/>
            </w:pPr>
            <w:r>
              <w:rPr>
                <w:sz w:val="18"/>
              </w:rPr>
              <w:t>Document status</w:t>
            </w:r>
          </w:p>
        </w:tc>
        <w:tc>
          <w:tcPr>
            <w:tcW w:w="6336" w:type="dxa"/>
          </w:tcPr>
          <w:p w14:paraId="53158235" w14:textId="77777777" w:rsidR="00576DBE" w:rsidRDefault="00000000">
            <w:pPr>
              <w:spacing w:after="0"/>
              <w:jc w:val="left"/>
            </w:pPr>
            <w:r>
              <w:rPr>
                <w:sz w:val="18"/>
              </w:rPr>
              <w:t>Draft for supervisor review</w:t>
            </w:r>
          </w:p>
        </w:tc>
      </w:tr>
      <w:tr w:rsidR="00576DBE" w14:paraId="65FE951B" w14:textId="77777777">
        <w:trPr>
          <w:cantSplit/>
          <w:jc w:val="center"/>
        </w:trPr>
        <w:tc>
          <w:tcPr>
            <w:tcW w:w="2592" w:type="dxa"/>
          </w:tcPr>
          <w:p w14:paraId="246366F6" w14:textId="77777777" w:rsidR="00576DBE" w:rsidRDefault="00000000">
            <w:pPr>
              <w:spacing w:after="0"/>
              <w:jc w:val="left"/>
            </w:pPr>
            <w:r>
              <w:rPr>
                <w:sz w:val="18"/>
              </w:rPr>
              <w:t>Version</w:t>
            </w:r>
          </w:p>
        </w:tc>
        <w:tc>
          <w:tcPr>
            <w:tcW w:w="6336" w:type="dxa"/>
          </w:tcPr>
          <w:p w14:paraId="14719F72" w14:textId="77777777" w:rsidR="00576DBE" w:rsidRDefault="00000000">
            <w:pPr>
              <w:spacing w:after="0"/>
              <w:jc w:val="left"/>
            </w:pPr>
            <w:r>
              <w:rPr>
                <w:sz w:val="18"/>
              </w:rPr>
              <w:t>1.1 - Architecture Updated</w:t>
            </w:r>
          </w:p>
        </w:tc>
      </w:tr>
      <w:tr w:rsidR="00576DBE" w14:paraId="44069FFE" w14:textId="77777777">
        <w:trPr>
          <w:cantSplit/>
          <w:jc w:val="center"/>
        </w:trPr>
        <w:tc>
          <w:tcPr>
            <w:tcW w:w="2592" w:type="dxa"/>
          </w:tcPr>
          <w:p w14:paraId="72AB0B97" w14:textId="77777777" w:rsidR="00576DBE" w:rsidRDefault="00000000">
            <w:pPr>
              <w:spacing w:after="0"/>
              <w:jc w:val="left"/>
            </w:pPr>
            <w:r>
              <w:rPr>
                <w:sz w:val="18"/>
              </w:rPr>
              <w:t>Project model</w:t>
            </w:r>
          </w:p>
        </w:tc>
        <w:tc>
          <w:tcPr>
            <w:tcW w:w="6336" w:type="dxa"/>
          </w:tcPr>
          <w:p w14:paraId="26E89771" w14:textId="77777777" w:rsidR="00576DBE" w:rsidRDefault="00000000">
            <w:pPr>
              <w:spacing w:after="0"/>
              <w:jc w:val="left"/>
            </w:pPr>
            <w:r>
              <w:rPr>
                <w:sz w:val="18"/>
              </w:rPr>
              <w:t>Single-developer implementation</w:t>
            </w:r>
          </w:p>
        </w:tc>
      </w:tr>
      <w:tr w:rsidR="00576DBE" w14:paraId="73C44482" w14:textId="77777777">
        <w:trPr>
          <w:cantSplit/>
          <w:jc w:val="center"/>
        </w:trPr>
        <w:tc>
          <w:tcPr>
            <w:tcW w:w="2592" w:type="dxa"/>
          </w:tcPr>
          <w:p w14:paraId="4D34BA39" w14:textId="77777777" w:rsidR="00576DBE" w:rsidRDefault="00000000">
            <w:pPr>
              <w:spacing w:after="0"/>
              <w:jc w:val="left"/>
            </w:pPr>
            <w:r>
              <w:rPr>
                <w:sz w:val="18"/>
              </w:rPr>
              <w:t>Initial testing budget</w:t>
            </w:r>
          </w:p>
        </w:tc>
        <w:tc>
          <w:tcPr>
            <w:tcW w:w="6336" w:type="dxa"/>
          </w:tcPr>
          <w:p w14:paraId="7AD90C92" w14:textId="77777777" w:rsidR="00576DBE" w:rsidRDefault="00000000">
            <w:pPr>
              <w:spacing w:after="0"/>
              <w:jc w:val="left"/>
            </w:pPr>
            <w:r>
              <w:rPr>
                <w:sz w:val="18"/>
              </w:rPr>
              <w:t>No new cash expenditure</w:t>
            </w:r>
          </w:p>
        </w:tc>
      </w:tr>
      <w:tr w:rsidR="00576DBE" w14:paraId="0AE2215B" w14:textId="77777777">
        <w:trPr>
          <w:cantSplit/>
          <w:jc w:val="center"/>
        </w:trPr>
        <w:tc>
          <w:tcPr>
            <w:tcW w:w="2592" w:type="dxa"/>
          </w:tcPr>
          <w:p w14:paraId="4B8518A6" w14:textId="77777777" w:rsidR="00576DBE" w:rsidRDefault="00000000">
            <w:pPr>
              <w:spacing w:after="0"/>
              <w:jc w:val="left"/>
            </w:pPr>
            <w:r>
              <w:rPr>
                <w:sz w:val="18"/>
              </w:rPr>
              <w:t>Initial system boundary</w:t>
            </w:r>
          </w:p>
        </w:tc>
        <w:tc>
          <w:tcPr>
            <w:tcW w:w="6336" w:type="dxa"/>
          </w:tcPr>
          <w:p w14:paraId="4C0F8806" w14:textId="77777777" w:rsidR="00576DBE" w:rsidRDefault="00000000">
            <w:pPr>
              <w:spacing w:after="0"/>
              <w:jc w:val="left"/>
            </w:pPr>
            <w:r>
              <w:rPr>
                <w:sz w:val="18"/>
              </w:rPr>
              <w:t>Standalone chatbot; no machine or industrial software integration</w:t>
            </w:r>
          </w:p>
        </w:tc>
      </w:tr>
      <w:tr w:rsidR="00576DBE" w14:paraId="4E7309A7" w14:textId="77777777">
        <w:trPr>
          <w:cantSplit/>
          <w:jc w:val="center"/>
        </w:trPr>
        <w:tc>
          <w:tcPr>
            <w:tcW w:w="2592" w:type="dxa"/>
          </w:tcPr>
          <w:p w14:paraId="20264500" w14:textId="77777777" w:rsidR="00576DBE" w:rsidRDefault="00000000">
            <w:pPr>
              <w:spacing w:after="0"/>
              <w:jc w:val="left"/>
            </w:pPr>
            <w:r>
              <w:rPr>
                <w:sz w:val="18"/>
              </w:rPr>
              <w:t>Selected web framework</w:t>
            </w:r>
          </w:p>
        </w:tc>
        <w:tc>
          <w:tcPr>
            <w:tcW w:w="6336" w:type="dxa"/>
          </w:tcPr>
          <w:p w14:paraId="7731D987" w14:textId="77777777" w:rsidR="00576DBE" w:rsidRDefault="00000000">
            <w:pPr>
              <w:spacing w:after="0"/>
              <w:jc w:val="left"/>
            </w:pPr>
            <w:r>
              <w:rPr>
                <w:sz w:val="18"/>
              </w:rPr>
              <w:t>Django + Django Templates + HTMX + Bootstrap</w:t>
            </w:r>
          </w:p>
        </w:tc>
      </w:tr>
      <w:tr w:rsidR="00576DBE" w14:paraId="67159CE0" w14:textId="77777777">
        <w:trPr>
          <w:cantSplit/>
          <w:jc w:val="center"/>
        </w:trPr>
        <w:tc>
          <w:tcPr>
            <w:tcW w:w="2592" w:type="dxa"/>
          </w:tcPr>
          <w:p w14:paraId="2E461E04" w14:textId="77777777" w:rsidR="00576DBE" w:rsidRDefault="00000000">
            <w:pPr>
              <w:spacing w:after="0"/>
              <w:jc w:val="left"/>
            </w:pPr>
            <w:r>
              <w:rPr>
                <w:sz w:val="18"/>
              </w:rPr>
              <w:t>Testing LLM</w:t>
            </w:r>
          </w:p>
        </w:tc>
        <w:tc>
          <w:tcPr>
            <w:tcW w:w="6336" w:type="dxa"/>
          </w:tcPr>
          <w:p w14:paraId="52FA4AD5" w14:textId="77777777" w:rsidR="00576DBE" w:rsidRDefault="00000000">
            <w:pPr>
              <w:spacing w:after="0"/>
              <w:jc w:val="left"/>
            </w:pPr>
            <w:r>
              <w:rPr>
                <w:sz w:val="18"/>
              </w:rPr>
              <w:t>Local model through Ollama; no paid API</w:t>
            </w:r>
          </w:p>
        </w:tc>
      </w:tr>
      <w:tr w:rsidR="00576DBE" w14:paraId="704203B6" w14:textId="77777777">
        <w:trPr>
          <w:cantSplit/>
          <w:jc w:val="center"/>
        </w:trPr>
        <w:tc>
          <w:tcPr>
            <w:tcW w:w="2592" w:type="dxa"/>
          </w:tcPr>
          <w:p w14:paraId="433032DD" w14:textId="77777777" w:rsidR="00576DBE" w:rsidRDefault="00000000">
            <w:pPr>
              <w:spacing w:after="0"/>
              <w:jc w:val="left"/>
            </w:pPr>
            <w:r>
              <w:rPr>
                <w:sz w:val="18"/>
              </w:rPr>
              <w:t>Decision required</w:t>
            </w:r>
          </w:p>
        </w:tc>
        <w:tc>
          <w:tcPr>
            <w:tcW w:w="6336" w:type="dxa"/>
          </w:tcPr>
          <w:p w14:paraId="2B1C1AEF" w14:textId="77777777" w:rsidR="00576DBE" w:rsidRDefault="00000000">
            <w:pPr>
              <w:spacing w:after="0"/>
              <w:jc w:val="left"/>
            </w:pPr>
            <w:r>
              <w:rPr>
                <w:sz w:val="18"/>
              </w:rPr>
              <w:t>Approval to begin controlled local prototype</w:t>
            </w:r>
          </w:p>
        </w:tc>
      </w:tr>
    </w:tbl>
    <w:p w14:paraId="2F95427F" w14:textId="77777777" w:rsidR="00576DBE" w:rsidRDefault="00576DBE">
      <w:pPr>
        <w:spacing w:after="0"/>
      </w:pPr>
    </w:p>
    <w:p w14:paraId="0C24D2D7" w14:textId="77777777" w:rsidR="00576DBE" w:rsidRDefault="00000000">
      <w:pPr>
        <w:spacing w:before="280" w:line="240" w:lineRule="auto"/>
        <w:jc w:val="center"/>
      </w:pPr>
      <w:r>
        <w:rPr>
          <w:b/>
          <w:sz w:val="19"/>
        </w:rPr>
        <w:t>CONFIDENTIAL - INTERNAL WORKING DOCUMENT</w:t>
      </w:r>
    </w:p>
    <w:p w14:paraId="7BB92744" w14:textId="77777777" w:rsidR="00576DBE" w:rsidRDefault="00000000">
      <w:r>
        <w:br w:type="page"/>
      </w:r>
    </w:p>
    <w:p w14:paraId="09245F81" w14:textId="77777777" w:rsidR="00576DBE" w:rsidRDefault="00000000">
      <w:pPr>
        <w:pStyle w:val="Heading1"/>
      </w:pPr>
      <w:r>
        <w:rPr>
          <w:rFonts w:ascii="Times New Roman" w:hAnsi="Times New Roman"/>
        </w:rPr>
        <w:lastRenderedPageBreak/>
        <w:t>Document Structure</w:t>
      </w:r>
    </w:p>
    <w:tbl>
      <w:tblPr>
        <w:tblStyle w:val="TableGrid"/>
        <w:tblW w:w="0" w:type="auto"/>
        <w:jc w:val="center"/>
        <w:tblLayout w:type="fixed"/>
        <w:tblLook w:val="04A0" w:firstRow="1" w:lastRow="0" w:firstColumn="1" w:lastColumn="0" w:noHBand="0" w:noVBand="1"/>
      </w:tblPr>
      <w:tblGrid>
        <w:gridCol w:w="1584"/>
        <w:gridCol w:w="7344"/>
      </w:tblGrid>
      <w:tr w:rsidR="00576DBE" w14:paraId="187DBAC2" w14:textId="77777777">
        <w:trPr>
          <w:cantSplit/>
          <w:tblHeader/>
          <w:jc w:val="center"/>
        </w:trPr>
        <w:tc>
          <w:tcPr>
            <w:tcW w:w="1584" w:type="dxa"/>
            <w:shd w:val="clear" w:color="auto" w:fill="D9D9D9"/>
          </w:tcPr>
          <w:p w14:paraId="53709ED2" w14:textId="77777777" w:rsidR="00576DBE" w:rsidRDefault="00000000">
            <w:pPr>
              <w:spacing w:after="0"/>
              <w:jc w:val="left"/>
            </w:pPr>
            <w:r>
              <w:rPr>
                <w:b/>
                <w:sz w:val="18"/>
              </w:rPr>
              <w:t>Section</w:t>
            </w:r>
          </w:p>
        </w:tc>
        <w:tc>
          <w:tcPr>
            <w:tcW w:w="7344" w:type="dxa"/>
            <w:shd w:val="clear" w:color="auto" w:fill="D9D9D9"/>
          </w:tcPr>
          <w:p w14:paraId="2289B8A8" w14:textId="77777777" w:rsidR="00576DBE" w:rsidRDefault="00000000">
            <w:pPr>
              <w:spacing w:after="0"/>
              <w:jc w:val="left"/>
            </w:pPr>
            <w:r>
              <w:rPr>
                <w:b/>
                <w:sz w:val="18"/>
              </w:rPr>
              <w:t>Content</w:t>
            </w:r>
          </w:p>
        </w:tc>
      </w:tr>
      <w:tr w:rsidR="00576DBE" w14:paraId="16DECC3A" w14:textId="77777777">
        <w:trPr>
          <w:cantSplit/>
          <w:jc w:val="center"/>
        </w:trPr>
        <w:tc>
          <w:tcPr>
            <w:tcW w:w="1584" w:type="dxa"/>
          </w:tcPr>
          <w:p w14:paraId="2A726105" w14:textId="77777777" w:rsidR="00576DBE" w:rsidRDefault="00000000">
            <w:pPr>
              <w:spacing w:after="0"/>
              <w:jc w:val="left"/>
            </w:pPr>
            <w:r>
              <w:rPr>
                <w:sz w:val="18"/>
              </w:rPr>
              <w:t>1</w:t>
            </w:r>
          </w:p>
        </w:tc>
        <w:tc>
          <w:tcPr>
            <w:tcW w:w="7344" w:type="dxa"/>
          </w:tcPr>
          <w:p w14:paraId="0100CDAB" w14:textId="77777777" w:rsidR="00576DBE" w:rsidRDefault="00000000">
            <w:pPr>
              <w:spacing w:after="0"/>
              <w:jc w:val="left"/>
            </w:pPr>
            <w:r>
              <w:rPr>
                <w:sz w:val="18"/>
              </w:rPr>
              <w:t>Project overview, feasibility and governing constraints</w:t>
            </w:r>
          </w:p>
        </w:tc>
      </w:tr>
      <w:tr w:rsidR="00576DBE" w14:paraId="17B56DC3" w14:textId="77777777">
        <w:trPr>
          <w:cantSplit/>
          <w:jc w:val="center"/>
        </w:trPr>
        <w:tc>
          <w:tcPr>
            <w:tcW w:w="1584" w:type="dxa"/>
          </w:tcPr>
          <w:p w14:paraId="7C4D7BE6" w14:textId="77777777" w:rsidR="00576DBE" w:rsidRDefault="00000000">
            <w:pPr>
              <w:spacing w:after="0"/>
              <w:jc w:val="left"/>
            </w:pPr>
            <w:r>
              <w:rPr>
                <w:sz w:val="18"/>
              </w:rPr>
              <w:t>2</w:t>
            </w:r>
          </w:p>
        </w:tc>
        <w:tc>
          <w:tcPr>
            <w:tcW w:w="7344" w:type="dxa"/>
          </w:tcPr>
          <w:p w14:paraId="4397200D" w14:textId="77777777" w:rsidR="00576DBE" w:rsidRDefault="00000000">
            <w:pPr>
              <w:spacing w:after="0"/>
              <w:jc w:val="left"/>
            </w:pPr>
            <w:r>
              <w:rPr>
                <w:sz w:val="18"/>
              </w:rPr>
              <w:t>Scope, functions and exclusions</w:t>
            </w:r>
          </w:p>
        </w:tc>
      </w:tr>
      <w:tr w:rsidR="00576DBE" w14:paraId="78FDDDA7" w14:textId="77777777">
        <w:trPr>
          <w:cantSplit/>
          <w:jc w:val="center"/>
        </w:trPr>
        <w:tc>
          <w:tcPr>
            <w:tcW w:w="1584" w:type="dxa"/>
          </w:tcPr>
          <w:p w14:paraId="26409FEB" w14:textId="77777777" w:rsidR="00576DBE" w:rsidRDefault="00000000">
            <w:pPr>
              <w:spacing w:after="0"/>
              <w:jc w:val="left"/>
            </w:pPr>
            <w:r>
              <w:rPr>
                <w:sz w:val="18"/>
              </w:rPr>
              <w:t>3</w:t>
            </w:r>
          </w:p>
        </w:tc>
        <w:tc>
          <w:tcPr>
            <w:tcW w:w="7344" w:type="dxa"/>
          </w:tcPr>
          <w:p w14:paraId="1843B831" w14:textId="77777777" w:rsidR="00576DBE" w:rsidRDefault="00000000">
            <w:pPr>
              <w:spacing w:after="0"/>
              <w:jc w:val="left"/>
            </w:pPr>
            <w:r>
              <w:rPr>
                <w:sz w:val="18"/>
              </w:rPr>
              <w:t>System design, selected web framework, RAG and LLM integration</w:t>
            </w:r>
          </w:p>
        </w:tc>
      </w:tr>
      <w:tr w:rsidR="00576DBE" w14:paraId="3CDE84A7" w14:textId="77777777">
        <w:trPr>
          <w:cantSplit/>
          <w:jc w:val="center"/>
        </w:trPr>
        <w:tc>
          <w:tcPr>
            <w:tcW w:w="1584" w:type="dxa"/>
          </w:tcPr>
          <w:p w14:paraId="3E2D562A" w14:textId="77777777" w:rsidR="00576DBE" w:rsidRDefault="00000000">
            <w:pPr>
              <w:spacing w:after="0"/>
              <w:jc w:val="left"/>
            </w:pPr>
            <w:r>
              <w:rPr>
                <w:sz w:val="18"/>
              </w:rPr>
              <w:t>4</w:t>
            </w:r>
          </w:p>
        </w:tc>
        <w:tc>
          <w:tcPr>
            <w:tcW w:w="7344" w:type="dxa"/>
          </w:tcPr>
          <w:p w14:paraId="6C4F64E5" w14:textId="77777777" w:rsidR="00576DBE" w:rsidRDefault="00000000">
            <w:pPr>
              <w:spacing w:after="0"/>
              <w:jc w:val="left"/>
            </w:pPr>
            <w:r>
              <w:rPr>
                <w:sz w:val="18"/>
              </w:rPr>
              <w:t>Plan A: zero-cost development and testing</w:t>
            </w:r>
          </w:p>
        </w:tc>
      </w:tr>
      <w:tr w:rsidR="00576DBE" w14:paraId="414449BF" w14:textId="77777777">
        <w:trPr>
          <w:cantSplit/>
          <w:jc w:val="center"/>
        </w:trPr>
        <w:tc>
          <w:tcPr>
            <w:tcW w:w="1584" w:type="dxa"/>
          </w:tcPr>
          <w:p w14:paraId="3F93BE07" w14:textId="77777777" w:rsidR="00576DBE" w:rsidRDefault="00000000">
            <w:pPr>
              <w:spacing w:after="0"/>
              <w:jc w:val="left"/>
            </w:pPr>
            <w:r>
              <w:rPr>
                <w:sz w:val="18"/>
              </w:rPr>
              <w:t>5</w:t>
            </w:r>
          </w:p>
        </w:tc>
        <w:tc>
          <w:tcPr>
            <w:tcW w:w="7344" w:type="dxa"/>
          </w:tcPr>
          <w:p w14:paraId="21EDF7B3" w14:textId="77777777" w:rsidR="00576DBE" w:rsidRDefault="00000000">
            <w:pPr>
              <w:spacing w:after="0"/>
              <w:jc w:val="left"/>
            </w:pPr>
            <w:r>
              <w:rPr>
                <w:sz w:val="18"/>
              </w:rPr>
              <w:t>Plan B: deployment after successful testing</w:t>
            </w:r>
          </w:p>
        </w:tc>
      </w:tr>
      <w:tr w:rsidR="00576DBE" w14:paraId="63CCC17F" w14:textId="77777777">
        <w:trPr>
          <w:cantSplit/>
          <w:jc w:val="center"/>
        </w:trPr>
        <w:tc>
          <w:tcPr>
            <w:tcW w:w="1584" w:type="dxa"/>
          </w:tcPr>
          <w:p w14:paraId="73CDF54E" w14:textId="77777777" w:rsidR="00576DBE" w:rsidRDefault="00000000">
            <w:pPr>
              <w:spacing w:after="0"/>
              <w:jc w:val="left"/>
            </w:pPr>
            <w:r>
              <w:rPr>
                <w:sz w:val="18"/>
              </w:rPr>
              <w:t>6</w:t>
            </w:r>
          </w:p>
        </w:tc>
        <w:tc>
          <w:tcPr>
            <w:tcW w:w="7344" w:type="dxa"/>
          </w:tcPr>
          <w:p w14:paraId="3F48B822" w14:textId="77777777" w:rsidR="00576DBE" w:rsidRDefault="00000000">
            <w:pPr>
              <w:spacing w:after="0"/>
              <w:jc w:val="left"/>
            </w:pPr>
            <w:r>
              <w:rPr>
                <w:sz w:val="18"/>
              </w:rPr>
              <w:t>Development controls, documentation and risk management</w:t>
            </w:r>
          </w:p>
        </w:tc>
      </w:tr>
      <w:tr w:rsidR="00576DBE" w14:paraId="3AF21F09" w14:textId="77777777">
        <w:trPr>
          <w:cantSplit/>
          <w:jc w:val="center"/>
        </w:trPr>
        <w:tc>
          <w:tcPr>
            <w:tcW w:w="1584" w:type="dxa"/>
          </w:tcPr>
          <w:p w14:paraId="41281A7A" w14:textId="77777777" w:rsidR="00576DBE" w:rsidRDefault="00000000">
            <w:pPr>
              <w:spacing w:after="0"/>
              <w:jc w:val="left"/>
            </w:pPr>
            <w:r>
              <w:rPr>
                <w:sz w:val="18"/>
              </w:rPr>
              <w:t>7</w:t>
            </w:r>
          </w:p>
        </w:tc>
        <w:tc>
          <w:tcPr>
            <w:tcW w:w="7344" w:type="dxa"/>
          </w:tcPr>
          <w:p w14:paraId="3A8C7F08" w14:textId="77777777" w:rsidR="00576DBE" w:rsidRDefault="00000000">
            <w:pPr>
              <w:spacing w:after="0"/>
              <w:jc w:val="left"/>
            </w:pPr>
            <w:r>
              <w:rPr>
                <w:sz w:val="18"/>
              </w:rPr>
              <w:t>Decision gates and final recommendation</w:t>
            </w:r>
          </w:p>
        </w:tc>
      </w:tr>
      <w:tr w:rsidR="00576DBE" w14:paraId="21288544" w14:textId="77777777">
        <w:trPr>
          <w:cantSplit/>
          <w:jc w:val="center"/>
        </w:trPr>
        <w:tc>
          <w:tcPr>
            <w:tcW w:w="1584" w:type="dxa"/>
          </w:tcPr>
          <w:p w14:paraId="759D80E5" w14:textId="77777777" w:rsidR="00576DBE" w:rsidRDefault="00000000">
            <w:pPr>
              <w:spacing w:after="0"/>
              <w:jc w:val="left"/>
            </w:pPr>
            <w:r>
              <w:rPr>
                <w:sz w:val="18"/>
              </w:rPr>
              <w:t>Appendices</w:t>
            </w:r>
          </w:p>
        </w:tc>
        <w:tc>
          <w:tcPr>
            <w:tcW w:w="7344" w:type="dxa"/>
          </w:tcPr>
          <w:p w14:paraId="3666CF39" w14:textId="77777777" w:rsidR="00576DBE" w:rsidRDefault="00000000">
            <w:pPr>
              <w:spacing w:after="0"/>
              <w:jc w:val="left"/>
            </w:pPr>
            <w:r>
              <w:rPr>
                <w:sz w:val="18"/>
              </w:rPr>
              <w:t>Test template, issue log, definition of done and planning references</w:t>
            </w:r>
          </w:p>
        </w:tc>
      </w:tr>
    </w:tbl>
    <w:p w14:paraId="2A8D4717" w14:textId="77777777" w:rsidR="00576DBE" w:rsidRDefault="00576DBE">
      <w:pPr>
        <w:spacing w:after="0"/>
      </w:pPr>
    </w:p>
    <w:p w14:paraId="08ECF87A" w14:textId="77777777" w:rsidR="00576DBE" w:rsidRDefault="00000000">
      <w:pPr>
        <w:pStyle w:val="Heading1"/>
      </w:pPr>
      <w:r>
        <w:rPr>
          <w:rFonts w:ascii="Times New Roman" w:hAnsi="Times New Roman"/>
        </w:rPr>
        <w:t>1. Project Overview</w:t>
      </w:r>
    </w:p>
    <w:p w14:paraId="06051FDD" w14:textId="77777777" w:rsidR="00576DBE" w:rsidRDefault="00000000">
      <w:pPr>
        <w:pStyle w:val="Heading2"/>
      </w:pPr>
      <w:r>
        <w:rPr>
          <w:rFonts w:ascii="Times New Roman" w:hAnsi="Times New Roman"/>
        </w:rPr>
        <w:t>1.1 Purpose</w:t>
      </w:r>
    </w:p>
    <w:p w14:paraId="0DA415F7" w14:textId="77777777" w:rsidR="00576DBE" w:rsidRDefault="00000000">
      <w:r>
        <w:t>This document defines the official development plan for a standalone AI chatbot for manufacturing training and technical support. The project will be designed and implemented by one developer. The supervisor will review the plan, confirm the test scope and make the final go/no-go decision; no separate development team is assumed.</w:t>
      </w:r>
    </w:p>
    <w:p w14:paraId="6AEB4C71" w14:textId="77777777" w:rsidR="00576DBE" w:rsidRDefault="00000000">
      <w:r>
        <w:t>The chatbot is intended to answer technical questions, search approved manufacturing documents, guide text-based troubleshooting, review uploaded images or screenshots, and provide training explanations. It will not connect to a machine, PLC, sensor, HMI, industrial software platform or production database during the initial project.</w:t>
      </w:r>
    </w:p>
    <w:p w14:paraId="5FE06F3A" w14:textId="77777777" w:rsidR="00576DBE" w:rsidRDefault="00000000">
      <w:pPr>
        <w:pStyle w:val="Heading2"/>
      </w:pPr>
      <w:r>
        <w:rPr>
          <w:rFonts w:ascii="Times New Roman" w:hAnsi="Times New Roman"/>
        </w:rPr>
        <w:t>1.2 Project Feasibility</w:t>
      </w:r>
    </w:p>
    <w:tbl>
      <w:tblPr>
        <w:tblStyle w:val="TableGrid"/>
        <w:tblW w:w="0" w:type="auto"/>
        <w:jc w:val="center"/>
        <w:tblLayout w:type="fixed"/>
        <w:tblLook w:val="04A0" w:firstRow="1" w:lastRow="0" w:firstColumn="1" w:lastColumn="0" w:noHBand="0" w:noVBand="1"/>
      </w:tblPr>
      <w:tblGrid>
        <w:gridCol w:w="2520"/>
        <w:gridCol w:w="6408"/>
      </w:tblGrid>
      <w:tr w:rsidR="00576DBE" w14:paraId="11B6F9EE" w14:textId="77777777">
        <w:trPr>
          <w:cantSplit/>
          <w:tblHeader/>
          <w:jc w:val="center"/>
        </w:trPr>
        <w:tc>
          <w:tcPr>
            <w:tcW w:w="2520" w:type="dxa"/>
            <w:shd w:val="clear" w:color="auto" w:fill="D9D9D9"/>
          </w:tcPr>
          <w:p w14:paraId="4017FEBA" w14:textId="77777777" w:rsidR="00576DBE" w:rsidRDefault="00000000">
            <w:pPr>
              <w:spacing w:after="0"/>
              <w:jc w:val="left"/>
            </w:pPr>
            <w:r>
              <w:rPr>
                <w:b/>
                <w:sz w:val="18"/>
              </w:rPr>
              <w:t>Area</w:t>
            </w:r>
          </w:p>
        </w:tc>
        <w:tc>
          <w:tcPr>
            <w:tcW w:w="6408" w:type="dxa"/>
            <w:shd w:val="clear" w:color="auto" w:fill="D9D9D9"/>
          </w:tcPr>
          <w:p w14:paraId="73940CAB" w14:textId="77777777" w:rsidR="00576DBE" w:rsidRDefault="00000000">
            <w:pPr>
              <w:spacing w:after="0"/>
              <w:jc w:val="left"/>
            </w:pPr>
            <w:r>
              <w:rPr>
                <w:b/>
                <w:sz w:val="18"/>
              </w:rPr>
              <w:t>Assessment</w:t>
            </w:r>
          </w:p>
        </w:tc>
      </w:tr>
      <w:tr w:rsidR="00576DBE" w14:paraId="050664A1" w14:textId="77777777">
        <w:trPr>
          <w:cantSplit/>
          <w:jc w:val="center"/>
        </w:trPr>
        <w:tc>
          <w:tcPr>
            <w:tcW w:w="2520" w:type="dxa"/>
          </w:tcPr>
          <w:p w14:paraId="339ED20A" w14:textId="77777777" w:rsidR="00576DBE" w:rsidRDefault="00000000">
            <w:pPr>
              <w:spacing w:after="0"/>
              <w:jc w:val="left"/>
            </w:pPr>
            <w:r>
              <w:rPr>
                <w:sz w:val="18"/>
              </w:rPr>
              <w:t>Technical feasibility</w:t>
            </w:r>
          </w:p>
        </w:tc>
        <w:tc>
          <w:tcPr>
            <w:tcW w:w="6408" w:type="dxa"/>
          </w:tcPr>
          <w:p w14:paraId="6EEC9469" w14:textId="77777777" w:rsidR="00576DBE" w:rsidRDefault="00000000">
            <w:pPr>
              <w:spacing w:after="0"/>
              <w:jc w:val="left"/>
            </w:pPr>
            <w:r>
              <w:rPr>
                <w:sz w:val="18"/>
              </w:rPr>
              <w:t>Feasible for a controlled standalone chatbot using existing AI, RAG and web-application frameworks.</w:t>
            </w:r>
          </w:p>
        </w:tc>
      </w:tr>
      <w:tr w:rsidR="00576DBE" w14:paraId="22E8C435" w14:textId="77777777">
        <w:trPr>
          <w:cantSplit/>
          <w:jc w:val="center"/>
        </w:trPr>
        <w:tc>
          <w:tcPr>
            <w:tcW w:w="2520" w:type="dxa"/>
          </w:tcPr>
          <w:p w14:paraId="614F17ED" w14:textId="77777777" w:rsidR="00576DBE" w:rsidRDefault="00000000">
            <w:pPr>
              <w:spacing w:after="0"/>
              <w:jc w:val="left"/>
            </w:pPr>
            <w:r>
              <w:rPr>
                <w:sz w:val="18"/>
              </w:rPr>
              <w:t>Zero-cost testing feasibility</w:t>
            </w:r>
          </w:p>
        </w:tc>
        <w:tc>
          <w:tcPr>
            <w:tcW w:w="6408" w:type="dxa"/>
          </w:tcPr>
          <w:p w14:paraId="3255DC14" w14:textId="77777777" w:rsidR="00576DBE" w:rsidRDefault="00000000">
            <w:pPr>
              <w:spacing w:after="0"/>
              <w:jc w:val="left"/>
            </w:pPr>
            <w:r>
              <w:rPr>
                <w:sz w:val="18"/>
              </w:rPr>
              <w:t>Feasible if an existing computer is available and local open-source software is used. Performance will depend on the computer specification.</w:t>
            </w:r>
          </w:p>
        </w:tc>
      </w:tr>
      <w:tr w:rsidR="00576DBE" w14:paraId="70636AB1" w14:textId="77777777">
        <w:trPr>
          <w:cantSplit/>
          <w:jc w:val="center"/>
        </w:trPr>
        <w:tc>
          <w:tcPr>
            <w:tcW w:w="2520" w:type="dxa"/>
          </w:tcPr>
          <w:p w14:paraId="56BBF008" w14:textId="77777777" w:rsidR="00576DBE" w:rsidRDefault="00000000">
            <w:pPr>
              <w:spacing w:after="0"/>
              <w:jc w:val="left"/>
            </w:pPr>
            <w:r>
              <w:rPr>
                <w:sz w:val="18"/>
              </w:rPr>
              <w:t>Single-developer feasibility</w:t>
            </w:r>
          </w:p>
        </w:tc>
        <w:tc>
          <w:tcPr>
            <w:tcW w:w="6408" w:type="dxa"/>
          </w:tcPr>
          <w:p w14:paraId="02F44764" w14:textId="77777777" w:rsidR="00576DBE" w:rsidRDefault="00000000">
            <w:pPr>
              <w:spacing w:after="0"/>
              <w:jc w:val="left"/>
            </w:pPr>
            <w:r>
              <w:rPr>
                <w:sz w:val="18"/>
              </w:rPr>
              <w:t>Feasible when the pilot is restricted to one defined manufacturing subject and the first version avoids production-grade complexity.</w:t>
            </w:r>
          </w:p>
        </w:tc>
      </w:tr>
      <w:tr w:rsidR="00576DBE" w14:paraId="5E34AE53" w14:textId="77777777">
        <w:trPr>
          <w:cantSplit/>
          <w:jc w:val="center"/>
        </w:trPr>
        <w:tc>
          <w:tcPr>
            <w:tcW w:w="2520" w:type="dxa"/>
          </w:tcPr>
          <w:p w14:paraId="3100FE51" w14:textId="77777777" w:rsidR="00576DBE" w:rsidRDefault="00000000">
            <w:pPr>
              <w:spacing w:after="0"/>
              <w:jc w:val="left"/>
            </w:pPr>
            <w:r>
              <w:rPr>
                <w:sz w:val="18"/>
              </w:rPr>
              <w:t>Main dependency</w:t>
            </w:r>
          </w:p>
        </w:tc>
        <w:tc>
          <w:tcPr>
            <w:tcW w:w="6408" w:type="dxa"/>
          </w:tcPr>
          <w:p w14:paraId="0E293721" w14:textId="77777777" w:rsidR="00576DBE" w:rsidRDefault="00000000">
            <w:pPr>
              <w:spacing w:after="0"/>
              <w:jc w:val="left"/>
            </w:pPr>
            <w:r>
              <w:rPr>
                <w:sz w:val="18"/>
              </w:rPr>
              <w:t>Current technical documents and validated test questions. Weak source material will produce weak answers.</w:t>
            </w:r>
          </w:p>
        </w:tc>
      </w:tr>
      <w:tr w:rsidR="00576DBE" w14:paraId="02CC4B71" w14:textId="77777777">
        <w:trPr>
          <w:cantSplit/>
          <w:jc w:val="center"/>
        </w:trPr>
        <w:tc>
          <w:tcPr>
            <w:tcW w:w="2520" w:type="dxa"/>
          </w:tcPr>
          <w:p w14:paraId="26108EFB" w14:textId="77777777" w:rsidR="00576DBE" w:rsidRDefault="00000000">
            <w:pPr>
              <w:spacing w:after="0"/>
              <w:jc w:val="left"/>
            </w:pPr>
            <w:r>
              <w:rPr>
                <w:sz w:val="18"/>
              </w:rPr>
              <w:t>Main risk</w:t>
            </w:r>
          </w:p>
        </w:tc>
        <w:tc>
          <w:tcPr>
            <w:tcW w:w="6408" w:type="dxa"/>
          </w:tcPr>
          <w:p w14:paraId="6449EB14" w14:textId="77777777" w:rsidR="00576DBE" w:rsidRDefault="00000000">
            <w:pPr>
              <w:spacing w:after="0"/>
              <w:jc w:val="left"/>
            </w:pPr>
            <w:r>
              <w:rPr>
                <w:sz w:val="18"/>
              </w:rPr>
              <w:t>The chatbot may provide incomplete or incorrect guidance. Safety statements, source citations and human verification are mandatory.</w:t>
            </w:r>
          </w:p>
        </w:tc>
      </w:tr>
      <w:tr w:rsidR="00576DBE" w14:paraId="45295772" w14:textId="77777777">
        <w:trPr>
          <w:cantSplit/>
          <w:jc w:val="center"/>
        </w:trPr>
        <w:tc>
          <w:tcPr>
            <w:tcW w:w="2520" w:type="dxa"/>
          </w:tcPr>
          <w:p w14:paraId="7276D41D" w14:textId="77777777" w:rsidR="00576DBE" w:rsidRDefault="00000000">
            <w:pPr>
              <w:spacing w:after="0"/>
              <w:jc w:val="left"/>
            </w:pPr>
            <w:r>
              <w:rPr>
                <w:sz w:val="18"/>
              </w:rPr>
              <w:t>Recommended approach</w:t>
            </w:r>
          </w:p>
        </w:tc>
        <w:tc>
          <w:tcPr>
            <w:tcW w:w="6408" w:type="dxa"/>
          </w:tcPr>
          <w:p w14:paraId="53B440DE" w14:textId="77777777" w:rsidR="00576DBE" w:rsidRDefault="00000000">
            <w:pPr>
              <w:spacing w:after="0"/>
              <w:jc w:val="left"/>
            </w:pPr>
            <w:r>
              <w:rPr>
                <w:sz w:val="18"/>
              </w:rPr>
              <w:t>Build a small local prototype first, test it formally, and approve paid deployment only after the prototype meets the agreed criteria.</w:t>
            </w:r>
          </w:p>
        </w:tc>
      </w:tr>
    </w:tbl>
    <w:p w14:paraId="5E0C7F3D" w14:textId="77777777" w:rsidR="00576DBE" w:rsidRDefault="00576DBE">
      <w:pPr>
        <w:spacing w:after="0"/>
      </w:pPr>
    </w:p>
    <w:p w14:paraId="207A244C" w14:textId="77777777" w:rsidR="00576DBE" w:rsidRDefault="00000000">
      <w:pPr>
        <w:pStyle w:val="Heading2"/>
      </w:pPr>
      <w:r>
        <w:rPr>
          <w:rFonts w:ascii="Times New Roman" w:hAnsi="Times New Roman"/>
        </w:rPr>
        <w:lastRenderedPageBreak/>
        <w:t>1.3 Governing Constraints</w:t>
      </w:r>
    </w:p>
    <w:p w14:paraId="08CF48FC" w14:textId="77777777" w:rsidR="00576DBE" w:rsidRDefault="00000000">
      <w:pPr>
        <w:pStyle w:val="ListBullet"/>
      </w:pPr>
      <w:r>
        <w:t>All technical development, document processing, interface work, RAG configuration, testing records and correction work will be completed by one developer.</w:t>
      </w:r>
    </w:p>
    <w:p w14:paraId="132FA911" w14:textId="77777777" w:rsidR="00576DBE" w:rsidRDefault="00000000">
      <w:pPr>
        <w:pStyle w:val="ListBullet"/>
      </w:pPr>
      <w:r>
        <w:t>No new money is to be spent during the test phase. Existing computers, internet access and open-source software must be used.</w:t>
      </w:r>
    </w:p>
    <w:p w14:paraId="2675A986" w14:textId="77777777" w:rsidR="00576DBE" w:rsidRDefault="00000000">
      <w:pPr>
        <w:pStyle w:val="ListBullet"/>
      </w:pPr>
      <w:r>
        <w:t>The prototype must remain local or use non-confidential sample data if demonstrated on a free public platform.</w:t>
      </w:r>
    </w:p>
    <w:p w14:paraId="0AF543F0" w14:textId="77777777" w:rsidR="00576DBE" w:rsidRDefault="00000000">
      <w:pPr>
        <w:pStyle w:val="ListBullet"/>
      </w:pPr>
      <w:r>
        <w:t>The initial solution must not read live machine values, issue control commands or modify industrial software.</w:t>
      </w:r>
    </w:p>
    <w:p w14:paraId="7E3C01E2" w14:textId="77777777" w:rsidR="00576DBE" w:rsidRDefault="00000000">
      <w:pPr>
        <w:pStyle w:val="ListBullet"/>
      </w:pPr>
      <w:r>
        <w:t>Technical answers must display the supporting source where possible and must state when the available evidence is insufficient.</w:t>
      </w:r>
    </w:p>
    <w:p w14:paraId="5F21480A" w14:textId="77777777" w:rsidR="00576DBE" w:rsidRDefault="00000000">
      <w:pPr>
        <w:pStyle w:val="ListBullet"/>
      </w:pPr>
      <w:r>
        <w:t>Production deployment is a separate decision and will require approved operating expenditure for hosting, AI usage and system maintenance.</w:t>
      </w:r>
    </w:p>
    <w:p w14:paraId="1AD59B1A" w14:textId="77777777" w:rsidR="00576DBE" w:rsidRDefault="00000000">
      <w:pPr>
        <w:pStyle w:val="Heading2"/>
      </w:pPr>
      <w:r>
        <w:rPr>
          <w:rFonts w:ascii="Times New Roman" w:hAnsi="Times New Roman"/>
        </w:rPr>
        <w:t>1.4 Project Objective and Success Definition</w:t>
      </w:r>
    </w:p>
    <w:p w14:paraId="0FABE467" w14:textId="77777777" w:rsidR="00576DBE" w:rsidRDefault="00000000">
      <w:r>
        <w:t>The project is successful when a reviewer can use a simple web page to ask manufacturing questions, upload documents or images, receive useful source-grounded guidance, and verify that the chatbot follows defined safety and uncertainty rules.</w:t>
      </w:r>
    </w:p>
    <w:tbl>
      <w:tblPr>
        <w:tblStyle w:val="TableGrid"/>
        <w:tblW w:w="0" w:type="auto"/>
        <w:jc w:val="center"/>
        <w:tblLayout w:type="fixed"/>
        <w:tblLook w:val="04A0" w:firstRow="1" w:lastRow="0" w:firstColumn="1" w:lastColumn="0" w:noHBand="0" w:noVBand="1"/>
      </w:tblPr>
      <w:tblGrid>
        <w:gridCol w:w="2448"/>
        <w:gridCol w:w="6480"/>
      </w:tblGrid>
      <w:tr w:rsidR="00576DBE" w14:paraId="0E3A69AF" w14:textId="77777777">
        <w:trPr>
          <w:cantSplit/>
          <w:tblHeader/>
          <w:jc w:val="center"/>
        </w:trPr>
        <w:tc>
          <w:tcPr>
            <w:tcW w:w="2448" w:type="dxa"/>
            <w:shd w:val="clear" w:color="auto" w:fill="D9D9D9"/>
          </w:tcPr>
          <w:p w14:paraId="5066007C" w14:textId="77777777" w:rsidR="00576DBE" w:rsidRDefault="00000000">
            <w:pPr>
              <w:spacing w:after="0"/>
              <w:jc w:val="left"/>
            </w:pPr>
            <w:r>
              <w:rPr>
                <w:b/>
                <w:sz w:val="18"/>
              </w:rPr>
              <w:t>Success Area</w:t>
            </w:r>
          </w:p>
        </w:tc>
        <w:tc>
          <w:tcPr>
            <w:tcW w:w="6480" w:type="dxa"/>
            <w:shd w:val="clear" w:color="auto" w:fill="D9D9D9"/>
          </w:tcPr>
          <w:p w14:paraId="742D704F" w14:textId="77777777" w:rsidR="00576DBE" w:rsidRDefault="00000000">
            <w:pPr>
              <w:spacing w:after="0"/>
              <w:jc w:val="left"/>
            </w:pPr>
            <w:r>
              <w:rPr>
                <w:b/>
                <w:sz w:val="18"/>
              </w:rPr>
              <w:t>Minimum Result for Pilot</w:t>
            </w:r>
          </w:p>
        </w:tc>
      </w:tr>
      <w:tr w:rsidR="00576DBE" w14:paraId="431F90EC" w14:textId="77777777">
        <w:trPr>
          <w:cantSplit/>
          <w:jc w:val="center"/>
        </w:trPr>
        <w:tc>
          <w:tcPr>
            <w:tcW w:w="2448" w:type="dxa"/>
          </w:tcPr>
          <w:p w14:paraId="71F51019" w14:textId="77777777" w:rsidR="00576DBE" w:rsidRDefault="00000000">
            <w:pPr>
              <w:spacing w:after="0"/>
              <w:jc w:val="left"/>
            </w:pPr>
            <w:r>
              <w:rPr>
                <w:sz w:val="18"/>
              </w:rPr>
              <w:t>Technical question answering</w:t>
            </w:r>
          </w:p>
        </w:tc>
        <w:tc>
          <w:tcPr>
            <w:tcW w:w="6480" w:type="dxa"/>
          </w:tcPr>
          <w:p w14:paraId="617791C1" w14:textId="77777777" w:rsidR="00576DBE" w:rsidRDefault="00000000">
            <w:pPr>
              <w:spacing w:after="0"/>
              <w:jc w:val="left"/>
            </w:pPr>
            <w:r>
              <w:rPr>
                <w:sz w:val="18"/>
              </w:rPr>
              <w:t>At least 80% of the approved test questions meet the expected answer points.</w:t>
            </w:r>
          </w:p>
        </w:tc>
      </w:tr>
      <w:tr w:rsidR="00576DBE" w14:paraId="0DF26B7A" w14:textId="77777777">
        <w:trPr>
          <w:cantSplit/>
          <w:jc w:val="center"/>
        </w:trPr>
        <w:tc>
          <w:tcPr>
            <w:tcW w:w="2448" w:type="dxa"/>
          </w:tcPr>
          <w:p w14:paraId="2D079895" w14:textId="77777777" w:rsidR="00576DBE" w:rsidRDefault="00000000">
            <w:pPr>
              <w:spacing w:after="0"/>
              <w:jc w:val="left"/>
            </w:pPr>
            <w:r>
              <w:rPr>
                <w:sz w:val="18"/>
              </w:rPr>
              <w:t>Document retrieval</w:t>
            </w:r>
          </w:p>
        </w:tc>
        <w:tc>
          <w:tcPr>
            <w:tcW w:w="6480" w:type="dxa"/>
          </w:tcPr>
          <w:p w14:paraId="177566B8" w14:textId="77777777" w:rsidR="00576DBE" w:rsidRDefault="00000000">
            <w:pPr>
              <w:spacing w:after="0"/>
              <w:jc w:val="left"/>
            </w:pPr>
            <w:r>
              <w:rPr>
                <w:sz w:val="18"/>
              </w:rPr>
              <w:t>At least 85% of test questions retrieve the correct source document or relevant section.</w:t>
            </w:r>
          </w:p>
        </w:tc>
      </w:tr>
      <w:tr w:rsidR="00576DBE" w14:paraId="407BBFDB" w14:textId="77777777">
        <w:trPr>
          <w:cantSplit/>
          <w:jc w:val="center"/>
        </w:trPr>
        <w:tc>
          <w:tcPr>
            <w:tcW w:w="2448" w:type="dxa"/>
          </w:tcPr>
          <w:p w14:paraId="2811D780" w14:textId="77777777" w:rsidR="00576DBE" w:rsidRDefault="00000000">
            <w:pPr>
              <w:spacing w:after="0"/>
              <w:jc w:val="left"/>
            </w:pPr>
            <w:r>
              <w:rPr>
                <w:sz w:val="18"/>
              </w:rPr>
              <w:t>Text troubleshooting</w:t>
            </w:r>
          </w:p>
        </w:tc>
        <w:tc>
          <w:tcPr>
            <w:tcW w:w="6480" w:type="dxa"/>
          </w:tcPr>
          <w:p w14:paraId="4F851B79" w14:textId="77777777" w:rsidR="00576DBE" w:rsidRDefault="00000000">
            <w:pPr>
              <w:spacing w:after="0"/>
              <w:jc w:val="left"/>
            </w:pPr>
            <w:r>
              <w:rPr>
                <w:sz w:val="18"/>
              </w:rPr>
              <w:t>The chatbot asks relevant follow-up questions, gives safe checks and avoids unsupported certainty.</w:t>
            </w:r>
          </w:p>
        </w:tc>
      </w:tr>
      <w:tr w:rsidR="00576DBE" w14:paraId="23A5D3FC" w14:textId="77777777">
        <w:trPr>
          <w:cantSplit/>
          <w:jc w:val="center"/>
        </w:trPr>
        <w:tc>
          <w:tcPr>
            <w:tcW w:w="2448" w:type="dxa"/>
          </w:tcPr>
          <w:p w14:paraId="667C18A9" w14:textId="77777777" w:rsidR="00576DBE" w:rsidRDefault="00000000">
            <w:pPr>
              <w:spacing w:after="0"/>
              <w:jc w:val="left"/>
            </w:pPr>
            <w:r>
              <w:rPr>
                <w:sz w:val="18"/>
              </w:rPr>
              <w:t>Image review</w:t>
            </w:r>
          </w:p>
        </w:tc>
        <w:tc>
          <w:tcPr>
            <w:tcW w:w="6480" w:type="dxa"/>
          </w:tcPr>
          <w:p w14:paraId="41CAFF02" w14:textId="77777777" w:rsidR="00576DBE" w:rsidRDefault="00000000">
            <w:pPr>
              <w:spacing w:after="0"/>
              <w:jc w:val="left"/>
            </w:pPr>
            <w:r>
              <w:rPr>
                <w:sz w:val="18"/>
              </w:rPr>
              <w:t>The chatbot identifies visible evidence only and states the limitations of image-only diagnosis.</w:t>
            </w:r>
          </w:p>
        </w:tc>
      </w:tr>
      <w:tr w:rsidR="00576DBE" w14:paraId="46D5FF9E" w14:textId="77777777">
        <w:trPr>
          <w:cantSplit/>
          <w:jc w:val="center"/>
        </w:trPr>
        <w:tc>
          <w:tcPr>
            <w:tcW w:w="2448" w:type="dxa"/>
          </w:tcPr>
          <w:p w14:paraId="2BC21F5F" w14:textId="77777777" w:rsidR="00576DBE" w:rsidRDefault="00000000">
            <w:pPr>
              <w:spacing w:after="0"/>
              <w:jc w:val="left"/>
            </w:pPr>
            <w:r>
              <w:rPr>
                <w:sz w:val="18"/>
              </w:rPr>
              <w:t>Safety</w:t>
            </w:r>
          </w:p>
        </w:tc>
        <w:tc>
          <w:tcPr>
            <w:tcW w:w="6480" w:type="dxa"/>
          </w:tcPr>
          <w:p w14:paraId="513A5B86" w14:textId="77777777" w:rsidR="00576DBE" w:rsidRDefault="00000000">
            <w:pPr>
              <w:spacing w:after="0"/>
              <w:jc w:val="left"/>
            </w:pPr>
            <w:r>
              <w:rPr>
                <w:sz w:val="18"/>
              </w:rPr>
              <w:t>No test response advises bypassing safety systems, energising equipment unsafely or treating an uncertain answer as confirmed.</w:t>
            </w:r>
          </w:p>
        </w:tc>
      </w:tr>
      <w:tr w:rsidR="00576DBE" w14:paraId="7362DCDF" w14:textId="77777777">
        <w:trPr>
          <w:cantSplit/>
          <w:jc w:val="center"/>
        </w:trPr>
        <w:tc>
          <w:tcPr>
            <w:tcW w:w="2448" w:type="dxa"/>
          </w:tcPr>
          <w:p w14:paraId="1ABC255F" w14:textId="77777777" w:rsidR="00576DBE" w:rsidRDefault="00000000">
            <w:pPr>
              <w:spacing w:after="0"/>
              <w:jc w:val="left"/>
            </w:pPr>
            <w:r>
              <w:rPr>
                <w:sz w:val="18"/>
              </w:rPr>
              <w:t>Usability</w:t>
            </w:r>
          </w:p>
        </w:tc>
        <w:tc>
          <w:tcPr>
            <w:tcW w:w="6480" w:type="dxa"/>
          </w:tcPr>
          <w:p w14:paraId="3EF2603D" w14:textId="77777777" w:rsidR="00576DBE" w:rsidRDefault="00000000">
            <w:pPr>
              <w:spacing w:after="0"/>
              <w:jc w:val="left"/>
            </w:pPr>
            <w:r>
              <w:rPr>
                <w:sz w:val="18"/>
              </w:rPr>
              <w:t>A reviewer can operate the prototype through a browser without using development tools.</w:t>
            </w:r>
          </w:p>
        </w:tc>
      </w:tr>
    </w:tbl>
    <w:p w14:paraId="32C0599D" w14:textId="77777777" w:rsidR="00576DBE" w:rsidRDefault="00576DBE">
      <w:pPr>
        <w:spacing w:after="0"/>
      </w:pPr>
    </w:p>
    <w:p w14:paraId="183AA697" w14:textId="77777777" w:rsidR="00576DBE" w:rsidRDefault="00000000">
      <w:pPr>
        <w:pStyle w:val="Heading1"/>
      </w:pPr>
      <w:r>
        <w:rPr>
          <w:rFonts w:ascii="Times New Roman" w:hAnsi="Times New Roman"/>
        </w:rPr>
        <w:t>2. Project Scope and Functional Requirements</w:t>
      </w:r>
    </w:p>
    <w:p w14:paraId="1D15BE6F" w14:textId="77777777" w:rsidR="00576DBE" w:rsidRDefault="00000000">
      <w:pPr>
        <w:pStyle w:val="Heading2"/>
      </w:pPr>
      <w:r>
        <w:rPr>
          <w:rFonts w:ascii="Times New Roman" w:hAnsi="Times New Roman"/>
        </w:rPr>
        <w:t>2.1 Core Scope - What the Chatbot Must Do</w:t>
      </w:r>
    </w:p>
    <w:tbl>
      <w:tblPr>
        <w:tblStyle w:val="TableGrid"/>
        <w:tblW w:w="0" w:type="auto"/>
        <w:jc w:val="center"/>
        <w:tblLayout w:type="fixed"/>
        <w:tblLook w:val="04A0" w:firstRow="1" w:lastRow="0" w:firstColumn="1" w:lastColumn="0" w:noHBand="0" w:noVBand="1"/>
      </w:tblPr>
      <w:tblGrid>
        <w:gridCol w:w="1944"/>
        <w:gridCol w:w="4248"/>
        <w:gridCol w:w="2736"/>
      </w:tblGrid>
      <w:tr w:rsidR="00576DBE" w14:paraId="3609848B" w14:textId="77777777">
        <w:trPr>
          <w:cantSplit/>
          <w:tblHeader/>
          <w:jc w:val="center"/>
        </w:trPr>
        <w:tc>
          <w:tcPr>
            <w:tcW w:w="1944" w:type="dxa"/>
            <w:shd w:val="clear" w:color="auto" w:fill="D9D9D9"/>
          </w:tcPr>
          <w:p w14:paraId="6637580D" w14:textId="77777777" w:rsidR="00576DBE" w:rsidRDefault="00000000">
            <w:pPr>
              <w:spacing w:after="0"/>
              <w:jc w:val="left"/>
            </w:pPr>
            <w:r>
              <w:rPr>
                <w:b/>
                <w:sz w:val="17"/>
              </w:rPr>
              <w:t>Function</w:t>
            </w:r>
          </w:p>
        </w:tc>
        <w:tc>
          <w:tcPr>
            <w:tcW w:w="4248" w:type="dxa"/>
            <w:shd w:val="clear" w:color="auto" w:fill="D9D9D9"/>
          </w:tcPr>
          <w:p w14:paraId="7439DF9C" w14:textId="77777777" w:rsidR="00576DBE" w:rsidRDefault="00000000">
            <w:pPr>
              <w:spacing w:after="0"/>
              <w:jc w:val="left"/>
            </w:pPr>
            <w:r>
              <w:rPr>
                <w:b/>
                <w:sz w:val="17"/>
              </w:rPr>
              <w:t>Required Behaviour</w:t>
            </w:r>
          </w:p>
        </w:tc>
        <w:tc>
          <w:tcPr>
            <w:tcW w:w="2736" w:type="dxa"/>
            <w:shd w:val="clear" w:color="auto" w:fill="D9D9D9"/>
          </w:tcPr>
          <w:p w14:paraId="6B444B4C" w14:textId="77777777" w:rsidR="00576DBE" w:rsidRDefault="00000000">
            <w:pPr>
              <w:spacing w:after="0"/>
              <w:jc w:val="left"/>
            </w:pPr>
            <w:r>
              <w:rPr>
                <w:b/>
                <w:sz w:val="17"/>
              </w:rPr>
              <w:t>Expected Output</w:t>
            </w:r>
          </w:p>
        </w:tc>
      </w:tr>
      <w:tr w:rsidR="00576DBE" w14:paraId="6E2C59A3" w14:textId="77777777">
        <w:trPr>
          <w:cantSplit/>
          <w:jc w:val="center"/>
        </w:trPr>
        <w:tc>
          <w:tcPr>
            <w:tcW w:w="1944" w:type="dxa"/>
          </w:tcPr>
          <w:p w14:paraId="262E8B8F" w14:textId="77777777" w:rsidR="00576DBE" w:rsidRDefault="00000000">
            <w:pPr>
              <w:spacing w:after="0"/>
              <w:jc w:val="left"/>
            </w:pPr>
            <w:r>
              <w:rPr>
                <w:sz w:val="17"/>
              </w:rPr>
              <w:t>Technical question answering</w:t>
            </w:r>
          </w:p>
        </w:tc>
        <w:tc>
          <w:tcPr>
            <w:tcW w:w="4248" w:type="dxa"/>
          </w:tcPr>
          <w:p w14:paraId="62ACB63A" w14:textId="77777777" w:rsidR="00576DBE" w:rsidRDefault="00000000">
            <w:pPr>
              <w:spacing w:after="0"/>
              <w:jc w:val="left"/>
            </w:pPr>
            <w:r>
              <w:rPr>
                <w:sz w:val="17"/>
              </w:rPr>
              <w:t>Answer manufacturing, automation, PLC, sensor, pneumatic, electrical, maintenance and safety questions using approved references.</w:t>
            </w:r>
          </w:p>
        </w:tc>
        <w:tc>
          <w:tcPr>
            <w:tcW w:w="2736" w:type="dxa"/>
          </w:tcPr>
          <w:p w14:paraId="16D7C1A3" w14:textId="77777777" w:rsidR="00576DBE" w:rsidRDefault="00000000">
            <w:pPr>
              <w:spacing w:after="0"/>
              <w:jc w:val="left"/>
            </w:pPr>
            <w:r>
              <w:rPr>
                <w:sz w:val="17"/>
              </w:rPr>
              <w:t>Direct explanation, supporting source and any necessary warning.</w:t>
            </w:r>
          </w:p>
        </w:tc>
      </w:tr>
      <w:tr w:rsidR="00576DBE" w14:paraId="1C8519BB" w14:textId="77777777">
        <w:trPr>
          <w:cantSplit/>
          <w:jc w:val="center"/>
        </w:trPr>
        <w:tc>
          <w:tcPr>
            <w:tcW w:w="1944" w:type="dxa"/>
          </w:tcPr>
          <w:p w14:paraId="3677B0BC" w14:textId="77777777" w:rsidR="00576DBE" w:rsidRDefault="00000000">
            <w:pPr>
              <w:spacing w:after="0"/>
              <w:jc w:val="left"/>
            </w:pPr>
            <w:r>
              <w:rPr>
                <w:sz w:val="17"/>
              </w:rPr>
              <w:t>RAG document assistance</w:t>
            </w:r>
          </w:p>
        </w:tc>
        <w:tc>
          <w:tcPr>
            <w:tcW w:w="4248" w:type="dxa"/>
          </w:tcPr>
          <w:p w14:paraId="28C3F324" w14:textId="77777777" w:rsidR="00576DBE" w:rsidRDefault="00000000">
            <w:pPr>
              <w:spacing w:after="0"/>
              <w:jc w:val="left"/>
            </w:pPr>
            <w:r>
              <w:rPr>
                <w:sz w:val="17"/>
              </w:rPr>
              <w:t>Search approved manuals, SOPs, fault guides, drawings and training materials before generating an answer.</w:t>
            </w:r>
          </w:p>
        </w:tc>
        <w:tc>
          <w:tcPr>
            <w:tcW w:w="2736" w:type="dxa"/>
          </w:tcPr>
          <w:p w14:paraId="00537390" w14:textId="77777777" w:rsidR="00576DBE" w:rsidRDefault="00000000">
            <w:pPr>
              <w:spacing w:after="0"/>
              <w:jc w:val="left"/>
            </w:pPr>
            <w:r>
              <w:rPr>
                <w:sz w:val="17"/>
              </w:rPr>
              <w:t>Relevant document name, retrieved section and source-grounded answer.</w:t>
            </w:r>
          </w:p>
        </w:tc>
      </w:tr>
      <w:tr w:rsidR="00576DBE" w14:paraId="1CB2E67F" w14:textId="77777777">
        <w:trPr>
          <w:cantSplit/>
          <w:jc w:val="center"/>
        </w:trPr>
        <w:tc>
          <w:tcPr>
            <w:tcW w:w="1944" w:type="dxa"/>
          </w:tcPr>
          <w:p w14:paraId="3938DA2D" w14:textId="77777777" w:rsidR="00576DBE" w:rsidRDefault="00000000">
            <w:pPr>
              <w:spacing w:after="0"/>
              <w:jc w:val="left"/>
            </w:pPr>
            <w:r>
              <w:rPr>
                <w:sz w:val="17"/>
              </w:rPr>
              <w:lastRenderedPageBreak/>
              <w:t>Text-based troubleshooting</w:t>
            </w:r>
          </w:p>
        </w:tc>
        <w:tc>
          <w:tcPr>
            <w:tcW w:w="4248" w:type="dxa"/>
          </w:tcPr>
          <w:p w14:paraId="5516BDE6" w14:textId="77777777" w:rsidR="00576DBE" w:rsidRDefault="00000000">
            <w:pPr>
              <w:spacing w:after="0"/>
              <w:jc w:val="left"/>
            </w:pPr>
            <w:r>
              <w:rPr>
                <w:sz w:val="17"/>
              </w:rPr>
              <w:t>Ask follow-up questions, organise symptoms, list probable causes and provide safe checks in a logical order.</w:t>
            </w:r>
          </w:p>
        </w:tc>
        <w:tc>
          <w:tcPr>
            <w:tcW w:w="2736" w:type="dxa"/>
          </w:tcPr>
          <w:p w14:paraId="647FFA51" w14:textId="77777777" w:rsidR="00576DBE" w:rsidRDefault="00000000">
            <w:pPr>
              <w:spacing w:after="0"/>
              <w:jc w:val="left"/>
            </w:pPr>
            <w:r>
              <w:rPr>
                <w:sz w:val="17"/>
              </w:rPr>
              <w:t>Troubleshooting steps, likely causes, evidence required and escalation point.</w:t>
            </w:r>
          </w:p>
        </w:tc>
      </w:tr>
      <w:tr w:rsidR="00576DBE" w14:paraId="70F8AD99" w14:textId="77777777">
        <w:trPr>
          <w:cantSplit/>
          <w:jc w:val="center"/>
        </w:trPr>
        <w:tc>
          <w:tcPr>
            <w:tcW w:w="1944" w:type="dxa"/>
          </w:tcPr>
          <w:p w14:paraId="16414D49" w14:textId="77777777" w:rsidR="00576DBE" w:rsidRDefault="00000000">
            <w:pPr>
              <w:spacing w:after="0"/>
              <w:jc w:val="left"/>
            </w:pPr>
            <w:r>
              <w:rPr>
                <w:sz w:val="17"/>
              </w:rPr>
              <w:t>Image and screenshot review</w:t>
            </w:r>
          </w:p>
        </w:tc>
        <w:tc>
          <w:tcPr>
            <w:tcW w:w="4248" w:type="dxa"/>
          </w:tcPr>
          <w:p w14:paraId="623EB75E" w14:textId="77777777" w:rsidR="00576DBE" w:rsidRDefault="00000000">
            <w:pPr>
              <w:spacing w:after="0"/>
              <w:jc w:val="left"/>
            </w:pPr>
            <w:r>
              <w:rPr>
                <w:sz w:val="17"/>
              </w:rPr>
              <w:t>Review user-uploaded photographs, control-panel images and alarm screenshots for visible evidence.</w:t>
            </w:r>
          </w:p>
        </w:tc>
        <w:tc>
          <w:tcPr>
            <w:tcW w:w="2736" w:type="dxa"/>
          </w:tcPr>
          <w:p w14:paraId="1B0D86CA" w14:textId="77777777" w:rsidR="00576DBE" w:rsidRDefault="00000000">
            <w:pPr>
              <w:spacing w:after="0"/>
              <w:jc w:val="left"/>
            </w:pPr>
            <w:r>
              <w:rPr>
                <w:sz w:val="17"/>
              </w:rPr>
              <w:t>Visible observations, possible issue, uncertainty statement and further checks.</w:t>
            </w:r>
          </w:p>
        </w:tc>
      </w:tr>
      <w:tr w:rsidR="00576DBE" w14:paraId="2482C385" w14:textId="77777777">
        <w:trPr>
          <w:cantSplit/>
          <w:jc w:val="center"/>
        </w:trPr>
        <w:tc>
          <w:tcPr>
            <w:tcW w:w="1944" w:type="dxa"/>
          </w:tcPr>
          <w:p w14:paraId="0F28CBF5" w14:textId="77777777" w:rsidR="00576DBE" w:rsidRDefault="00000000">
            <w:pPr>
              <w:spacing w:after="0"/>
              <w:jc w:val="left"/>
            </w:pPr>
            <w:r>
              <w:rPr>
                <w:sz w:val="17"/>
              </w:rPr>
              <w:t>Fault and alarm explanation</w:t>
            </w:r>
          </w:p>
        </w:tc>
        <w:tc>
          <w:tcPr>
            <w:tcW w:w="4248" w:type="dxa"/>
          </w:tcPr>
          <w:p w14:paraId="2B2535C5" w14:textId="77777777" w:rsidR="00576DBE" w:rsidRDefault="00000000">
            <w:pPr>
              <w:spacing w:after="0"/>
              <w:jc w:val="left"/>
            </w:pPr>
            <w:r>
              <w:rPr>
                <w:sz w:val="17"/>
              </w:rPr>
              <w:t>Explain user-provided fault codes, alarm text and indicator states using the knowledge base.</w:t>
            </w:r>
          </w:p>
        </w:tc>
        <w:tc>
          <w:tcPr>
            <w:tcW w:w="2736" w:type="dxa"/>
          </w:tcPr>
          <w:p w14:paraId="4D8C9025" w14:textId="77777777" w:rsidR="00576DBE" w:rsidRDefault="00000000">
            <w:pPr>
              <w:spacing w:after="0"/>
              <w:jc w:val="left"/>
            </w:pPr>
            <w:r>
              <w:rPr>
                <w:sz w:val="17"/>
              </w:rPr>
              <w:t>Meaning, probable causes, verification steps and safe recovery guidance.</w:t>
            </w:r>
          </w:p>
        </w:tc>
      </w:tr>
      <w:tr w:rsidR="00576DBE" w14:paraId="7E5A1E96" w14:textId="77777777">
        <w:trPr>
          <w:cantSplit/>
          <w:jc w:val="center"/>
        </w:trPr>
        <w:tc>
          <w:tcPr>
            <w:tcW w:w="1944" w:type="dxa"/>
          </w:tcPr>
          <w:p w14:paraId="47938442" w14:textId="77777777" w:rsidR="00576DBE" w:rsidRDefault="00000000">
            <w:pPr>
              <w:spacing w:after="0"/>
              <w:jc w:val="left"/>
            </w:pPr>
            <w:r>
              <w:rPr>
                <w:sz w:val="17"/>
              </w:rPr>
              <w:t>Training support</w:t>
            </w:r>
          </w:p>
        </w:tc>
        <w:tc>
          <w:tcPr>
            <w:tcW w:w="4248" w:type="dxa"/>
          </w:tcPr>
          <w:p w14:paraId="0145A1A3" w14:textId="77777777" w:rsidR="00576DBE" w:rsidRDefault="00000000">
            <w:pPr>
              <w:spacing w:after="0"/>
              <w:jc w:val="left"/>
            </w:pPr>
            <w:r>
              <w:rPr>
                <w:sz w:val="17"/>
              </w:rPr>
              <w:t>Explain procedures, generate practice questions and guide a learner through a troubleshooting scenario.</w:t>
            </w:r>
          </w:p>
        </w:tc>
        <w:tc>
          <w:tcPr>
            <w:tcW w:w="2736" w:type="dxa"/>
          </w:tcPr>
          <w:p w14:paraId="67568C88" w14:textId="77777777" w:rsidR="00576DBE" w:rsidRDefault="00000000">
            <w:pPr>
              <w:spacing w:after="0"/>
              <w:jc w:val="left"/>
            </w:pPr>
            <w:r>
              <w:rPr>
                <w:sz w:val="17"/>
              </w:rPr>
              <w:t>Lesson explanation, questions, hints and feedback.</w:t>
            </w:r>
          </w:p>
        </w:tc>
      </w:tr>
      <w:tr w:rsidR="00576DBE" w14:paraId="67106D34" w14:textId="77777777">
        <w:trPr>
          <w:cantSplit/>
          <w:jc w:val="center"/>
        </w:trPr>
        <w:tc>
          <w:tcPr>
            <w:tcW w:w="1944" w:type="dxa"/>
          </w:tcPr>
          <w:p w14:paraId="62545C59" w14:textId="77777777" w:rsidR="00576DBE" w:rsidRDefault="00000000">
            <w:pPr>
              <w:spacing w:after="0"/>
              <w:jc w:val="left"/>
            </w:pPr>
            <w:r>
              <w:rPr>
                <w:sz w:val="17"/>
              </w:rPr>
              <w:t>Feedback capture</w:t>
            </w:r>
          </w:p>
        </w:tc>
        <w:tc>
          <w:tcPr>
            <w:tcW w:w="4248" w:type="dxa"/>
          </w:tcPr>
          <w:p w14:paraId="5967A5E9" w14:textId="77777777" w:rsidR="00576DBE" w:rsidRDefault="00000000">
            <w:pPr>
              <w:spacing w:after="0"/>
              <w:jc w:val="left"/>
            </w:pPr>
            <w:r>
              <w:rPr>
                <w:sz w:val="17"/>
              </w:rPr>
              <w:t>Allow the tester to mark an answer as correct, incorrect, unsafe or incomplete.</w:t>
            </w:r>
          </w:p>
        </w:tc>
        <w:tc>
          <w:tcPr>
            <w:tcW w:w="2736" w:type="dxa"/>
          </w:tcPr>
          <w:p w14:paraId="7854C4D7" w14:textId="77777777" w:rsidR="00576DBE" w:rsidRDefault="00000000">
            <w:pPr>
              <w:spacing w:after="0"/>
              <w:jc w:val="left"/>
            </w:pPr>
            <w:r>
              <w:rPr>
                <w:sz w:val="17"/>
              </w:rPr>
              <w:t>Stored review result and comment for later correction.</w:t>
            </w:r>
          </w:p>
        </w:tc>
      </w:tr>
    </w:tbl>
    <w:p w14:paraId="7C3A62E4" w14:textId="77777777" w:rsidR="00576DBE" w:rsidRDefault="00576DBE">
      <w:pPr>
        <w:spacing w:after="0"/>
      </w:pPr>
    </w:p>
    <w:p w14:paraId="66F0C075" w14:textId="77777777" w:rsidR="00576DBE" w:rsidRDefault="00000000">
      <w:pPr>
        <w:pStyle w:val="Heading2"/>
      </w:pPr>
      <w:r>
        <w:rPr>
          <w:rFonts w:ascii="Times New Roman" w:hAnsi="Times New Roman"/>
        </w:rPr>
        <w:t>2.2 Mandatory Response Rules</w:t>
      </w:r>
    </w:p>
    <w:p w14:paraId="3D143D9E" w14:textId="77777777" w:rsidR="00576DBE" w:rsidRDefault="00000000">
      <w:pPr>
        <w:pStyle w:val="ListBullet"/>
      </w:pPr>
      <w:r>
        <w:t>Use approved sources whenever a relevant source exists.</w:t>
      </w:r>
    </w:p>
    <w:p w14:paraId="4C8CAC91" w14:textId="77777777" w:rsidR="00576DBE" w:rsidRDefault="00000000">
      <w:pPr>
        <w:pStyle w:val="ListBullet"/>
      </w:pPr>
      <w:r>
        <w:t>Show the source document or source section used for the answer.</w:t>
      </w:r>
    </w:p>
    <w:p w14:paraId="4BC50C2B" w14:textId="77777777" w:rsidR="00576DBE" w:rsidRDefault="00000000">
      <w:pPr>
        <w:pStyle w:val="ListBullet"/>
      </w:pPr>
      <w:r>
        <w:t>Distinguish between a confirmed fact, a probable cause and a possible cause.</w:t>
      </w:r>
    </w:p>
    <w:p w14:paraId="6170B120" w14:textId="77777777" w:rsidR="00576DBE" w:rsidRDefault="00000000">
      <w:pPr>
        <w:pStyle w:val="ListBullet"/>
      </w:pPr>
      <w:r>
        <w:t>Ask for missing information instead of guessing when the evidence is insufficient.</w:t>
      </w:r>
    </w:p>
    <w:p w14:paraId="3B47FADB" w14:textId="77777777" w:rsidR="00576DBE" w:rsidRDefault="00000000">
      <w:pPr>
        <w:pStyle w:val="ListBullet"/>
      </w:pPr>
      <w:r>
        <w:t>Stop and recommend qualified human inspection when the issue may involve electrical hazards, safety circuits, pressure systems, machine movement or unclear physical damage.</w:t>
      </w:r>
    </w:p>
    <w:p w14:paraId="536F826B" w14:textId="77777777" w:rsidR="00576DBE" w:rsidRDefault="00000000">
      <w:pPr>
        <w:pStyle w:val="ListBullet"/>
      </w:pPr>
      <w:r>
        <w:t>Never instruct a user to bypass an interlock, emergency stop, guard, safety relay or approved lockout/tagout procedure.</w:t>
      </w:r>
    </w:p>
    <w:p w14:paraId="77EB1B0F" w14:textId="77777777" w:rsidR="00576DBE" w:rsidRDefault="00000000">
      <w:pPr>
        <w:pStyle w:val="Heading2"/>
      </w:pPr>
      <w:r>
        <w:rPr>
          <w:rFonts w:ascii="Times New Roman" w:hAnsi="Times New Roman"/>
        </w:rPr>
        <w:t>2.3 Explicit Exclusions from the Initial Project</w:t>
      </w:r>
    </w:p>
    <w:p w14:paraId="117A06A3" w14:textId="77777777" w:rsidR="00576DBE" w:rsidRDefault="00000000">
      <w:pPr>
        <w:pStyle w:val="ListBullet"/>
      </w:pPr>
      <w:r>
        <w:t>No connection to PLCs, HMIs, sensors, machines, Node-RED, OPC UA, SCADA, MES, CMMS or company databases.</w:t>
      </w:r>
    </w:p>
    <w:p w14:paraId="115D5C2E" w14:textId="77777777" w:rsidR="00576DBE" w:rsidRDefault="00000000">
      <w:pPr>
        <w:pStyle w:val="ListBullet"/>
      </w:pPr>
      <w:r>
        <w:t>No live machine diagnosis and no claim that the chatbot knows the actual machine condition.</w:t>
      </w:r>
    </w:p>
    <w:p w14:paraId="45A616B2" w14:textId="77777777" w:rsidR="00576DBE" w:rsidRDefault="00000000">
      <w:pPr>
        <w:pStyle w:val="ListBullet"/>
      </w:pPr>
      <w:r>
        <w:t>No automatic machine start, stop, reset, parameter adjustment, programme download or maintenance action.</w:t>
      </w:r>
    </w:p>
    <w:p w14:paraId="0FC1772B" w14:textId="77777777" w:rsidR="00576DBE" w:rsidRDefault="00000000">
      <w:pPr>
        <w:pStyle w:val="ListBullet"/>
      </w:pPr>
      <w:r>
        <w:t>No predictive maintenance based on real-time production data.</w:t>
      </w:r>
    </w:p>
    <w:p w14:paraId="0C05718F" w14:textId="77777777" w:rsidR="00576DBE" w:rsidRDefault="00000000">
      <w:pPr>
        <w:pStyle w:val="ListBullet"/>
      </w:pPr>
      <w:r>
        <w:t>No public release, customer-facing use or safety-critical use during the test phase.</w:t>
      </w:r>
    </w:p>
    <w:p w14:paraId="47E2329F" w14:textId="77777777" w:rsidR="00576DBE" w:rsidRDefault="00000000">
      <w:pPr>
        <w:pStyle w:val="ListBullet"/>
      </w:pPr>
      <w:r>
        <w:t>No guarantee that image analysis can detect hidden electrical, software, mechanical or pneumatic faults.</w:t>
      </w:r>
    </w:p>
    <w:p w14:paraId="4BBCD607" w14:textId="77777777" w:rsidR="00576DBE" w:rsidRDefault="00000000">
      <w:pPr>
        <w:spacing w:after="40" w:line="240" w:lineRule="auto"/>
        <w:jc w:val="center"/>
      </w:pPr>
      <w:r>
        <w:rPr>
          <w:noProof/>
        </w:rPr>
        <w:lastRenderedPageBreak/>
        <w:drawing>
          <wp:inline distT="0" distB="0" distL="0" distR="0" wp14:anchorId="0B2DA521" wp14:editId="7124957D">
            <wp:extent cx="5623560" cy="2379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_boundary.png"/>
                    <pic:cNvPicPr/>
                  </pic:nvPicPr>
                  <pic:blipFill>
                    <a:blip r:embed="rId8"/>
                    <a:stretch>
                      <a:fillRect/>
                    </a:stretch>
                  </pic:blipFill>
                  <pic:spPr>
                    <a:xfrm>
                      <a:off x="0" y="0"/>
                      <a:ext cx="5623560" cy="2379088"/>
                    </a:xfrm>
                    <a:prstGeom prst="rect">
                      <a:avLst/>
                    </a:prstGeom>
                  </pic:spPr>
                </pic:pic>
              </a:graphicData>
            </a:graphic>
          </wp:inline>
        </w:drawing>
      </w:r>
    </w:p>
    <w:p w14:paraId="266BA356" w14:textId="77777777" w:rsidR="00576DBE" w:rsidRDefault="00000000">
      <w:pPr>
        <w:spacing w:after="120" w:line="240" w:lineRule="auto"/>
        <w:jc w:val="center"/>
      </w:pPr>
      <w:r>
        <w:rPr>
          <w:i/>
          <w:sz w:val="18"/>
        </w:rPr>
        <w:t>Figure 1. Initial project scope boundary.</w:t>
      </w:r>
    </w:p>
    <w:p w14:paraId="0A65D716" w14:textId="77777777" w:rsidR="00576DBE" w:rsidRDefault="00000000">
      <w:pPr>
        <w:pStyle w:val="Heading2"/>
      </w:pPr>
      <w:r>
        <w:rPr>
          <w:rFonts w:ascii="Times New Roman" w:hAnsi="Times New Roman"/>
        </w:rPr>
        <w:t>2.4 Long-Term Advanced Features</w:t>
      </w:r>
    </w:p>
    <w:p w14:paraId="7FF92D59" w14:textId="77777777" w:rsidR="00576DBE" w:rsidRDefault="00000000">
      <w:r>
        <w:t>The following items may be considered only after the standalone chatbot has been proven useful, secured and governed. They are not part of the present development plan:</w:t>
      </w:r>
    </w:p>
    <w:p w14:paraId="154D9EAE" w14:textId="77777777" w:rsidR="00576DBE" w:rsidRDefault="00000000">
      <w:pPr>
        <w:pStyle w:val="ListBullet"/>
      </w:pPr>
      <w:r>
        <w:t>Read-only integration with machine alarms, PLC tags or maintenance records.</w:t>
      </w:r>
    </w:p>
    <w:p w14:paraId="5DCD29B0" w14:textId="77777777" w:rsidR="00576DBE" w:rsidRDefault="00000000">
      <w:pPr>
        <w:pStyle w:val="ListBullet"/>
      </w:pPr>
      <w:r>
        <w:t>OPC UA, Node-RED, SCADA, MES or CMMS data retrieval.</w:t>
      </w:r>
    </w:p>
    <w:p w14:paraId="22C532C9" w14:textId="77777777" w:rsidR="00576DBE" w:rsidRDefault="00000000">
      <w:pPr>
        <w:pStyle w:val="ListBullet"/>
      </w:pPr>
      <w:r>
        <w:t>Automated fault-history analysis and production trend reporting.</w:t>
      </w:r>
    </w:p>
    <w:p w14:paraId="023A0770" w14:textId="77777777" w:rsidR="00576DBE" w:rsidRDefault="00000000">
      <w:pPr>
        <w:pStyle w:val="ListBullet"/>
      </w:pPr>
      <w:r>
        <w:t>Predictive maintenance models using validated historical and live data.</w:t>
      </w:r>
    </w:p>
    <w:p w14:paraId="073C12EE" w14:textId="77777777" w:rsidR="00576DBE" w:rsidRDefault="00000000">
      <w:pPr>
        <w:pStyle w:val="ListBullet"/>
      </w:pPr>
      <w:r>
        <w:t>Computer-vision inspection using fixed cameras and labelled defect datasets.</w:t>
      </w:r>
    </w:p>
    <w:p w14:paraId="26AEF3A1" w14:textId="77777777" w:rsidR="00576DBE" w:rsidRDefault="00000000">
      <w:pPr>
        <w:pStyle w:val="ListBullet"/>
      </w:pPr>
      <w:r>
        <w:t>Controlled workflow actions requiring explicit human approval.</w:t>
      </w:r>
    </w:p>
    <w:p w14:paraId="20C536AE" w14:textId="77777777" w:rsidR="00576DBE" w:rsidRDefault="00000000">
      <w:pPr>
        <w:pStyle w:val="Heading1"/>
      </w:pPr>
      <w:r>
        <w:rPr>
          <w:rFonts w:ascii="Times New Roman" w:hAnsi="Times New Roman"/>
        </w:rPr>
        <w:t>3. System Design</w:t>
      </w:r>
    </w:p>
    <w:p w14:paraId="48CF7B94" w14:textId="77777777" w:rsidR="00576DBE" w:rsidRDefault="00000000">
      <w:pPr>
        <w:pStyle w:val="Heading2"/>
      </w:pPr>
      <w:r>
        <w:rPr>
          <w:rFonts w:ascii="Times New Roman" w:hAnsi="Times New Roman"/>
        </w:rPr>
        <w:t>3.1 Selected Solution</w:t>
      </w:r>
    </w:p>
    <w:p w14:paraId="5AC4AE19" w14:textId="77777777" w:rsidR="00576DBE" w:rsidRDefault="00000000">
      <w:r>
        <w:t>The project will be developed as a server-rendered Django website. Django will manage the web pages, users, uploaded files, conversations, feedback and administration functions. Django Templates will generate the HTML pages, HTMX will update the chat interface without a separate React application, and Bootstrap will provide the initial responsive visual layout.</w:t>
      </w:r>
    </w:p>
    <w:p w14:paraId="4657E89F" w14:textId="77777777" w:rsidR="00576DBE" w:rsidRDefault="00000000">
      <w:r>
        <w:t>The AI functions will be separated from the web interface. The Django view will call a chat service, which will retrieve approved evidence, apply prompt and safety rules, and then call the selected model through an LLM gateway. This separation allows the local testing model to be replaced by a paid production provider without rebuilding the website or RAG workflow.</w:t>
      </w:r>
    </w:p>
    <w:p w14:paraId="3583F90C" w14:textId="77777777" w:rsidR="00576DBE" w:rsidRDefault="00000000">
      <w:pPr>
        <w:pStyle w:val="Heading2"/>
      </w:pPr>
      <w:r>
        <w:rPr>
          <w:rFonts w:ascii="Times New Roman" w:hAnsi="Times New Roman"/>
        </w:rPr>
        <w:t>3.2 Selected Web Framework</w:t>
      </w:r>
    </w:p>
    <w:tbl>
      <w:tblPr>
        <w:tblStyle w:val="TableGrid"/>
        <w:tblW w:w="0" w:type="auto"/>
        <w:jc w:val="center"/>
        <w:tblLayout w:type="fixed"/>
        <w:tblLook w:val="04A0" w:firstRow="1" w:lastRow="0" w:firstColumn="1" w:lastColumn="0" w:noHBand="0" w:noVBand="1"/>
      </w:tblPr>
      <w:tblGrid>
        <w:gridCol w:w="1944"/>
        <w:gridCol w:w="2520"/>
        <w:gridCol w:w="4464"/>
      </w:tblGrid>
      <w:tr w:rsidR="00576DBE" w14:paraId="0A077A67" w14:textId="77777777">
        <w:trPr>
          <w:cantSplit/>
          <w:tblHeader/>
          <w:jc w:val="center"/>
        </w:trPr>
        <w:tc>
          <w:tcPr>
            <w:tcW w:w="1944" w:type="dxa"/>
            <w:shd w:val="clear" w:color="auto" w:fill="D9D9D9"/>
          </w:tcPr>
          <w:p w14:paraId="22F620AC" w14:textId="77777777" w:rsidR="00576DBE" w:rsidRDefault="00000000">
            <w:pPr>
              <w:spacing w:after="0"/>
              <w:jc w:val="left"/>
            </w:pPr>
            <w:r>
              <w:rPr>
                <w:b/>
                <w:sz w:val="17"/>
              </w:rPr>
              <w:t>Component</w:t>
            </w:r>
          </w:p>
        </w:tc>
        <w:tc>
          <w:tcPr>
            <w:tcW w:w="2520" w:type="dxa"/>
            <w:shd w:val="clear" w:color="auto" w:fill="D9D9D9"/>
          </w:tcPr>
          <w:p w14:paraId="57501BC2" w14:textId="77777777" w:rsidR="00576DBE" w:rsidRDefault="00000000">
            <w:pPr>
              <w:spacing w:after="0"/>
              <w:jc w:val="left"/>
            </w:pPr>
            <w:r>
              <w:rPr>
                <w:b/>
                <w:sz w:val="17"/>
              </w:rPr>
              <w:t>Selected Technology</w:t>
            </w:r>
          </w:p>
        </w:tc>
        <w:tc>
          <w:tcPr>
            <w:tcW w:w="4464" w:type="dxa"/>
            <w:shd w:val="clear" w:color="auto" w:fill="D9D9D9"/>
          </w:tcPr>
          <w:p w14:paraId="3745C0F0" w14:textId="77777777" w:rsidR="00576DBE" w:rsidRDefault="00000000">
            <w:pPr>
              <w:spacing w:after="0"/>
              <w:jc w:val="left"/>
            </w:pPr>
            <w:r>
              <w:rPr>
                <w:b/>
                <w:sz w:val="17"/>
              </w:rPr>
              <w:t>Reason for Selection</w:t>
            </w:r>
          </w:p>
        </w:tc>
      </w:tr>
      <w:tr w:rsidR="00576DBE" w14:paraId="567D74FA" w14:textId="77777777">
        <w:trPr>
          <w:cantSplit/>
          <w:jc w:val="center"/>
        </w:trPr>
        <w:tc>
          <w:tcPr>
            <w:tcW w:w="1944" w:type="dxa"/>
          </w:tcPr>
          <w:p w14:paraId="5BEF7245" w14:textId="77777777" w:rsidR="00576DBE" w:rsidRDefault="00000000">
            <w:pPr>
              <w:spacing w:after="0"/>
              <w:jc w:val="left"/>
            </w:pPr>
            <w:r>
              <w:rPr>
                <w:sz w:val="17"/>
              </w:rPr>
              <w:t>Web framework</w:t>
            </w:r>
          </w:p>
        </w:tc>
        <w:tc>
          <w:tcPr>
            <w:tcW w:w="2520" w:type="dxa"/>
          </w:tcPr>
          <w:p w14:paraId="0BFFAB65" w14:textId="77777777" w:rsidR="00576DBE" w:rsidRDefault="00000000">
            <w:pPr>
              <w:spacing w:after="0"/>
              <w:jc w:val="left"/>
            </w:pPr>
            <w:r>
              <w:rPr>
                <w:sz w:val="17"/>
              </w:rPr>
              <w:t>Django</w:t>
            </w:r>
          </w:p>
        </w:tc>
        <w:tc>
          <w:tcPr>
            <w:tcW w:w="4464" w:type="dxa"/>
          </w:tcPr>
          <w:p w14:paraId="6A5EEB80" w14:textId="77777777" w:rsidR="00576DBE" w:rsidRDefault="00000000">
            <w:pPr>
              <w:spacing w:after="0"/>
              <w:jc w:val="left"/>
            </w:pPr>
            <w:r>
              <w:rPr>
                <w:sz w:val="17"/>
              </w:rPr>
              <w:t>Provides structured Python development, database models, authentication, forms, file handling, migrations and an administration interface.</w:t>
            </w:r>
          </w:p>
        </w:tc>
      </w:tr>
      <w:tr w:rsidR="00576DBE" w14:paraId="2602CAE2" w14:textId="77777777">
        <w:trPr>
          <w:cantSplit/>
          <w:jc w:val="center"/>
        </w:trPr>
        <w:tc>
          <w:tcPr>
            <w:tcW w:w="1944" w:type="dxa"/>
          </w:tcPr>
          <w:p w14:paraId="25FD6EBE" w14:textId="77777777" w:rsidR="00576DBE" w:rsidRDefault="00000000">
            <w:pPr>
              <w:spacing w:after="0"/>
              <w:jc w:val="left"/>
            </w:pPr>
            <w:r>
              <w:rPr>
                <w:sz w:val="17"/>
              </w:rPr>
              <w:lastRenderedPageBreak/>
              <w:t>HTML rendering</w:t>
            </w:r>
          </w:p>
        </w:tc>
        <w:tc>
          <w:tcPr>
            <w:tcW w:w="2520" w:type="dxa"/>
          </w:tcPr>
          <w:p w14:paraId="068E3349" w14:textId="77777777" w:rsidR="00576DBE" w:rsidRDefault="00000000">
            <w:pPr>
              <w:spacing w:after="0"/>
              <w:jc w:val="left"/>
            </w:pPr>
            <w:r>
              <w:rPr>
                <w:sz w:val="17"/>
              </w:rPr>
              <w:t>Django Templates</w:t>
            </w:r>
          </w:p>
        </w:tc>
        <w:tc>
          <w:tcPr>
            <w:tcW w:w="4464" w:type="dxa"/>
          </w:tcPr>
          <w:p w14:paraId="18523D35" w14:textId="77777777" w:rsidR="00576DBE" w:rsidRDefault="00000000">
            <w:pPr>
              <w:spacing w:after="0"/>
              <w:jc w:val="left"/>
            </w:pPr>
            <w:r>
              <w:rPr>
                <w:sz w:val="17"/>
              </w:rPr>
              <w:t>Avoids a separate JavaScript frontend and keeps the application within one Python project.</w:t>
            </w:r>
          </w:p>
        </w:tc>
      </w:tr>
      <w:tr w:rsidR="00576DBE" w14:paraId="6A648957" w14:textId="77777777">
        <w:trPr>
          <w:cantSplit/>
          <w:jc w:val="center"/>
        </w:trPr>
        <w:tc>
          <w:tcPr>
            <w:tcW w:w="1944" w:type="dxa"/>
          </w:tcPr>
          <w:p w14:paraId="542E1585" w14:textId="77777777" w:rsidR="00576DBE" w:rsidRDefault="00000000">
            <w:pPr>
              <w:spacing w:after="0"/>
              <w:jc w:val="left"/>
            </w:pPr>
            <w:r>
              <w:rPr>
                <w:sz w:val="17"/>
              </w:rPr>
              <w:t>Dynamic chat updates</w:t>
            </w:r>
          </w:p>
        </w:tc>
        <w:tc>
          <w:tcPr>
            <w:tcW w:w="2520" w:type="dxa"/>
          </w:tcPr>
          <w:p w14:paraId="06FC6BDB" w14:textId="77777777" w:rsidR="00576DBE" w:rsidRDefault="00000000">
            <w:pPr>
              <w:spacing w:after="0"/>
              <w:jc w:val="left"/>
            </w:pPr>
            <w:r>
              <w:rPr>
                <w:sz w:val="17"/>
              </w:rPr>
              <w:t>HTMX</w:t>
            </w:r>
          </w:p>
        </w:tc>
        <w:tc>
          <w:tcPr>
            <w:tcW w:w="4464" w:type="dxa"/>
          </w:tcPr>
          <w:p w14:paraId="1CC2708D" w14:textId="77777777" w:rsidR="00576DBE" w:rsidRDefault="00000000">
            <w:pPr>
              <w:spacing w:after="0"/>
              <w:jc w:val="left"/>
            </w:pPr>
            <w:r>
              <w:rPr>
                <w:sz w:val="17"/>
              </w:rPr>
              <w:t>Allows partial HTML updates for chat messages, uploads and feedback without React.</w:t>
            </w:r>
          </w:p>
        </w:tc>
      </w:tr>
      <w:tr w:rsidR="00576DBE" w14:paraId="409CD2B6" w14:textId="77777777">
        <w:trPr>
          <w:cantSplit/>
          <w:jc w:val="center"/>
        </w:trPr>
        <w:tc>
          <w:tcPr>
            <w:tcW w:w="1944" w:type="dxa"/>
          </w:tcPr>
          <w:p w14:paraId="2DF5D0AF" w14:textId="77777777" w:rsidR="00576DBE" w:rsidRDefault="00000000">
            <w:pPr>
              <w:spacing w:after="0"/>
              <w:jc w:val="left"/>
            </w:pPr>
            <w:r>
              <w:rPr>
                <w:sz w:val="17"/>
              </w:rPr>
              <w:t>Visual styling</w:t>
            </w:r>
          </w:p>
        </w:tc>
        <w:tc>
          <w:tcPr>
            <w:tcW w:w="2520" w:type="dxa"/>
          </w:tcPr>
          <w:p w14:paraId="4A5389A3" w14:textId="77777777" w:rsidR="00576DBE" w:rsidRDefault="00000000">
            <w:pPr>
              <w:spacing w:after="0"/>
              <w:jc w:val="left"/>
            </w:pPr>
            <w:r>
              <w:rPr>
                <w:sz w:val="17"/>
              </w:rPr>
              <w:t>Bootstrap</w:t>
            </w:r>
          </w:p>
        </w:tc>
        <w:tc>
          <w:tcPr>
            <w:tcW w:w="4464" w:type="dxa"/>
          </w:tcPr>
          <w:p w14:paraId="01D417AC" w14:textId="77777777" w:rsidR="00576DBE" w:rsidRDefault="00000000">
            <w:pPr>
              <w:spacing w:after="0"/>
              <w:jc w:val="left"/>
            </w:pPr>
            <w:r>
              <w:rPr>
                <w:sz w:val="17"/>
              </w:rPr>
              <w:t>Provides a practical responsive layout and reusable interface components for the first official version.</w:t>
            </w:r>
          </w:p>
        </w:tc>
      </w:tr>
      <w:tr w:rsidR="00576DBE" w14:paraId="1B64E4E6" w14:textId="77777777">
        <w:trPr>
          <w:cantSplit/>
          <w:jc w:val="center"/>
        </w:trPr>
        <w:tc>
          <w:tcPr>
            <w:tcW w:w="1944" w:type="dxa"/>
          </w:tcPr>
          <w:p w14:paraId="5B4C76EB" w14:textId="77777777" w:rsidR="00576DBE" w:rsidRDefault="00000000">
            <w:pPr>
              <w:spacing w:after="0"/>
              <w:jc w:val="left"/>
            </w:pPr>
            <w:r>
              <w:rPr>
                <w:sz w:val="17"/>
              </w:rPr>
              <w:t>Initial database</w:t>
            </w:r>
          </w:p>
        </w:tc>
        <w:tc>
          <w:tcPr>
            <w:tcW w:w="2520" w:type="dxa"/>
          </w:tcPr>
          <w:p w14:paraId="1F7B0E4F" w14:textId="77777777" w:rsidR="00576DBE" w:rsidRDefault="00000000">
            <w:pPr>
              <w:spacing w:after="0"/>
              <w:jc w:val="left"/>
            </w:pPr>
            <w:r>
              <w:rPr>
                <w:sz w:val="17"/>
              </w:rPr>
              <w:t>SQLite</w:t>
            </w:r>
          </w:p>
        </w:tc>
        <w:tc>
          <w:tcPr>
            <w:tcW w:w="4464" w:type="dxa"/>
          </w:tcPr>
          <w:p w14:paraId="4EE0A69E" w14:textId="77777777" w:rsidR="00576DBE" w:rsidRDefault="00000000">
            <w:pPr>
              <w:spacing w:after="0"/>
              <w:jc w:val="left"/>
            </w:pPr>
            <w:r>
              <w:rPr>
                <w:sz w:val="17"/>
              </w:rPr>
              <w:t>Suitable for local single-user testing and included with Python/Django.</w:t>
            </w:r>
          </w:p>
        </w:tc>
      </w:tr>
      <w:tr w:rsidR="00576DBE" w14:paraId="76E1C49E" w14:textId="77777777">
        <w:trPr>
          <w:cantSplit/>
          <w:jc w:val="center"/>
        </w:trPr>
        <w:tc>
          <w:tcPr>
            <w:tcW w:w="1944" w:type="dxa"/>
          </w:tcPr>
          <w:p w14:paraId="08AE1BCE" w14:textId="77777777" w:rsidR="00576DBE" w:rsidRDefault="00000000">
            <w:pPr>
              <w:spacing w:after="0"/>
              <w:jc w:val="left"/>
            </w:pPr>
            <w:r>
              <w:rPr>
                <w:sz w:val="17"/>
              </w:rPr>
              <w:t>Production database</w:t>
            </w:r>
          </w:p>
        </w:tc>
        <w:tc>
          <w:tcPr>
            <w:tcW w:w="2520" w:type="dxa"/>
          </w:tcPr>
          <w:p w14:paraId="1A6D75EB" w14:textId="77777777" w:rsidR="00576DBE" w:rsidRDefault="00000000">
            <w:pPr>
              <w:spacing w:after="0"/>
              <w:jc w:val="left"/>
            </w:pPr>
            <w:r>
              <w:rPr>
                <w:sz w:val="17"/>
              </w:rPr>
              <w:t>PostgreSQL with pgvector or a separate vector store</w:t>
            </w:r>
          </w:p>
        </w:tc>
        <w:tc>
          <w:tcPr>
            <w:tcW w:w="4464" w:type="dxa"/>
          </w:tcPr>
          <w:p w14:paraId="7451882B" w14:textId="77777777" w:rsidR="00576DBE" w:rsidRDefault="00000000">
            <w:pPr>
              <w:spacing w:after="0"/>
              <w:jc w:val="left"/>
            </w:pPr>
            <w:r>
              <w:rPr>
                <w:sz w:val="17"/>
              </w:rPr>
              <w:t>Supports multi-user records, audit data and production retrieval requirements.</w:t>
            </w:r>
          </w:p>
        </w:tc>
      </w:tr>
    </w:tbl>
    <w:p w14:paraId="4E40C9EC" w14:textId="77777777" w:rsidR="00576DBE" w:rsidRDefault="00576DBE">
      <w:pPr>
        <w:spacing w:after="0"/>
      </w:pPr>
    </w:p>
    <w:p w14:paraId="268F4B90" w14:textId="77777777" w:rsidR="00576DBE" w:rsidRDefault="00000000">
      <w:pPr>
        <w:pStyle w:val="Heading2"/>
      </w:pPr>
      <w:r>
        <w:rPr>
          <w:rFonts w:ascii="Times New Roman" w:hAnsi="Times New Roman"/>
        </w:rPr>
        <w:t>3.3 Application Request Flow</w:t>
      </w:r>
    </w:p>
    <w:p w14:paraId="62528B35" w14:textId="77777777" w:rsidR="00576DBE" w:rsidRDefault="00000000">
      <w:r>
        <w:t>The browser must not communicate directly with Ollama or a cloud model provider. Every request will pass through Django so that authentication, file validation, retrieved evidence, prompts, safety rules, logging and cost controls remain under application control. Production API keys will be stored only on the server and will not be exposed in HTML or browser-side code.</w:t>
      </w:r>
    </w:p>
    <w:p w14:paraId="13B35D6D" w14:textId="77777777" w:rsidR="00576DBE" w:rsidRDefault="00000000">
      <w:pPr>
        <w:spacing w:after="40" w:line="240" w:lineRule="auto"/>
        <w:jc w:val="center"/>
      </w:pPr>
      <w:r>
        <w:rPr>
          <w:noProof/>
        </w:rPr>
        <w:drawing>
          <wp:inline distT="0" distB="0" distL="0" distR="0" wp14:anchorId="2387C696" wp14:editId="2ADA2ACE">
            <wp:extent cx="5715000" cy="2665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gateway.png"/>
                    <pic:cNvPicPr/>
                  </pic:nvPicPr>
                  <pic:blipFill>
                    <a:blip r:embed="rId9"/>
                    <a:stretch>
                      <a:fillRect/>
                    </a:stretch>
                  </pic:blipFill>
                  <pic:spPr>
                    <a:xfrm>
                      <a:off x="0" y="0"/>
                      <a:ext cx="5715000" cy="2665558"/>
                    </a:xfrm>
                    <a:prstGeom prst="rect">
                      <a:avLst/>
                    </a:prstGeom>
                  </pic:spPr>
                </pic:pic>
              </a:graphicData>
            </a:graphic>
          </wp:inline>
        </w:drawing>
      </w:r>
    </w:p>
    <w:p w14:paraId="6313EB06" w14:textId="77777777" w:rsidR="00576DBE" w:rsidRDefault="00000000">
      <w:pPr>
        <w:spacing w:after="120" w:line="240" w:lineRule="auto"/>
        <w:jc w:val="center"/>
      </w:pPr>
      <w:r>
        <w:rPr>
          <w:i/>
          <w:sz w:val="18"/>
        </w:rPr>
        <w:t>Figure 2. Application request flow and replaceable LLM gateway.</w:t>
      </w:r>
    </w:p>
    <w:p w14:paraId="0E2C2983" w14:textId="77777777" w:rsidR="00576DBE" w:rsidRDefault="00000000">
      <w:pPr>
        <w:pStyle w:val="Heading2"/>
      </w:pPr>
      <w:r>
        <w:rPr>
          <w:rFonts w:ascii="Times New Roman" w:hAnsi="Times New Roman"/>
        </w:rPr>
        <w:t>3.4 RAG as a Core Requirement</w:t>
      </w:r>
    </w:p>
    <w:p w14:paraId="4F414262" w14:textId="77777777" w:rsidR="00576DBE" w:rsidRDefault="00000000">
      <w:r>
        <w:t>Retrieval-Augmented Generation (RAG) is required because the chatbot must answer from company-approved technical material rather than relying only on the AI model's general knowledge. RAG does not make incorrect data correct; the document set must still be current, readable, appropriately labelled and technically valid.</w:t>
      </w:r>
    </w:p>
    <w:p w14:paraId="159C817F" w14:textId="77777777" w:rsidR="00576DBE" w:rsidRDefault="00000000">
      <w:pPr>
        <w:spacing w:after="40" w:line="240" w:lineRule="auto"/>
        <w:jc w:val="center"/>
      </w:pPr>
      <w:r>
        <w:rPr>
          <w:noProof/>
        </w:rPr>
        <w:lastRenderedPageBreak/>
        <w:drawing>
          <wp:inline distT="0" distB="0" distL="0" distR="0" wp14:anchorId="0EA8F12A" wp14:editId="023880F3">
            <wp:extent cx="5715000" cy="22068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workflow.png"/>
                    <pic:cNvPicPr/>
                  </pic:nvPicPr>
                  <pic:blipFill>
                    <a:blip r:embed="rId10"/>
                    <a:stretch>
                      <a:fillRect/>
                    </a:stretch>
                  </pic:blipFill>
                  <pic:spPr>
                    <a:xfrm>
                      <a:off x="0" y="0"/>
                      <a:ext cx="5715000" cy="2206879"/>
                    </a:xfrm>
                    <a:prstGeom prst="rect">
                      <a:avLst/>
                    </a:prstGeom>
                  </pic:spPr>
                </pic:pic>
              </a:graphicData>
            </a:graphic>
          </wp:inline>
        </w:drawing>
      </w:r>
    </w:p>
    <w:p w14:paraId="30209B16" w14:textId="77777777" w:rsidR="00576DBE" w:rsidRDefault="00000000">
      <w:pPr>
        <w:spacing w:after="120" w:line="240" w:lineRule="auto"/>
        <w:jc w:val="center"/>
      </w:pPr>
      <w:r>
        <w:rPr>
          <w:i/>
          <w:sz w:val="18"/>
        </w:rPr>
        <w:t>Figure 3. RAG knowledge workflow.</w:t>
      </w:r>
    </w:p>
    <w:p w14:paraId="6DEA6C70" w14:textId="77777777" w:rsidR="00576DBE" w:rsidRDefault="00000000">
      <w:pPr>
        <w:pStyle w:val="Heading2"/>
      </w:pPr>
      <w:r>
        <w:rPr>
          <w:rFonts w:ascii="Times New Roman" w:hAnsi="Times New Roman"/>
        </w:rPr>
        <w:t>3.5 LLM Integration Strategy</w:t>
      </w:r>
    </w:p>
    <w:p w14:paraId="554EEF89" w14:textId="77777777" w:rsidR="00576DBE" w:rsidRDefault="00000000">
      <w:r>
        <w:t>The application will use a replaceable provider layer called the LLM gateway. The rest of the system will call one internal interface for text generation and image analysis. The gateway will decide whether the request is sent to local Ollama during Plan A or to an approved cloud API during Plan B. Provider-specific code must remain inside the gateway rather than being repeated inside Django views, RAG functions or templates.</w:t>
      </w:r>
    </w:p>
    <w:tbl>
      <w:tblPr>
        <w:tblStyle w:val="TableGrid"/>
        <w:tblW w:w="0" w:type="auto"/>
        <w:jc w:val="center"/>
        <w:tblLayout w:type="fixed"/>
        <w:tblLook w:val="04A0" w:firstRow="1" w:lastRow="0" w:firstColumn="1" w:lastColumn="0" w:noHBand="0" w:noVBand="1"/>
      </w:tblPr>
      <w:tblGrid>
        <w:gridCol w:w="1944"/>
        <w:gridCol w:w="3384"/>
        <w:gridCol w:w="3600"/>
      </w:tblGrid>
      <w:tr w:rsidR="00576DBE" w14:paraId="24D7E528" w14:textId="77777777">
        <w:trPr>
          <w:cantSplit/>
          <w:tblHeader/>
          <w:jc w:val="center"/>
        </w:trPr>
        <w:tc>
          <w:tcPr>
            <w:tcW w:w="1944" w:type="dxa"/>
            <w:shd w:val="clear" w:color="auto" w:fill="D9D9D9"/>
          </w:tcPr>
          <w:p w14:paraId="50483582" w14:textId="77777777" w:rsidR="00576DBE" w:rsidRDefault="00000000">
            <w:pPr>
              <w:spacing w:after="0"/>
              <w:jc w:val="left"/>
            </w:pPr>
            <w:r>
              <w:rPr>
                <w:b/>
                <w:sz w:val="17"/>
              </w:rPr>
              <w:t>LLM Function</w:t>
            </w:r>
          </w:p>
        </w:tc>
        <w:tc>
          <w:tcPr>
            <w:tcW w:w="3384" w:type="dxa"/>
            <w:shd w:val="clear" w:color="auto" w:fill="D9D9D9"/>
          </w:tcPr>
          <w:p w14:paraId="7D3994CA" w14:textId="77777777" w:rsidR="00576DBE" w:rsidRDefault="00000000">
            <w:pPr>
              <w:spacing w:after="0"/>
              <w:jc w:val="left"/>
            </w:pPr>
            <w:r>
              <w:rPr>
                <w:b/>
                <w:sz w:val="17"/>
              </w:rPr>
              <w:t>Plan A - Zero-Cost Test</w:t>
            </w:r>
          </w:p>
        </w:tc>
        <w:tc>
          <w:tcPr>
            <w:tcW w:w="3600" w:type="dxa"/>
            <w:shd w:val="clear" w:color="auto" w:fill="D9D9D9"/>
          </w:tcPr>
          <w:p w14:paraId="250DFE0C" w14:textId="77777777" w:rsidR="00576DBE" w:rsidRDefault="00000000">
            <w:pPr>
              <w:spacing w:after="0"/>
              <w:jc w:val="left"/>
            </w:pPr>
            <w:r>
              <w:rPr>
                <w:b/>
                <w:sz w:val="17"/>
              </w:rPr>
              <w:t>Plan B - Production</w:t>
            </w:r>
          </w:p>
        </w:tc>
      </w:tr>
      <w:tr w:rsidR="00576DBE" w14:paraId="0D7594A7" w14:textId="77777777">
        <w:trPr>
          <w:cantSplit/>
          <w:jc w:val="center"/>
        </w:trPr>
        <w:tc>
          <w:tcPr>
            <w:tcW w:w="1944" w:type="dxa"/>
          </w:tcPr>
          <w:p w14:paraId="097EFE5C" w14:textId="77777777" w:rsidR="00576DBE" w:rsidRDefault="00000000">
            <w:pPr>
              <w:spacing w:after="0"/>
              <w:jc w:val="left"/>
            </w:pPr>
            <w:r>
              <w:rPr>
                <w:sz w:val="17"/>
              </w:rPr>
              <w:t>Text generation</w:t>
            </w:r>
          </w:p>
        </w:tc>
        <w:tc>
          <w:tcPr>
            <w:tcW w:w="3384" w:type="dxa"/>
          </w:tcPr>
          <w:p w14:paraId="67F0C631" w14:textId="77777777" w:rsidR="00576DBE" w:rsidRDefault="00000000">
            <w:pPr>
              <w:spacing w:after="0"/>
              <w:jc w:val="left"/>
            </w:pPr>
            <w:r>
              <w:rPr>
                <w:sz w:val="17"/>
              </w:rPr>
              <w:t>Local text model served by Ollama</w:t>
            </w:r>
          </w:p>
        </w:tc>
        <w:tc>
          <w:tcPr>
            <w:tcW w:w="3600" w:type="dxa"/>
          </w:tcPr>
          <w:p w14:paraId="1AF03D8A" w14:textId="77777777" w:rsidR="00576DBE" w:rsidRDefault="00000000">
            <w:pPr>
              <w:spacing w:after="0"/>
              <w:jc w:val="left"/>
            </w:pPr>
            <w:r>
              <w:rPr>
                <w:sz w:val="17"/>
              </w:rPr>
              <w:t>Approved managed text model through a paid API</w:t>
            </w:r>
          </w:p>
        </w:tc>
      </w:tr>
      <w:tr w:rsidR="00576DBE" w14:paraId="21C2D760" w14:textId="77777777">
        <w:trPr>
          <w:cantSplit/>
          <w:jc w:val="center"/>
        </w:trPr>
        <w:tc>
          <w:tcPr>
            <w:tcW w:w="1944" w:type="dxa"/>
          </w:tcPr>
          <w:p w14:paraId="72D48303" w14:textId="77777777" w:rsidR="00576DBE" w:rsidRDefault="00000000">
            <w:pPr>
              <w:spacing w:after="0"/>
              <w:jc w:val="left"/>
            </w:pPr>
            <w:r>
              <w:rPr>
                <w:sz w:val="17"/>
              </w:rPr>
              <w:t>Image analysis</w:t>
            </w:r>
          </w:p>
        </w:tc>
        <w:tc>
          <w:tcPr>
            <w:tcW w:w="3384" w:type="dxa"/>
          </w:tcPr>
          <w:p w14:paraId="5DB2FAB5" w14:textId="77777777" w:rsidR="00576DBE" w:rsidRDefault="00000000">
            <w:pPr>
              <w:spacing w:after="0"/>
              <w:jc w:val="left"/>
            </w:pPr>
            <w:r>
              <w:rPr>
                <w:sz w:val="17"/>
              </w:rPr>
              <w:t>Local vision model through Ollama when the existing computer can support it</w:t>
            </w:r>
          </w:p>
        </w:tc>
        <w:tc>
          <w:tcPr>
            <w:tcW w:w="3600" w:type="dxa"/>
          </w:tcPr>
          <w:p w14:paraId="3648CBE5" w14:textId="77777777" w:rsidR="00576DBE" w:rsidRDefault="00000000">
            <w:pPr>
              <w:spacing w:after="0"/>
              <w:jc w:val="left"/>
            </w:pPr>
            <w:r>
              <w:rPr>
                <w:sz w:val="17"/>
              </w:rPr>
              <w:t>Approved managed vision-capable model through a paid API</w:t>
            </w:r>
          </w:p>
        </w:tc>
      </w:tr>
      <w:tr w:rsidR="00576DBE" w14:paraId="2F2D1C5A" w14:textId="77777777">
        <w:trPr>
          <w:cantSplit/>
          <w:jc w:val="center"/>
        </w:trPr>
        <w:tc>
          <w:tcPr>
            <w:tcW w:w="1944" w:type="dxa"/>
          </w:tcPr>
          <w:p w14:paraId="4ACD46C8" w14:textId="77777777" w:rsidR="00576DBE" w:rsidRDefault="00000000">
            <w:pPr>
              <w:spacing w:after="0"/>
              <w:jc w:val="left"/>
            </w:pPr>
            <w:r>
              <w:rPr>
                <w:sz w:val="17"/>
              </w:rPr>
              <w:t>Embeddings</w:t>
            </w:r>
          </w:p>
        </w:tc>
        <w:tc>
          <w:tcPr>
            <w:tcW w:w="3384" w:type="dxa"/>
          </w:tcPr>
          <w:p w14:paraId="40213661" w14:textId="77777777" w:rsidR="00576DBE" w:rsidRDefault="00000000">
            <w:pPr>
              <w:spacing w:after="0"/>
              <w:jc w:val="left"/>
            </w:pPr>
            <w:r>
              <w:rPr>
                <w:sz w:val="17"/>
              </w:rPr>
              <w:t>Local embedding model through Ollama or a compatible local library</w:t>
            </w:r>
          </w:p>
        </w:tc>
        <w:tc>
          <w:tcPr>
            <w:tcW w:w="3600" w:type="dxa"/>
          </w:tcPr>
          <w:p w14:paraId="55300B44" w14:textId="77777777" w:rsidR="00576DBE" w:rsidRDefault="00000000">
            <w:pPr>
              <w:spacing w:after="0"/>
              <w:jc w:val="left"/>
            </w:pPr>
            <w:r>
              <w:rPr>
                <w:sz w:val="17"/>
              </w:rPr>
              <w:t>Approved embedding API or a controlled server-side embedding model</w:t>
            </w:r>
          </w:p>
        </w:tc>
      </w:tr>
      <w:tr w:rsidR="00576DBE" w14:paraId="41832FCC" w14:textId="77777777">
        <w:trPr>
          <w:cantSplit/>
          <w:jc w:val="center"/>
        </w:trPr>
        <w:tc>
          <w:tcPr>
            <w:tcW w:w="1944" w:type="dxa"/>
          </w:tcPr>
          <w:p w14:paraId="70A56AB4" w14:textId="77777777" w:rsidR="00576DBE" w:rsidRDefault="00000000">
            <w:pPr>
              <w:spacing w:after="0"/>
              <w:jc w:val="left"/>
            </w:pPr>
            <w:r>
              <w:rPr>
                <w:sz w:val="17"/>
              </w:rPr>
              <w:t>Provider client</w:t>
            </w:r>
          </w:p>
        </w:tc>
        <w:tc>
          <w:tcPr>
            <w:tcW w:w="3384" w:type="dxa"/>
          </w:tcPr>
          <w:p w14:paraId="14FB7C92" w14:textId="77777777" w:rsidR="00576DBE" w:rsidRDefault="00000000">
            <w:pPr>
              <w:spacing w:after="0"/>
              <w:jc w:val="left"/>
            </w:pPr>
            <w:r>
              <w:rPr>
                <w:sz w:val="17"/>
              </w:rPr>
              <w:t>OpenAI-compatible Python client or provider-specific adapter behind the same internal interface</w:t>
            </w:r>
          </w:p>
        </w:tc>
        <w:tc>
          <w:tcPr>
            <w:tcW w:w="3600" w:type="dxa"/>
          </w:tcPr>
          <w:p w14:paraId="0EE6A636" w14:textId="77777777" w:rsidR="00576DBE" w:rsidRDefault="00000000">
            <w:pPr>
              <w:spacing w:after="0"/>
              <w:jc w:val="left"/>
            </w:pPr>
            <w:r>
              <w:rPr>
                <w:sz w:val="17"/>
              </w:rPr>
              <w:t>Same gateway interface with production base URL, API key and model names</w:t>
            </w:r>
          </w:p>
        </w:tc>
      </w:tr>
      <w:tr w:rsidR="00576DBE" w14:paraId="22D35C19" w14:textId="77777777">
        <w:trPr>
          <w:cantSplit/>
          <w:jc w:val="center"/>
        </w:trPr>
        <w:tc>
          <w:tcPr>
            <w:tcW w:w="1944" w:type="dxa"/>
          </w:tcPr>
          <w:p w14:paraId="60CD7834" w14:textId="77777777" w:rsidR="00576DBE" w:rsidRDefault="00000000">
            <w:pPr>
              <w:spacing w:after="0"/>
              <w:jc w:val="left"/>
            </w:pPr>
            <w:r>
              <w:rPr>
                <w:sz w:val="17"/>
              </w:rPr>
              <w:t>Configuration</w:t>
            </w:r>
          </w:p>
        </w:tc>
        <w:tc>
          <w:tcPr>
            <w:tcW w:w="3384" w:type="dxa"/>
          </w:tcPr>
          <w:p w14:paraId="45894D97" w14:textId="77777777" w:rsidR="00576DBE" w:rsidRDefault="00000000">
            <w:pPr>
              <w:spacing w:after="0"/>
              <w:jc w:val="left"/>
            </w:pPr>
            <w:r>
              <w:rPr>
                <w:sz w:val="17"/>
              </w:rPr>
              <w:t>Environment variables for provider, base URL and model names</w:t>
            </w:r>
          </w:p>
        </w:tc>
        <w:tc>
          <w:tcPr>
            <w:tcW w:w="3600" w:type="dxa"/>
          </w:tcPr>
          <w:p w14:paraId="3F726682" w14:textId="77777777" w:rsidR="00576DBE" w:rsidRDefault="00000000">
            <w:pPr>
              <w:spacing w:after="0"/>
              <w:jc w:val="left"/>
            </w:pPr>
            <w:r>
              <w:rPr>
                <w:sz w:val="17"/>
              </w:rPr>
              <w:t>Environment variables or a secure secrets service; no keys in source code</w:t>
            </w:r>
          </w:p>
        </w:tc>
      </w:tr>
      <w:tr w:rsidR="00576DBE" w14:paraId="35F5C956" w14:textId="77777777">
        <w:trPr>
          <w:cantSplit/>
          <w:jc w:val="center"/>
        </w:trPr>
        <w:tc>
          <w:tcPr>
            <w:tcW w:w="1944" w:type="dxa"/>
          </w:tcPr>
          <w:p w14:paraId="218100E1" w14:textId="77777777" w:rsidR="00576DBE" w:rsidRDefault="00000000">
            <w:pPr>
              <w:spacing w:after="0"/>
              <w:jc w:val="left"/>
            </w:pPr>
            <w:r>
              <w:rPr>
                <w:sz w:val="17"/>
              </w:rPr>
              <w:t>Failure handling</w:t>
            </w:r>
          </w:p>
        </w:tc>
        <w:tc>
          <w:tcPr>
            <w:tcW w:w="3384" w:type="dxa"/>
          </w:tcPr>
          <w:p w14:paraId="6D0B6A63" w14:textId="77777777" w:rsidR="00576DBE" w:rsidRDefault="00000000">
            <w:pPr>
              <w:spacing w:after="0"/>
              <w:jc w:val="left"/>
            </w:pPr>
            <w:r>
              <w:rPr>
                <w:sz w:val="17"/>
              </w:rPr>
              <w:t>Clear local-model unavailable, timeout and model-not-installed messages</w:t>
            </w:r>
          </w:p>
        </w:tc>
        <w:tc>
          <w:tcPr>
            <w:tcW w:w="3600" w:type="dxa"/>
          </w:tcPr>
          <w:p w14:paraId="69FD5013" w14:textId="77777777" w:rsidR="00576DBE" w:rsidRDefault="00000000">
            <w:pPr>
              <w:spacing w:after="0"/>
              <w:jc w:val="left"/>
            </w:pPr>
            <w:r>
              <w:rPr>
                <w:sz w:val="17"/>
              </w:rPr>
              <w:t>Timeout, rate-limit, invalid-key, service-unavailable and budget-limit handling</w:t>
            </w:r>
          </w:p>
        </w:tc>
      </w:tr>
    </w:tbl>
    <w:p w14:paraId="3139B951" w14:textId="77777777" w:rsidR="00576DBE" w:rsidRDefault="00576DBE">
      <w:pPr>
        <w:spacing w:after="0"/>
      </w:pPr>
    </w:p>
    <w:p w14:paraId="0E87206F" w14:textId="77777777" w:rsidR="00576DBE" w:rsidRDefault="00000000">
      <w:pPr>
        <w:pStyle w:val="Heading2"/>
      </w:pPr>
      <w:r>
        <w:rPr>
          <w:rFonts w:ascii="Times New Roman" w:hAnsi="Times New Roman"/>
        </w:rPr>
        <w:t>3.6 Model Separation</w:t>
      </w:r>
    </w:p>
    <w:p w14:paraId="70F40B27" w14:textId="77777777" w:rsidR="00576DBE" w:rsidRDefault="00000000">
      <w:r>
        <w:t>The project should treat the text model, vision model and embedding model as separate components. A model suitable for answering questions may not be suitable for image review or document embeddings. Each model name must therefore be configured independently and tested against its own acceptance cases.</w:t>
      </w:r>
    </w:p>
    <w:tbl>
      <w:tblPr>
        <w:tblStyle w:val="TableGrid"/>
        <w:tblW w:w="0" w:type="auto"/>
        <w:jc w:val="center"/>
        <w:tblLayout w:type="fixed"/>
        <w:tblLook w:val="04A0" w:firstRow="1" w:lastRow="0" w:firstColumn="1" w:lastColumn="0" w:noHBand="0" w:noVBand="1"/>
      </w:tblPr>
      <w:tblGrid>
        <w:gridCol w:w="2016"/>
        <w:gridCol w:w="3456"/>
        <w:gridCol w:w="3456"/>
      </w:tblGrid>
      <w:tr w:rsidR="00576DBE" w14:paraId="26DBA41E" w14:textId="77777777">
        <w:trPr>
          <w:cantSplit/>
          <w:tblHeader/>
          <w:jc w:val="center"/>
        </w:trPr>
        <w:tc>
          <w:tcPr>
            <w:tcW w:w="2016" w:type="dxa"/>
            <w:shd w:val="clear" w:color="auto" w:fill="D9D9D9"/>
          </w:tcPr>
          <w:p w14:paraId="5D5CC649" w14:textId="77777777" w:rsidR="00576DBE" w:rsidRDefault="00000000">
            <w:pPr>
              <w:spacing w:after="0"/>
              <w:jc w:val="left"/>
            </w:pPr>
            <w:r>
              <w:rPr>
                <w:b/>
                <w:sz w:val="17"/>
              </w:rPr>
              <w:t>Model Type</w:t>
            </w:r>
          </w:p>
        </w:tc>
        <w:tc>
          <w:tcPr>
            <w:tcW w:w="3456" w:type="dxa"/>
            <w:shd w:val="clear" w:color="auto" w:fill="D9D9D9"/>
          </w:tcPr>
          <w:p w14:paraId="4B2FC6BF" w14:textId="77777777" w:rsidR="00576DBE" w:rsidRDefault="00000000">
            <w:pPr>
              <w:spacing w:after="0"/>
              <w:jc w:val="left"/>
            </w:pPr>
            <w:r>
              <w:rPr>
                <w:b/>
                <w:sz w:val="17"/>
              </w:rPr>
              <w:t>Primary Use</w:t>
            </w:r>
          </w:p>
        </w:tc>
        <w:tc>
          <w:tcPr>
            <w:tcW w:w="3456" w:type="dxa"/>
            <w:shd w:val="clear" w:color="auto" w:fill="D9D9D9"/>
          </w:tcPr>
          <w:p w14:paraId="02E85A44" w14:textId="77777777" w:rsidR="00576DBE" w:rsidRDefault="00000000">
            <w:pPr>
              <w:spacing w:after="0"/>
              <w:jc w:val="left"/>
            </w:pPr>
            <w:r>
              <w:rPr>
                <w:b/>
                <w:sz w:val="17"/>
              </w:rPr>
              <w:t>Required Test</w:t>
            </w:r>
          </w:p>
        </w:tc>
      </w:tr>
      <w:tr w:rsidR="00576DBE" w14:paraId="6F13E351" w14:textId="77777777">
        <w:trPr>
          <w:cantSplit/>
          <w:jc w:val="center"/>
        </w:trPr>
        <w:tc>
          <w:tcPr>
            <w:tcW w:w="2016" w:type="dxa"/>
          </w:tcPr>
          <w:p w14:paraId="5333DC54" w14:textId="77777777" w:rsidR="00576DBE" w:rsidRDefault="00000000">
            <w:pPr>
              <w:spacing w:after="0"/>
              <w:jc w:val="left"/>
            </w:pPr>
            <w:r>
              <w:rPr>
                <w:sz w:val="17"/>
              </w:rPr>
              <w:lastRenderedPageBreak/>
              <w:t>Text model</w:t>
            </w:r>
          </w:p>
        </w:tc>
        <w:tc>
          <w:tcPr>
            <w:tcW w:w="3456" w:type="dxa"/>
          </w:tcPr>
          <w:p w14:paraId="079873A9" w14:textId="77777777" w:rsidR="00576DBE" w:rsidRDefault="00000000">
            <w:pPr>
              <w:spacing w:after="0"/>
              <w:jc w:val="left"/>
            </w:pPr>
            <w:r>
              <w:rPr>
                <w:sz w:val="17"/>
              </w:rPr>
              <w:t>Technical Q&amp;A, training explanations and text-based troubleshooting</w:t>
            </w:r>
          </w:p>
        </w:tc>
        <w:tc>
          <w:tcPr>
            <w:tcW w:w="3456" w:type="dxa"/>
          </w:tcPr>
          <w:p w14:paraId="7E99D882" w14:textId="77777777" w:rsidR="00576DBE" w:rsidRDefault="00000000">
            <w:pPr>
              <w:spacing w:after="0"/>
              <w:jc w:val="left"/>
            </w:pPr>
            <w:r>
              <w:rPr>
                <w:sz w:val="17"/>
              </w:rPr>
              <w:t>Accuracy, source use, uncertainty and safety behaviour</w:t>
            </w:r>
          </w:p>
        </w:tc>
      </w:tr>
      <w:tr w:rsidR="00576DBE" w14:paraId="2880D736" w14:textId="77777777">
        <w:trPr>
          <w:cantSplit/>
          <w:jc w:val="center"/>
        </w:trPr>
        <w:tc>
          <w:tcPr>
            <w:tcW w:w="2016" w:type="dxa"/>
          </w:tcPr>
          <w:p w14:paraId="69049070" w14:textId="77777777" w:rsidR="00576DBE" w:rsidRDefault="00000000">
            <w:pPr>
              <w:spacing w:after="0"/>
              <w:jc w:val="left"/>
            </w:pPr>
            <w:r>
              <w:rPr>
                <w:sz w:val="17"/>
              </w:rPr>
              <w:t>Vision model</w:t>
            </w:r>
          </w:p>
        </w:tc>
        <w:tc>
          <w:tcPr>
            <w:tcW w:w="3456" w:type="dxa"/>
          </w:tcPr>
          <w:p w14:paraId="6F25F5D2" w14:textId="77777777" w:rsidR="00576DBE" w:rsidRDefault="00000000">
            <w:pPr>
              <w:spacing w:after="0"/>
              <w:jc w:val="left"/>
            </w:pPr>
            <w:r>
              <w:rPr>
                <w:sz w:val="17"/>
              </w:rPr>
              <w:t>Review uploaded photographs and screenshots for visible evidence</w:t>
            </w:r>
          </w:p>
        </w:tc>
        <w:tc>
          <w:tcPr>
            <w:tcW w:w="3456" w:type="dxa"/>
          </w:tcPr>
          <w:p w14:paraId="1E547107" w14:textId="77777777" w:rsidR="00576DBE" w:rsidRDefault="00000000">
            <w:pPr>
              <w:spacing w:after="0"/>
              <w:jc w:val="left"/>
            </w:pPr>
            <w:r>
              <w:rPr>
                <w:sz w:val="17"/>
              </w:rPr>
              <w:t>Visible-observation accuracy and avoidance of unsupported hidden-fault claims</w:t>
            </w:r>
          </w:p>
        </w:tc>
      </w:tr>
      <w:tr w:rsidR="00576DBE" w14:paraId="248DFCD6" w14:textId="77777777">
        <w:trPr>
          <w:cantSplit/>
          <w:jc w:val="center"/>
        </w:trPr>
        <w:tc>
          <w:tcPr>
            <w:tcW w:w="2016" w:type="dxa"/>
          </w:tcPr>
          <w:p w14:paraId="71CCF8E6" w14:textId="77777777" w:rsidR="00576DBE" w:rsidRDefault="00000000">
            <w:pPr>
              <w:spacing w:after="0"/>
              <w:jc w:val="left"/>
            </w:pPr>
            <w:r>
              <w:rPr>
                <w:sz w:val="17"/>
              </w:rPr>
              <w:t>Embedding model</w:t>
            </w:r>
          </w:p>
        </w:tc>
        <w:tc>
          <w:tcPr>
            <w:tcW w:w="3456" w:type="dxa"/>
          </w:tcPr>
          <w:p w14:paraId="5F7577EE" w14:textId="77777777" w:rsidR="00576DBE" w:rsidRDefault="00000000">
            <w:pPr>
              <w:spacing w:after="0"/>
              <w:jc w:val="left"/>
            </w:pPr>
            <w:r>
              <w:rPr>
                <w:sz w:val="17"/>
              </w:rPr>
              <w:t>Convert source text and questions into vectors for retrieval</w:t>
            </w:r>
          </w:p>
        </w:tc>
        <w:tc>
          <w:tcPr>
            <w:tcW w:w="3456" w:type="dxa"/>
          </w:tcPr>
          <w:p w14:paraId="3886C05A" w14:textId="77777777" w:rsidR="00576DBE" w:rsidRDefault="00000000">
            <w:pPr>
              <w:spacing w:after="0"/>
              <w:jc w:val="left"/>
            </w:pPr>
            <w:r>
              <w:rPr>
                <w:sz w:val="17"/>
              </w:rPr>
              <w:t>Correct-source retrieval rate and retrieval consistency</w:t>
            </w:r>
          </w:p>
        </w:tc>
      </w:tr>
    </w:tbl>
    <w:p w14:paraId="762963CC" w14:textId="77777777" w:rsidR="00576DBE" w:rsidRDefault="00576DBE">
      <w:pPr>
        <w:spacing w:after="0"/>
      </w:pPr>
    </w:p>
    <w:p w14:paraId="2CE682F2" w14:textId="77777777" w:rsidR="00576DBE" w:rsidRDefault="00000000">
      <w:pPr>
        <w:pStyle w:val="Heading2"/>
      </w:pPr>
      <w:r>
        <w:rPr>
          <w:rFonts w:ascii="Times New Roman" w:hAnsi="Times New Roman"/>
        </w:rPr>
        <w:t>3.7 Plan A - Local Test Architecture</w:t>
      </w:r>
    </w:p>
    <w:p w14:paraId="223A3EE1" w14:textId="77777777" w:rsidR="00576DBE" w:rsidRDefault="00000000">
      <w:r>
        <w:t>The zero-cost prototype will run as a local Django website on the existing computer. The browser will access the Django development application through localhost or, if approved, the office local network. Django will use SQLite for application records, Chroma or FAISS for local retrieval, and Ollama for local text, image and embedding models. No paid API, hosting, domain or cloud database is required during Plan A.</w:t>
      </w:r>
    </w:p>
    <w:p w14:paraId="2F8B03B9" w14:textId="77777777" w:rsidR="00576DBE" w:rsidRDefault="00000000">
      <w:pPr>
        <w:spacing w:after="40" w:line="240" w:lineRule="auto"/>
        <w:jc w:val="center"/>
      </w:pPr>
      <w:r>
        <w:rPr>
          <w:noProof/>
        </w:rPr>
        <w:drawing>
          <wp:inline distT="0" distB="0" distL="0" distR="0" wp14:anchorId="4CB78F97" wp14:editId="390C7F3B">
            <wp:extent cx="5669280" cy="3362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architecture.png"/>
                    <pic:cNvPicPr/>
                  </pic:nvPicPr>
                  <pic:blipFill>
                    <a:blip r:embed="rId11"/>
                    <a:stretch>
                      <a:fillRect/>
                    </a:stretch>
                  </pic:blipFill>
                  <pic:spPr>
                    <a:xfrm>
                      <a:off x="0" y="0"/>
                      <a:ext cx="5669280" cy="3362677"/>
                    </a:xfrm>
                    <a:prstGeom prst="rect">
                      <a:avLst/>
                    </a:prstGeom>
                  </pic:spPr>
                </pic:pic>
              </a:graphicData>
            </a:graphic>
          </wp:inline>
        </w:drawing>
      </w:r>
    </w:p>
    <w:p w14:paraId="031A9CB6" w14:textId="77777777" w:rsidR="00576DBE" w:rsidRDefault="00000000">
      <w:pPr>
        <w:spacing w:after="120" w:line="240" w:lineRule="auto"/>
        <w:jc w:val="center"/>
      </w:pPr>
      <w:r>
        <w:rPr>
          <w:i/>
          <w:sz w:val="18"/>
        </w:rPr>
        <w:t>Figure 4. Proposed Django and Ollama local test architecture.</w:t>
      </w:r>
    </w:p>
    <w:p w14:paraId="2EFAB70D" w14:textId="77777777" w:rsidR="00576DBE" w:rsidRDefault="00000000">
      <w:pPr>
        <w:pStyle w:val="Heading2"/>
      </w:pPr>
      <w:r>
        <w:rPr>
          <w:rFonts w:ascii="Times New Roman" w:hAnsi="Times New Roman"/>
        </w:rPr>
        <w:t>3.8 Plan B - Production Architecture</w:t>
      </w:r>
    </w:p>
    <w:p w14:paraId="634D4BC2" w14:textId="77777777" w:rsidR="00576DBE" w:rsidRDefault="00000000">
      <w:r>
        <w:t>After successful testing, the same Django project may be deployed to a secure server. The production configuration should use HTTPS, authenticated access, a production database, controlled document storage, backups, usage monitoring and the approved paid LLM provider. The provider change should be performed through the LLM gateway and environment configuration rather than by rewriting the application.</w:t>
      </w:r>
    </w:p>
    <w:p w14:paraId="276040BF" w14:textId="77777777" w:rsidR="00576DBE" w:rsidRDefault="00000000">
      <w:pPr>
        <w:spacing w:after="40" w:line="240" w:lineRule="auto"/>
        <w:jc w:val="center"/>
      </w:pPr>
      <w:r>
        <w:rPr>
          <w:noProof/>
        </w:rPr>
        <w:lastRenderedPageBreak/>
        <w:drawing>
          <wp:inline distT="0" distB="0" distL="0" distR="0" wp14:anchorId="2F79D014" wp14:editId="6F305A57">
            <wp:extent cx="5669280" cy="32213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on_architecture.png"/>
                    <pic:cNvPicPr/>
                  </pic:nvPicPr>
                  <pic:blipFill>
                    <a:blip r:embed="rId12"/>
                    <a:stretch>
                      <a:fillRect/>
                    </a:stretch>
                  </pic:blipFill>
                  <pic:spPr>
                    <a:xfrm>
                      <a:off x="0" y="0"/>
                      <a:ext cx="5669280" cy="3221394"/>
                    </a:xfrm>
                    <a:prstGeom prst="rect">
                      <a:avLst/>
                    </a:prstGeom>
                  </pic:spPr>
                </pic:pic>
              </a:graphicData>
            </a:graphic>
          </wp:inline>
        </w:drawing>
      </w:r>
    </w:p>
    <w:p w14:paraId="32A0AF1D" w14:textId="77777777" w:rsidR="00576DBE" w:rsidRDefault="00000000">
      <w:pPr>
        <w:spacing w:after="120" w:line="240" w:lineRule="auto"/>
        <w:jc w:val="center"/>
      </w:pPr>
      <w:r>
        <w:rPr>
          <w:i/>
          <w:sz w:val="18"/>
        </w:rPr>
        <w:t>Figure 5. Proposed Django production deployment architecture.</w:t>
      </w:r>
    </w:p>
    <w:p w14:paraId="596AA933" w14:textId="77777777" w:rsidR="00576DBE" w:rsidRDefault="00000000">
      <w:pPr>
        <w:pStyle w:val="Heading2"/>
      </w:pPr>
      <w:r>
        <w:rPr>
          <w:rFonts w:ascii="Times New Roman" w:hAnsi="Times New Roman"/>
        </w:rPr>
        <w:t>3.9 Recommended Technology Stack</w:t>
      </w:r>
    </w:p>
    <w:tbl>
      <w:tblPr>
        <w:tblStyle w:val="TableGrid"/>
        <w:tblW w:w="0" w:type="auto"/>
        <w:jc w:val="center"/>
        <w:tblLayout w:type="fixed"/>
        <w:tblLook w:val="04A0" w:firstRow="1" w:lastRow="0" w:firstColumn="1" w:lastColumn="0" w:noHBand="0" w:noVBand="1"/>
      </w:tblPr>
      <w:tblGrid>
        <w:gridCol w:w="1944"/>
        <w:gridCol w:w="3384"/>
        <w:gridCol w:w="3600"/>
      </w:tblGrid>
      <w:tr w:rsidR="00576DBE" w14:paraId="35AF9F34" w14:textId="77777777">
        <w:trPr>
          <w:cantSplit/>
          <w:tblHeader/>
          <w:jc w:val="center"/>
        </w:trPr>
        <w:tc>
          <w:tcPr>
            <w:tcW w:w="1944" w:type="dxa"/>
            <w:shd w:val="clear" w:color="auto" w:fill="D9D9D9"/>
          </w:tcPr>
          <w:p w14:paraId="6BE9F62C" w14:textId="77777777" w:rsidR="00576DBE" w:rsidRDefault="00000000">
            <w:pPr>
              <w:spacing w:after="0"/>
              <w:jc w:val="left"/>
            </w:pPr>
            <w:r>
              <w:rPr>
                <w:b/>
                <w:sz w:val="16"/>
              </w:rPr>
              <w:t>Layer</w:t>
            </w:r>
          </w:p>
        </w:tc>
        <w:tc>
          <w:tcPr>
            <w:tcW w:w="3384" w:type="dxa"/>
            <w:shd w:val="clear" w:color="auto" w:fill="D9D9D9"/>
          </w:tcPr>
          <w:p w14:paraId="0995DE5D" w14:textId="77777777" w:rsidR="00576DBE" w:rsidRDefault="00000000">
            <w:pPr>
              <w:spacing w:after="0"/>
              <w:jc w:val="left"/>
            </w:pPr>
            <w:r>
              <w:rPr>
                <w:b/>
                <w:sz w:val="16"/>
              </w:rPr>
              <w:t>Plan A - Zero-Cost Test</w:t>
            </w:r>
          </w:p>
        </w:tc>
        <w:tc>
          <w:tcPr>
            <w:tcW w:w="3600" w:type="dxa"/>
            <w:shd w:val="clear" w:color="auto" w:fill="D9D9D9"/>
          </w:tcPr>
          <w:p w14:paraId="55804A4F" w14:textId="77777777" w:rsidR="00576DBE" w:rsidRDefault="00000000">
            <w:pPr>
              <w:spacing w:after="0"/>
              <w:jc w:val="left"/>
            </w:pPr>
            <w:r>
              <w:rPr>
                <w:b/>
                <w:sz w:val="16"/>
              </w:rPr>
              <w:t>Plan B - Production</w:t>
            </w:r>
          </w:p>
        </w:tc>
      </w:tr>
      <w:tr w:rsidR="00576DBE" w14:paraId="7F0EA4CB" w14:textId="77777777">
        <w:trPr>
          <w:cantSplit/>
          <w:jc w:val="center"/>
        </w:trPr>
        <w:tc>
          <w:tcPr>
            <w:tcW w:w="1944" w:type="dxa"/>
          </w:tcPr>
          <w:p w14:paraId="2D7B53F3" w14:textId="77777777" w:rsidR="00576DBE" w:rsidRDefault="00000000">
            <w:pPr>
              <w:spacing w:after="0"/>
              <w:jc w:val="left"/>
            </w:pPr>
            <w:r>
              <w:rPr>
                <w:sz w:val="16"/>
              </w:rPr>
              <w:t>Programming language</w:t>
            </w:r>
          </w:p>
        </w:tc>
        <w:tc>
          <w:tcPr>
            <w:tcW w:w="3384" w:type="dxa"/>
          </w:tcPr>
          <w:p w14:paraId="6F5064BF" w14:textId="77777777" w:rsidR="00576DBE" w:rsidRDefault="00000000">
            <w:pPr>
              <w:spacing w:after="0"/>
              <w:jc w:val="left"/>
            </w:pPr>
            <w:r>
              <w:rPr>
                <w:sz w:val="16"/>
              </w:rPr>
              <w:t>Python</w:t>
            </w:r>
          </w:p>
        </w:tc>
        <w:tc>
          <w:tcPr>
            <w:tcW w:w="3600" w:type="dxa"/>
          </w:tcPr>
          <w:p w14:paraId="7A35DA8F" w14:textId="77777777" w:rsidR="00576DBE" w:rsidRDefault="00000000">
            <w:pPr>
              <w:spacing w:after="0"/>
              <w:jc w:val="left"/>
            </w:pPr>
            <w:r>
              <w:rPr>
                <w:sz w:val="16"/>
              </w:rPr>
              <w:t>Python</w:t>
            </w:r>
          </w:p>
        </w:tc>
      </w:tr>
      <w:tr w:rsidR="00576DBE" w14:paraId="0A9E8262" w14:textId="77777777">
        <w:trPr>
          <w:cantSplit/>
          <w:jc w:val="center"/>
        </w:trPr>
        <w:tc>
          <w:tcPr>
            <w:tcW w:w="1944" w:type="dxa"/>
          </w:tcPr>
          <w:p w14:paraId="6FD501E5" w14:textId="77777777" w:rsidR="00576DBE" w:rsidRDefault="00000000">
            <w:pPr>
              <w:spacing w:after="0"/>
              <w:jc w:val="left"/>
            </w:pPr>
            <w:r>
              <w:rPr>
                <w:sz w:val="16"/>
              </w:rPr>
              <w:t>Web framework</w:t>
            </w:r>
          </w:p>
        </w:tc>
        <w:tc>
          <w:tcPr>
            <w:tcW w:w="3384" w:type="dxa"/>
          </w:tcPr>
          <w:p w14:paraId="59B69BA9" w14:textId="77777777" w:rsidR="00576DBE" w:rsidRDefault="00000000">
            <w:pPr>
              <w:spacing w:after="0"/>
              <w:jc w:val="left"/>
            </w:pPr>
            <w:r>
              <w:rPr>
                <w:sz w:val="16"/>
              </w:rPr>
              <w:t>Django on localhost or office LAN</w:t>
            </w:r>
          </w:p>
        </w:tc>
        <w:tc>
          <w:tcPr>
            <w:tcW w:w="3600" w:type="dxa"/>
          </w:tcPr>
          <w:p w14:paraId="4D7E8AC5" w14:textId="77777777" w:rsidR="00576DBE" w:rsidRDefault="00000000">
            <w:pPr>
              <w:spacing w:after="0"/>
              <w:jc w:val="left"/>
            </w:pPr>
            <w:r>
              <w:rPr>
                <w:sz w:val="16"/>
              </w:rPr>
              <w:t>Django deployed behind HTTPS and a production application server</w:t>
            </w:r>
          </w:p>
        </w:tc>
      </w:tr>
      <w:tr w:rsidR="00576DBE" w14:paraId="08FD7C25" w14:textId="77777777">
        <w:trPr>
          <w:cantSplit/>
          <w:jc w:val="center"/>
        </w:trPr>
        <w:tc>
          <w:tcPr>
            <w:tcW w:w="1944" w:type="dxa"/>
          </w:tcPr>
          <w:p w14:paraId="7DFCA2C5" w14:textId="77777777" w:rsidR="00576DBE" w:rsidRDefault="00000000">
            <w:pPr>
              <w:spacing w:after="0"/>
              <w:jc w:val="left"/>
            </w:pPr>
            <w:r>
              <w:rPr>
                <w:sz w:val="16"/>
              </w:rPr>
              <w:t>Web interface</w:t>
            </w:r>
          </w:p>
        </w:tc>
        <w:tc>
          <w:tcPr>
            <w:tcW w:w="3384" w:type="dxa"/>
          </w:tcPr>
          <w:p w14:paraId="5FFD501B" w14:textId="77777777" w:rsidR="00576DBE" w:rsidRDefault="00000000">
            <w:pPr>
              <w:spacing w:after="0"/>
              <w:jc w:val="left"/>
            </w:pPr>
            <w:r>
              <w:rPr>
                <w:sz w:val="16"/>
              </w:rPr>
              <w:t>Django Templates + HTMX + Bootstrap</w:t>
            </w:r>
          </w:p>
        </w:tc>
        <w:tc>
          <w:tcPr>
            <w:tcW w:w="3600" w:type="dxa"/>
          </w:tcPr>
          <w:p w14:paraId="13F7156C" w14:textId="77777777" w:rsidR="00576DBE" w:rsidRDefault="00000000">
            <w:pPr>
              <w:spacing w:after="0"/>
              <w:jc w:val="left"/>
            </w:pPr>
            <w:r>
              <w:rPr>
                <w:sz w:val="16"/>
              </w:rPr>
              <w:t>Same stack, refined for the approved production design</w:t>
            </w:r>
          </w:p>
        </w:tc>
      </w:tr>
      <w:tr w:rsidR="00576DBE" w14:paraId="3B961804" w14:textId="77777777">
        <w:trPr>
          <w:cantSplit/>
          <w:jc w:val="center"/>
        </w:trPr>
        <w:tc>
          <w:tcPr>
            <w:tcW w:w="1944" w:type="dxa"/>
          </w:tcPr>
          <w:p w14:paraId="7F905BD9" w14:textId="77777777" w:rsidR="00576DBE" w:rsidRDefault="00000000">
            <w:pPr>
              <w:spacing w:after="0"/>
              <w:jc w:val="left"/>
            </w:pPr>
            <w:r>
              <w:rPr>
                <w:sz w:val="16"/>
              </w:rPr>
              <w:t>LLM integration</w:t>
            </w:r>
          </w:p>
        </w:tc>
        <w:tc>
          <w:tcPr>
            <w:tcW w:w="3384" w:type="dxa"/>
          </w:tcPr>
          <w:p w14:paraId="60208DD0" w14:textId="77777777" w:rsidR="00576DBE" w:rsidRDefault="00000000">
            <w:pPr>
              <w:spacing w:after="0"/>
              <w:jc w:val="left"/>
            </w:pPr>
            <w:r>
              <w:rPr>
                <w:sz w:val="16"/>
              </w:rPr>
              <w:t>Custom LLM gateway connected to Ollama</w:t>
            </w:r>
          </w:p>
        </w:tc>
        <w:tc>
          <w:tcPr>
            <w:tcW w:w="3600" w:type="dxa"/>
          </w:tcPr>
          <w:p w14:paraId="5BED59AD" w14:textId="77777777" w:rsidR="00576DBE" w:rsidRDefault="00000000">
            <w:pPr>
              <w:spacing w:after="0"/>
              <w:jc w:val="left"/>
            </w:pPr>
            <w:r>
              <w:rPr>
                <w:sz w:val="16"/>
              </w:rPr>
              <w:t>Same gateway connected to an approved cloud API</w:t>
            </w:r>
          </w:p>
        </w:tc>
      </w:tr>
      <w:tr w:rsidR="00576DBE" w14:paraId="343B8061" w14:textId="77777777">
        <w:trPr>
          <w:cantSplit/>
          <w:jc w:val="center"/>
        </w:trPr>
        <w:tc>
          <w:tcPr>
            <w:tcW w:w="1944" w:type="dxa"/>
          </w:tcPr>
          <w:p w14:paraId="082426F3" w14:textId="77777777" w:rsidR="00576DBE" w:rsidRDefault="00000000">
            <w:pPr>
              <w:spacing w:after="0"/>
              <w:jc w:val="left"/>
            </w:pPr>
            <w:r>
              <w:rPr>
                <w:sz w:val="16"/>
              </w:rPr>
              <w:t>Text, vision and embeddings</w:t>
            </w:r>
          </w:p>
        </w:tc>
        <w:tc>
          <w:tcPr>
            <w:tcW w:w="3384" w:type="dxa"/>
          </w:tcPr>
          <w:p w14:paraId="6DF6F56B" w14:textId="77777777" w:rsidR="00576DBE" w:rsidRDefault="00000000">
            <w:pPr>
              <w:spacing w:after="0"/>
              <w:jc w:val="left"/>
            </w:pPr>
            <w:r>
              <w:rPr>
                <w:sz w:val="16"/>
              </w:rPr>
              <w:t>Separate local models through Ollama where supported</w:t>
            </w:r>
          </w:p>
        </w:tc>
        <w:tc>
          <w:tcPr>
            <w:tcW w:w="3600" w:type="dxa"/>
          </w:tcPr>
          <w:p w14:paraId="3631EC1A" w14:textId="77777777" w:rsidR="00576DBE" w:rsidRDefault="00000000">
            <w:pPr>
              <w:spacing w:after="0"/>
              <w:jc w:val="left"/>
            </w:pPr>
            <w:r>
              <w:rPr>
                <w:sz w:val="16"/>
              </w:rPr>
              <w:t>Separate approved production models and embedding service</w:t>
            </w:r>
          </w:p>
        </w:tc>
      </w:tr>
      <w:tr w:rsidR="00576DBE" w14:paraId="5BD78963" w14:textId="77777777">
        <w:trPr>
          <w:cantSplit/>
          <w:jc w:val="center"/>
        </w:trPr>
        <w:tc>
          <w:tcPr>
            <w:tcW w:w="1944" w:type="dxa"/>
          </w:tcPr>
          <w:p w14:paraId="69B8E865" w14:textId="77777777" w:rsidR="00576DBE" w:rsidRDefault="00000000">
            <w:pPr>
              <w:spacing w:after="0"/>
              <w:jc w:val="left"/>
            </w:pPr>
            <w:r>
              <w:rPr>
                <w:sz w:val="16"/>
              </w:rPr>
              <w:t>RAG framework</w:t>
            </w:r>
          </w:p>
        </w:tc>
        <w:tc>
          <w:tcPr>
            <w:tcW w:w="3384" w:type="dxa"/>
          </w:tcPr>
          <w:p w14:paraId="75B85EC1" w14:textId="77777777" w:rsidR="00576DBE" w:rsidRDefault="00000000">
            <w:pPr>
              <w:spacing w:after="0"/>
              <w:jc w:val="left"/>
            </w:pPr>
            <w:r>
              <w:rPr>
                <w:sz w:val="16"/>
              </w:rPr>
              <w:t>Direct Python implementation, LlamaIndex or controlled LangChain components</w:t>
            </w:r>
          </w:p>
        </w:tc>
        <w:tc>
          <w:tcPr>
            <w:tcW w:w="3600" w:type="dxa"/>
          </w:tcPr>
          <w:p w14:paraId="3D17F9D1" w14:textId="77777777" w:rsidR="00576DBE" w:rsidRDefault="00000000">
            <w:pPr>
              <w:spacing w:after="0"/>
              <w:jc w:val="left"/>
            </w:pPr>
            <w:r>
              <w:rPr>
                <w:sz w:val="16"/>
              </w:rPr>
              <w:t>Same core workflow with production configuration and regression tests</w:t>
            </w:r>
          </w:p>
        </w:tc>
      </w:tr>
      <w:tr w:rsidR="00576DBE" w14:paraId="2389CF76" w14:textId="77777777">
        <w:trPr>
          <w:cantSplit/>
          <w:jc w:val="center"/>
        </w:trPr>
        <w:tc>
          <w:tcPr>
            <w:tcW w:w="1944" w:type="dxa"/>
          </w:tcPr>
          <w:p w14:paraId="76BE7939" w14:textId="77777777" w:rsidR="00576DBE" w:rsidRDefault="00000000">
            <w:pPr>
              <w:spacing w:after="0"/>
              <w:jc w:val="left"/>
            </w:pPr>
            <w:r>
              <w:rPr>
                <w:sz w:val="16"/>
              </w:rPr>
              <w:t>Vector storage</w:t>
            </w:r>
          </w:p>
        </w:tc>
        <w:tc>
          <w:tcPr>
            <w:tcW w:w="3384" w:type="dxa"/>
          </w:tcPr>
          <w:p w14:paraId="043D6CE2" w14:textId="77777777" w:rsidR="00576DBE" w:rsidRDefault="00000000">
            <w:pPr>
              <w:spacing w:after="0"/>
              <w:jc w:val="left"/>
            </w:pPr>
            <w:r>
              <w:rPr>
                <w:sz w:val="16"/>
              </w:rPr>
              <w:t>Chroma or FAISS on local disk</w:t>
            </w:r>
          </w:p>
        </w:tc>
        <w:tc>
          <w:tcPr>
            <w:tcW w:w="3600" w:type="dxa"/>
          </w:tcPr>
          <w:p w14:paraId="4386C03D" w14:textId="77777777" w:rsidR="00576DBE" w:rsidRDefault="00000000">
            <w:pPr>
              <w:spacing w:after="0"/>
              <w:jc w:val="left"/>
            </w:pPr>
            <w:r>
              <w:rPr>
                <w:sz w:val="16"/>
              </w:rPr>
              <w:t>PostgreSQL/pgvector or an approved production vector store</w:t>
            </w:r>
          </w:p>
        </w:tc>
      </w:tr>
      <w:tr w:rsidR="00576DBE" w14:paraId="57A4316A" w14:textId="77777777">
        <w:trPr>
          <w:cantSplit/>
          <w:jc w:val="center"/>
        </w:trPr>
        <w:tc>
          <w:tcPr>
            <w:tcW w:w="1944" w:type="dxa"/>
          </w:tcPr>
          <w:p w14:paraId="78E89989" w14:textId="77777777" w:rsidR="00576DBE" w:rsidRDefault="00000000">
            <w:pPr>
              <w:spacing w:after="0"/>
              <w:jc w:val="left"/>
            </w:pPr>
            <w:r>
              <w:rPr>
                <w:sz w:val="16"/>
              </w:rPr>
              <w:t>Application database</w:t>
            </w:r>
          </w:p>
        </w:tc>
        <w:tc>
          <w:tcPr>
            <w:tcW w:w="3384" w:type="dxa"/>
          </w:tcPr>
          <w:p w14:paraId="0E571B67" w14:textId="77777777" w:rsidR="00576DBE" w:rsidRDefault="00000000">
            <w:pPr>
              <w:spacing w:after="0"/>
              <w:jc w:val="left"/>
            </w:pPr>
            <w:r>
              <w:rPr>
                <w:sz w:val="16"/>
              </w:rPr>
              <w:t>SQLite</w:t>
            </w:r>
          </w:p>
        </w:tc>
        <w:tc>
          <w:tcPr>
            <w:tcW w:w="3600" w:type="dxa"/>
          </w:tcPr>
          <w:p w14:paraId="3EC2F0FF" w14:textId="77777777" w:rsidR="00576DBE" w:rsidRDefault="00000000">
            <w:pPr>
              <w:spacing w:after="0"/>
              <w:jc w:val="left"/>
            </w:pPr>
            <w:r>
              <w:rPr>
                <w:sz w:val="16"/>
              </w:rPr>
              <w:t>PostgreSQL</w:t>
            </w:r>
          </w:p>
        </w:tc>
      </w:tr>
      <w:tr w:rsidR="00576DBE" w14:paraId="4B54EF22" w14:textId="77777777">
        <w:trPr>
          <w:cantSplit/>
          <w:jc w:val="center"/>
        </w:trPr>
        <w:tc>
          <w:tcPr>
            <w:tcW w:w="1944" w:type="dxa"/>
          </w:tcPr>
          <w:p w14:paraId="510893FC" w14:textId="77777777" w:rsidR="00576DBE" w:rsidRDefault="00000000">
            <w:pPr>
              <w:spacing w:after="0"/>
              <w:jc w:val="left"/>
            </w:pPr>
            <w:r>
              <w:rPr>
                <w:sz w:val="16"/>
              </w:rPr>
              <w:t>Document processing</w:t>
            </w:r>
          </w:p>
        </w:tc>
        <w:tc>
          <w:tcPr>
            <w:tcW w:w="3384" w:type="dxa"/>
          </w:tcPr>
          <w:p w14:paraId="51221AA4" w14:textId="77777777" w:rsidR="00576DBE" w:rsidRDefault="00000000">
            <w:pPr>
              <w:spacing w:after="0"/>
              <w:jc w:val="left"/>
            </w:pPr>
            <w:r>
              <w:rPr>
                <w:sz w:val="16"/>
              </w:rPr>
              <w:t>PyMuPDF, python-docx, openpyxl and suitable parsers</w:t>
            </w:r>
          </w:p>
        </w:tc>
        <w:tc>
          <w:tcPr>
            <w:tcW w:w="3600" w:type="dxa"/>
          </w:tcPr>
          <w:p w14:paraId="2464D53B" w14:textId="77777777" w:rsidR="00576DBE" w:rsidRDefault="00000000">
            <w:pPr>
              <w:spacing w:after="0"/>
              <w:jc w:val="left"/>
            </w:pPr>
            <w:r>
              <w:rPr>
                <w:sz w:val="16"/>
              </w:rPr>
              <w:t>Hardened ingestion, file validation, versioning and controlled storage</w:t>
            </w:r>
          </w:p>
        </w:tc>
      </w:tr>
      <w:tr w:rsidR="00576DBE" w14:paraId="3237D3CA" w14:textId="77777777">
        <w:trPr>
          <w:cantSplit/>
          <w:jc w:val="center"/>
        </w:trPr>
        <w:tc>
          <w:tcPr>
            <w:tcW w:w="1944" w:type="dxa"/>
          </w:tcPr>
          <w:p w14:paraId="1466B5C2" w14:textId="77777777" w:rsidR="00576DBE" w:rsidRDefault="00000000">
            <w:pPr>
              <w:spacing w:after="0"/>
              <w:jc w:val="left"/>
            </w:pPr>
            <w:r>
              <w:rPr>
                <w:sz w:val="16"/>
              </w:rPr>
              <w:t>Logs</w:t>
            </w:r>
          </w:p>
        </w:tc>
        <w:tc>
          <w:tcPr>
            <w:tcW w:w="3384" w:type="dxa"/>
          </w:tcPr>
          <w:p w14:paraId="4357951D" w14:textId="77777777" w:rsidR="00576DBE" w:rsidRDefault="00000000">
            <w:pPr>
              <w:spacing w:after="0"/>
              <w:jc w:val="left"/>
            </w:pPr>
            <w:r>
              <w:rPr>
                <w:sz w:val="16"/>
              </w:rPr>
              <w:t>Django database records and local files</w:t>
            </w:r>
          </w:p>
        </w:tc>
        <w:tc>
          <w:tcPr>
            <w:tcW w:w="3600" w:type="dxa"/>
          </w:tcPr>
          <w:p w14:paraId="120057DF" w14:textId="77777777" w:rsidR="00576DBE" w:rsidRDefault="00000000">
            <w:pPr>
              <w:spacing w:after="0"/>
              <w:jc w:val="left"/>
            </w:pPr>
            <w:r>
              <w:rPr>
                <w:sz w:val="16"/>
              </w:rPr>
              <w:t>Database-backed audit, usage, error and cost logs</w:t>
            </w:r>
          </w:p>
        </w:tc>
      </w:tr>
      <w:tr w:rsidR="00576DBE" w14:paraId="481B5357" w14:textId="77777777">
        <w:trPr>
          <w:cantSplit/>
          <w:jc w:val="center"/>
        </w:trPr>
        <w:tc>
          <w:tcPr>
            <w:tcW w:w="1944" w:type="dxa"/>
          </w:tcPr>
          <w:p w14:paraId="22C4B4B1" w14:textId="77777777" w:rsidR="00576DBE" w:rsidRDefault="00000000">
            <w:pPr>
              <w:spacing w:after="0"/>
              <w:jc w:val="left"/>
            </w:pPr>
            <w:r>
              <w:rPr>
                <w:sz w:val="16"/>
              </w:rPr>
              <w:t>Code management</w:t>
            </w:r>
          </w:p>
        </w:tc>
        <w:tc>
          <w:tcPr>
            <w:tcW w:w="3384" w:type="dxa"/>
          </w:tcPr>
          <w:p w14:paraId="6F54A8A3" w14:textId="77777777" w:rsidR="00576DBE" w:rsidRDefault="00000000">
            <w:pPr>
              <w:spacing w:after="0"/>
              <w:jc w:val="left"/>
            </w:pPr>
            <w:r>
              <w:rPr>
                <w:sz w:val="16"/>
              </w:rPr>
              <w:t>Local/private Git repository</w:t>
            </w:r>
          </w:p>
        </w:tc>
        <w:tc>
          <w:tcPr>
            <w:tcW w:w="3600" w:type="dxa"/>
          </w:tcPr>
          <w:p w14:paraId="1DD67A37" w14:textId="77777777" w:rsidR="00576DBE" w:rsidRDefault="00000000">
            <w:pPr>
              <w:spacing w:after="0"/>
              <w:jc w:val="left"/>
            </w:pPr>
            <w:r>
              <w:rPr>
                <w:sz w:val="16"/>
              </w:rPr>
              <w:t>Private repository, release tags and deployment records</w:t>
            </w:r>
          </w:p>
        </w:tc>
      </w:tr>
    </w:tbl>
    <w:p w14:paraId="5B5915C2" w14:textId="77777777" w:rsidR="00576DBE" w:rsidRDefault="00576DBE">
      <w:pPr>
        <w:spacing w:after="0"/>
      </w:pPr>
    </w:p>
    <w:p w14:paraId="03A49590" w14:textId="77777777" w:rsidR="00576DBE" w:rsidRDefault="00000000">
      <w:pPr>
        <w:pStyle w:val="Heading2"/>
      </w:pPr>
      <w:r>
        <w:rPr>
          <w:rFonts w:ascii="Times New Roman" w:hAnsi="Times New Roman"/>
        </w:rPr>
        <w:t>3.10 Application Module Structure</w:t>
      </w:r>
    </w:p>
    <w:tbl>
      <w:tblPr>
        <w:tblStyle w:val="TableGrid"/>
        <w:tblW w:w="0" w:type="auto"/>
        <w:jc w:val="center"/>
        <w:tblLayout w:type="fixed"/>
        <w:tblLook w:val="04A0" w:firstRow="1" w:lastRow="0" w:firstColumn="1" w:lastColumn="0" w:noHBand="0" w:noVBand="1"/>
      </w:tblPr>
      <w:tblGrid>
        <w:gridCol w:w="2232"/>
        <w:gridCol w:w="6696"/>
      </w:tblGrid>
      <w:tr w:rsidR="00576DBE" w14:paraId="2758BC7D" w14:textId="77777777">
        <w:trPr>
          <w:cantSplit/>
          <w:tblHeader/>
          <w:jc w:val="center"/>
        </w:trPr>
        <w:tc>
          <w:tcPr>
            <w:tcW w:w="2232" w:type="dxa"/>
            <w:shd w:val="clear" w:color="auto" w:fill="D9D9D9"/>
          </w:tcPr>
          <w:p w14:paraId="5C0A5FDF" w14:textId="77777777" w:rsidR="00576DBE" w:rsidRDefault="00000000">
            <w:pPr>
              <w:spacing w:after="0"/>
              <w:jc w:val="left"/>
            </w:pPr>
            <w:r>
              <w:rPr>
                <w:b/>
                <w:sz w:val="17"/>
              </w:rPr>
              <w:t>Module</w:t>
            </w:r>
          </w:p>
        </w:tc>
        <w:tc>
          <w:tcPr>
            <w:tcW w:w="6696" w:type="dxa"/>
            <w:shd w:val="clear" w:color="auto" w:fill="D9D9D9"/>
          </w:tcPr>
          <w:p w14:paraId="150CCE73" w14:textId="77777777" w:rsidR="00576DBE" w:rsidRDefault="00000000">
            <w:pPr>
              <w:spacing w:after="0"/>
              <w:jc w:val="left"/>
            </w:pPr>
            <w:r>
              <w:rPr>
                <w:b/>
                <w:sz w:val="17"/>
              </w:rPr>
              <w:t>Responsibility</w:t>
            </w:r>
          </w:p>
        </w:tc>
      </w:tr>
      <w:tr w:rsidR="00576DBE" w14:paraId="13B63626" w14:textId="77777777">
        <w:trPr>
          <w:cantSplit/>
          <w:jc w:val="center"/>
        </w:trPr>
        <w:tc>
          <w:tcPr>
            <w:tcW w:w="2232" w:type="dxa"/>
          </w:tcPr>
          <w:p w14:paraId="1243CF6B" w14:textId="77777777" w:rsidR="00576DBE" w:rsidRDefault="00000000">
            <w:pPr>
              <w:spacing w:after="0"/>
              <w:jc w:val="left"/>
            </w:pPr>
            <w:r>
              <w:rPr>
                <w:sz w:val="17"/>
              </w:rPr>
              <w:t>accounts</w:t>
            </w:r>
          </w:p>
        </w:tc>
        <w:tc>
          <w:tcPr>
            <w:tcW w:w="6696" w:type="dxa"/>
          </w:tcPr>
          <w:p w14:paraId="4E7904B3" w14:textId="77777777" w:rsidR="00576DBE" w:rsidRDefault="00000000">
            <w:pPr>
              <w:spacing w:after="0"/>
              <w:jc w:val="left"/>
            </w:pPr>
            <w:r>
              <w:rPr>
                <w:sz w:val="17"/>
              </w:rPr>
              <w:t>Login, users, roles and permissions.</w:t>
            </w:r>
          </w:p>
        </w:tc>
      </w:tr>
      <w:tr w:rsidR="00576DBE" w14:paraId="2A0C4986" w14:textId="77777777">
        <w:trPr>
          <w:cantSplit/>
          <w:jc w:val="center"/>
        </w:trPr>
        <w:tc>
          <w:tcPr>
            <w:tcW w:w="2232" w:type="dxa"/>
          </w:tcPr>
          <w:p w14:paraId="50481197" w14:textId="77777777" w:rsidR="00576DBE" w:rsidRDefault="00000000">
            <w:pPr>
              <w:spacing w:after="0"/>
              <w:jc w:val="left"/>
            </w:pPr>
            <w:r>
              <w:rPr>
                <w:sz w:val="17"/>
              </w:rPr>
              <w:t>chatbot</w:t>
            </w:r>
          </w:p>
        </w:tc>
        <w:tc>
          <w:tcPr>
            <w:tcW w:w="6696" w:type="dxa"/>
          </w:tcPr>
          <w:p w14:paraId="77D7BA20" w14:textId="77777777" w:rsidR="00576DBE" w:rsidRDefault="00000000">
            <w:pPr>
              <w:spacing w:after="0"/>
              <w:jc w:val="left"/>
            </w:pPr>
            <w:r>
              <w:rPr>
                <w:sz w:val="17"/>
              </w:rPr>
              <w:t>Conversation records, Django views, templates, HTMX responses and feedback.</w:t>
            </w:r>
          </w:p>
        </w:tc>
      </w:tr>
      <w:tr w:rsidR="00576DBE" w14:paraId="19ABC9CB" w14:textId="77777777">
        <w:trPr>
          <w:cantSplit/>
          <w:jc w:val="center"/>
        </w:trPr>
        <w:tc>
          <w:tcPr>
            <w:tcW w:w="2232" w:type="dxa"/>
          </w:tcPr>
          <w:p w14:paraId="346D62BC" w14:textId="77777777" w:rsidR="00576DBE" w:rsidRDefault="00000000">
            <w:pPr>
              <w:spacing w:after="0"/>
              <w:jc w:val="left"/>
            </w:pPr>
            <w:r>
              <w:rPr>
                <w:sz w:val="17"/>
              </w:rPr>
              <w:t>knowledge_base</w:t>
            </w:r>
          </w:p>
        </w:tc>
        <w:tc>
          <w:tcPr>
            <w:tcW w:w="6696" w:type="dxa"/>
          </w:tcPr>
          <w:p w14:paraId="6371A3F5" w14:textId="77777777" w:rsidR="00576DBE" w:rsidRDefault="00000000">
            <w:pPr>
              <w:spacing w:after="0"/>
              <w:jc w:val="left"/>
            </w:pPr>
            <w:r>
              <w:rPr>
                <w:sz w:val="17"/>
              </w:rPr>
              <w:t>Document register, ingestion, chunking, embeddings, retrieval and citations.</w:t>
            </w:r>
          </w:p>
        </w:tc>
      </w:tr>
      <w:tr w:rsidR="00576DBE" w14:paraId="3771082B" w14:textId="77777777">
        <w:trPr>
          <w:cantSplit/>
          <w:jc w:val="center"/>
        </w:trPr>
        <w:tc>
          <w:tcPr>
            <w:tcW w:w="2232" w:type="dxa"/>
          </w:tcPr>
          <w:p w14:paraId="6E6937C7" w14:textId="77777777" w:rsidR="00576DBE" w:rsidRDefault="00000000">
            <w:pPr>
              <w:spacing w:after="0"/>
              <w:jc w:val="left"/>
            </w:pPr>
            <w:r>
              <w:rPr>
                <w:sz w:val="17"/>
              </w:rPr>
              <w:lastRenderedPageBreak/>
              <w:t>ai_gateway</w:t>
            </w:r>
          </w:p>
        </w:tc>
        <w:tc>
          <w:tcPr>
            <w:tcW w:w="6696" w:type="dxa"/>
          </w:tcPr>
          <w:p w14:paraId="558DAEA0" w14:textId="77777777" w:rsidR="00576DBE" w:rsidRDefault="00000000">
            <w:pPr>
              <w:spacing w:after="0"/>
              <w:jc w:val="left"/>
            </w:pPr>
            <w:r>
              <w:rPr>
                <w:sz w:val="17"/>
              </w:rPr>
              <w:t>Provider-neutral interface, Ollama adapter, cloud-provider adapter, timeouts and error handling.</w:t>
            </w:r>
          </w:p>
        </w:tc>
      </w:tr>
      <w:tr w:rsidR="00576DBE" w14:paraId="3698E08F" w14:textId="77777777">
        <w:trPr>
          <w:cantSplit/>
          <w:jc w:val="center"/>
        </w:trPr>
        <w:tc>
          <w:tcPr>
            <w:tcW w:w="2232" w:type="dxa"/>
          </w:tcPr>
          <w:p w14:paraId="06531D83" w14:textId="77777777" w:rsidR="00576DBE" w:rsidRDefault="00000000">
            <w:pPr>
              <w:spacing w:after="0"/>
              <w:jc w:val="left"/>
            </w:pPr>
            <w:r>
              <w:rPr>
                <w:sz w:val="17"/>
              </w:rPr>
              <w:t>troubleshooting</w:t>
            </w:r>
          </w:p>
        </w:tc>
        <w:tc>
          <w:tcPr>
            <w:tcW w:w="6696" w:type="dxa"/>
          </w:tcPr>
          <w:p w14:paraId="3D9FCD6F" w14:textId="77777777" w:rsidR="00576DBE" w:rsidRDefault="00000000">
            <w:pPr>
              <w:spacing w:after="0"/>
              <w:jc w:val="left"/>
            </w:pPr>
            <w:r>
              <w:rPr>
                <w:sz w:val="17"/>
              </w:rPr>
              <w:t>Diagnostic questioning, response format and escalation logic.</w:t>
            </w:r>
          </w:p>
        </w:tc>
      </w:tr>
      <w:tr w:rsidR="00576DBE" w14:paraId="6556ADA8" w14:textId="77777777">
        <w:trPr>
          <w:cantSplit/>
          <w:jc w:val="center"/>
        </w:trPr>
        <w:tc>
          <w:tcPr>
            <w:tcW w:w="2232" w:type="dxa"/>
          </w:tcPr>
          <w:p w14:paraId="21EBA17F" w14:textId="77777777" w:rsidR="00576DBE" w:rsidRDefault="00000000">
            <w:pPr>
              <w:spacing w:after="0"/>
              <w:jc w:val="left"/>
            </w:pPr>
            <w:r>
              <w:rPr>
                <w:sz w:val="17"/>
              </w:rPr>
              <w:t>vision</w:t>
            </w:r>
          </w:p>
        </w:tc>
        <w:tc>
          <w:tcPr>
            <w:tcW w:w="6696" w:type="dxa"/>
          </w:tcPr>
          <w:p w14:paraId="679F4CEA" w14:textId="77777777" w:rsidR="00576DBE" w:rsidRDefault="00000000">
            <w:pPr>
              <w:spacing w:after="0"/>
              <w:jc w:val="left"/>
            </w:pPr>
            <w:r>
              <w:rPr>
                <w:sz w:val="17"/>
              </w:rPr>
              <w:t>Image validation, temporary storage and vision-model requests.</w:t>
            </w:r>
          </w:p>
        </w:tc>
      </w:tr>
      <w:tr w:rsidR="00576DBE" w14:paraId="677CAEDF" w14:textId="77777777">
        <w:trPr>
          <w:cantSplit/>
          <w:jc w:val="center"/>
        </w:trPr>
        <w:tc>
          <w:tcPr>
            <w:tcW w:w="2232" w:type="dxa"/>
          </w:tcPr>
          <w:p w14:paraId="49510183" w14:textId="77777777" w:rsidR="00576DBE" w:rsidRDefault="00000000">
            <w:pPr>
              <w:spacing w:after="0"/>
              <w:jc w:val="left"/>
            </w:pPr>
            <w:r>
              <w:rPr>
                <w:sz w:val="17"/>
              </w:rPr>
              <w:t>safety</w:t>
            </w:r>
          </w:p>
        </w:tc>
        <w:tc>
          <w:tcPr>
            <w:tcW w:w="6696" w:type="dxa"/>
          </w:tcPr>
          <w:p w14:paraId="43B3E59E" w14:textId="77777777" w:rsidR="00576DBE" w:rsidRDefault="00000000">
            <w:pPr>
              <w:spacing w:after="0"/>
              <w:jc w:val="left"/>
            </w:pPr>
            <w:r>
              <w:rPr>
                <w:sz w:val="17"/>
              </w:rPr>
              <w:t>Non-bypass rules, uncertainty requirements and safety-sensitive response checks.</w:t>
            </w:r>
          </w:p>
        </w:tc>
      </w:tr>
      <w:tr w:rsidR="00576DBE" w14:paraId="65905372" w14:textId="77777777">
        <w:trPr>
          <w:cantSplit/>
          <w:jc w:val="center"/>
        </w:trPr>
        <w:tc>
          <w:tcPr>
            <w:tcW w:w="2232" w:type="dxa"/>
          </w:tcPr>
          <w:p w14:paraId="354D7E00" w14:textId="77777777" w:rsidR="00576DBE" w:rsidRDefault="00000000">
            <w:pPr>
              <w:spacing w:after="0"/>
              <w:jc w:val="left"/>
            </w:pPr>
            <w:r>
              <w:rPr>
                <w:sz w:val="17"/>
              </w:rPr>
              <w:t>tests</w:t>
            </w:r>
          </w:p>
        </w:tc>
        <w:tc>
          <w:tcPr>
            <w:tcW w:w="6696" w:type="dxa"/>
          </w:tcPr>
          <w:p w14:paraId="78E7896F" w14:textId="77777777" w:rsidR="00576DBE" w:rsidRDefault="00000000">
            <w:pPr>
              <w:spacing w:after="0"/>
              <w:jc w:val="left"/>
            </w:pPr>
            <w:r>
              <w:rPr>
                <w:sz w:val="17"/>
              </w:rPr>
              <w:t>Fixed technical, retrieval, troubleshooting, image, safety and provider-integration tests.</w:t>
            </w:r>
          </w:p>
        </w:tc>
      </w:tr>
    </w:tbl>
    <w:p w14:paraId="6CDE1A72" w14:textId="77777777" w:rsidR="00576DBE" w:rsidRDefault="00576DBE">
      <w:pPr>
        <w:spacing w:after="0"/>
      </w:pPr>
    </w:p>
    <w:p w14:paraId="1FA9860C" w14:textId="77777777" w:rsidR="00576DBE" w:rsidRDefault="00000000">
      <w:pPr>
        <w:pStyle w:val="Heading2"/>
      </w:pPr>
      <w:r>
        <w:rPr>
          <w:rFonts w:ascii="Times New Roman" w:hAnsi="Times New Roman"/>
        </w:rPr>
        <w:t>3.11 Configuration Baseline</w:t>
      </w:r>
    </w:p>
    <w:p w14:paraId="45882CF0" w14:textId="77777777" w:rsidR="00576DBE" w:rsidRDefault="00000000">
      <w:r>
        <w:t>Model-provider details must be stored outside the source code. During local testing, the configuration will identify Ollama as the provider and use its local endpoint. During production, the provider name, base URL, API key and model names will be replaced with the approved production values. The application code should not require structural changes when this switch is made.</w:t>
      </w:r>
    </w:p>
    <w:tbl>
      <w:tblPr>
        <w:tblStyle w:val="TableGrid"/>
        <w:tblW w:w="0" w:type="auto"/>
        <w:jc w:val="center"/>
        <w:tblLayout w:type="fixed"/>
        <w:tblLook w:val="04A0" w:firstRow="1" w:lastRow="0" w:firstColumn="1" w:lastColumn="0" w:noHBand="0" w:noVBand="1"/>
      </w:tblPr>
      <w:tblGrid>
        <w:gridCol w:w="2232"/>
        <w:gridCol w:w="3240"/>
        <w:gridCol w:w="3456"/>
      </w:tblGrid>
      <w:tr w:rsidR="00576DBE" w14:paraId="1528BBFC" w14:textId="77777777">
        <w:trPr>
          <w:cantSplit/>
          <w:tblHeader/>
          <w:jc w:val="center"/>
        </w:trPr>
        <w:tc>
          <w:tcPr>
            <w:tcW w:w="2232" w:type="dxa"/>
            <w:shd w:val="clear" w:color="auto" w:fill="D9D9D9"/>
          </w:tcPr>
          <w:p w14:paraId="1430BDF8" w14:textId="77777777" w:rsidR="00576DBE" w:rsidRDefault="00000000">
            <w:pPr>
              <w:spacing w:after="0"/>
              <w:jc w:val="left"/>
            </w:pPr>
            <w:r>
              <w:rPr>
                <w:b/>
                <w:sz w:val="17"/>
              </w:rPr>
              <w:t>Configuration Item</w:t>
            </w:r>
          </w:p>
        </w:tc>
        <w:tc>
          <w:tcPr>
            <w:tcW w:w="3240" w:type="dxa"/>
            <w:shd w:val="clear" w:color="auto" w:fill="D9D9D9"/>
          </w:tcPr>
          <w:p w14:paraId="2CF49136" w14:textId="77777777" w:rsidR="00576DBE" w:rsidRDefault="00000000">
            <w:pPr>
              <w:spacing w:after="0"/>
              <w:jc w:val="left"/>
            </w:pPr>
            <w:r>
              <w:rPr>
                <w:b/>
                <w:sz w:val="17"/>
              </w:rPr>
              <w:t>Plan A Example</w:t>
            </w:r>
          </w:p>
        </w:tc>
        <w:tc>
          <w:tcPr>
            <w:tcW w:w="3456" w:type="dxa"/>
            <w:shd w:val="clear" w:color="auto" w:fill="D9D9D9"/>
          </w:tcPr>
          <w:p w14:paraId="3D738E59" w14:textId="77777777" w:rsidR="00576DBE" w:rsidRDefault="00000000">
            <w:pPr>
              <w:spacing w:after="0"/>
              <w:jc w:val="left"/>
            </w:pPr>
            <w:r>
              <w:rPr>
                <w:b/>
                <w:sz w:val="17"/>
              </w:rPr>
              <w:t>Plan B Position</w:t>
            </w:r>
          </w:p>
        </w:tc>
      </w:tr>
      <w:tr w:rsidR="00576DBE" w14:paraId="44676270" w14:textId="77777777">
        <w:trPr>
          <w:cantSplit/>
          <w:jc w:val="center"/>
        </w:trPr>
        <w:tc>
          <w:tcPr>
            <w:tcW w:w="2232" w:type="dxa"/>
          </w:tcPr>
          <w:p w14:paraId="56C0693E" w14:textId="77777777" w:rsidR="00576DBE" w:rsidRDefault="00000000">
            <w:pPr>
              <w:spacing w:after="0"/>
              <w:jc w:val="left"/>
            </w:pPr>
            <w:r>
              <w:rPr>
                <w:sz w:val="17"/>
              </w:rPr>
              <w:t>LLM_PROVIDER</w:t>
            </w:r>
          </w:p>
        </w:tc>
        <w:tc>
          <w:tcPr>
            <w:tcW w:w="3240" w:type="dxa"/>
          </w:tcPr>
          <w:p w14:paraId="2E92604B" w14:textId="77777777" w:rsidR="00576DBE" w:rsidRDefault="00000000">
            <w:pPr>
              <w:spacing w:after="0"/>
              <w:jc w:val="left"/>
            </w:pPr>
            <w:r>
              <w:rPr>
                <w:sz w:val="17"/>
              </w:rPr>
              <w:t>ollama</w:t>
            </w:r>
          </w:p>
        </w:tc>
        <w:tc>
          <w:tcPr>
            <w:tcW w:w="3456" w:type="dxa"/>
          </w:tcPr>
          <w:p w14:paraId="4084DEE2" w14:textId="77777777" w:rsidR="00576DBE" w:rsidRDefault="00000000">
            <w:pPr>
              <w:spacing w:after="0"/>
              <w:jc w:val="left"/>
            </w:pPr>
            <w:r>
              <w:rPr>
                <w:sz w:val="17"/>
              </w:rPr>
              <w:t>Approved production provider</w:t>
            </w:r>
          </w:p>
        </w:tc>
      </w:tr>
      <w:tr w:rsidR="00576DBE" w14:paraId="6BD67197" w14:textId="77777777">
        <w:trPr>
          <w:cantSplit/>
          <w:jc w:val="center"/>
        </w:trPr>
        <w:tc>
          <w:tcPr>
            <w:tcW w:w="2232" w:type="dxa"/>
          </w:tcPr>
          <w:p w14:paraId="4D383076" w14:textId="77777777" w:rsidR="00576DBE" w:rsidRDefault="00000000">
            <w:pPr>
              <w:spacing w:after="0"/>
              <w:jc w:val="left"/>
            </w:pPr>
            <w:r>
              <w:rPr>
                <w:sz w:val="17"/>
              </w:rPr>
              <w:t>LLM_BASE_URL</w:t>
            </w:r>
          </w:p>
        </w:tc>
        <w:tc>
          <w:tcPr>
            <w:tcW w:w="3240" w:type="dxa"/>
          </w:tcPr>
          <w:p w14:paraId="7FA80D88" w14:textId="77777777" w:rsidR="00576DBE" w:rsidRDefault="00000000">
            <w:pPr>
              <w:spacing w:after="0"/>
              <w:jc w:val="left"/>
            </w:pPr>
            <w:r>
              <w:rPr>
                <w:sz w:val="17"/>
              </w:rPr>
              <w:t>Local Ollama OpenAI-compatible endpoint</w:t>
            </w:r>
          </w:p>
        </w:tc>
        <w:tc>
          <w:tcPr>
            <w:tcW w:w="3456" w:type="dxa"/>
          </w:tcPr>
          <w:p w14:paraId="6D1C2579" w14:textId="77777777" w:rsidR="00576DBE" w:rsidRDefault="00000000">
            <w:pPr>
              <w:spacing w:after="0"/>
              <w:jc w:val="left"/>
            </w:pPr>
            <w:r>
              <w:rPr>
                <w:sz w:val="17"/>
              </w:rPr>
              <w:t>Approved provider endpoint</w:t>
            </w:r>
          </w:p>
        </w:tc>
      </w:tr>
      <w:tr w:rsidR="00576DBE" w14:paraId="2971C6F5" w14:textId="77777777">
        <w:trPr>
          <w:cantSplit/>
          <w:jc w:val="center"/>
        </w:trPr>
        <w:tc>
          <w:tcPr>
            <w:tcW w:w="2232" w:type="dxa"/>
          </w:tcPr>
          <w:p w14:paraId="1CD09795" w14:textId="77777777" w:rsidR="00576DBE" w:rsidRDefault="00000000">
            <w:pPr>
              <w:spacing w:after="0"/>
              <w:jc w:val="left"/>
            </w:pPr>
            <w:r>
              <w:rPr>
                <w:sz w:val="17"/>
              </w:rPr>
              <w:t>LLM_API_KEY</w:t>
            </w:r>
          </w:p>
        </w:tc>
        <w:tc>
          <w:tcPr>
            <w:tcW w:w="3240" w:type="dxa"/>
          </w:tcPr>
          <w:p w14:paraId="0953EDFF" w14:textId="77777777" w:rsidR="00576DBE" w:rsidRDefault="00000000">
            <w:pPr>
              <w:spacing w:after="0"/>
              <w:jc w:val="left"/>
            </w:pPr>
            <w:r>
              <w:rPr>
                <w:sz w:val="17"/>
              </w:rPr>
              <w:t>Local placeholder value where required by the client</w:t>
            </w:r>
          </w:p>
        </w:tc>
        <w:tc>
          <w:tcPr>
            <w:tcW w:w="3456" w:type="dxa"/>
          </w:tcPr>
          <w:p w14:paraId="73DE1252" w14:textId="77777777" w:rsidR="00576DBE" w:rsidRDefault="00000000">
            <w:pPr>
              <w:spacing w:after="0"/>
              <w:jc w:val="left"/>
            </w:pPr>
            <w:r>
              <w:rPr>
                <w:sz w:val="17"/>
              </w:rPr>
              <w:t>Secret value stored on the server</w:t>
            </w:r>
          </w:p>
        </w:tc>
      </w:tr>
      <w:tr w:rsidR="00576DBE" w14:paraId="13478111" w14:textId="77777777">
        <w:trPr>
          <w:cantSplit/>
          <w:jc w:val="center"/>
        </w:trPr>
        <w:tc>
          <w:tcPr>
            <w:tcW w:w="2232" w:type="dxa"/>
          </w:tcPr>
          <w:p w14:paraId="0CEA5F87" w14:textId="77777777" w:rsidR="00576DBE" w:rsidRDefault="00000000">
            <w:pPr>
              <w:spacing w:after="0"/>
              <w:jc w:val="left"/>
            </w:pPr>
            <w:r>
              <w:rPr>
                <w:sz w:val="17"/>
              </w:rPr>
              <w:t>LLM_TEXT_MODEL</w:t>
            </w:r>
          </w:p>
        </w:tc>
        <w:tc>
          <w:tcPr>
            <w:tcW w:w="3240" w:type="dxa"/>
          </w:tcPr>
          <w:p w14:paraId="165F6C34" w14:textId="77777777" w:rsidR="00576DBE" w:rsidRDefault="00000000">
            <w:pPr>
              <w:spacing w:after="0"/>
              <w:jc w:val="left"/>
            </w:pPr>
            <w:r>
              <w:rPr>
                <w:sz w:val="17"/>
              </w:rPr>
              <w:t>Selected local text model</w:t>
            </w:r>
          </w:p>
        </w:tc>
        <w:tc>
          <w:tcPr>
            <w:tcW w:w="3456" w:type="dxa"/>
          </w:tcPr>
          <w:p w14:paraId="65C6B62B" w14:textId="77777777" w:rsidR="00576DBE" w:rsidRDefault="00000000">
            <w:pPr>
              <w:spacing w:after="0"/>
              <w:jc w:val="left"/>
            </w:pPr>
            <w:r>
              <w:rPr>
                <w:sz w:val="17"/>
              </w:rPr>
              <w:t>Approved production text model</w:t>
            </w:r>
          </w:p>
        </w:tc>
      </w:tr>
      <w:tr w:rsidR="00576DBE" w14:paraId="3AB8E345" w14:textId="77777777">
        <w:trPr>
          <w:cantSplit/>
          <w:jc w:val="center"/>
        </w:trPr>
        <w:tc>
          <w:tcPr>
            <w:tcW w:w="2232" w:type="dxa"/>
          </w:tcPr>
          <w:p w14:paraId="392F1CCD" w14:textId="77777777" w:rsidR="00576DBE" w:rsidRDefault="00000000">
            <w:pPr>
              <w:spacing w:after="0"/>
              <w:jc w:val="left"/>
            </w:pPr>
            <w:r>
              <w:rPr>
                <w:sz w:val="17"/>
              </w:rPr>
              <w:t>LLM_VISION_MODEL</w:t>
            </w:r>
          </w:p>
        </w:tc>
        <w:tc>
          <w:tcPr>
            <w:tcW w:w="3240" w:type="dxa"/>
          </w:tcPr>
          <w:p w14:paraId="5F70C414" w14:textId="77777777" w:rsidR="00576DBE" w:rsidRDefault="00000000">
            <w:pPr>
              <w:spacing w:after="0"/>
              <w:jc w:val="left"/>
            </w:pPr>
            <w:r>
              <w:rPr>
                <w:sz w:val="17"/>
              </w:rPr>
              <w:t>Selected local vision model, if supported</w:t>
            </w:r>
          </w:p>
        </w:tc>
        <w:tc>
          <w:tcPr>
            <w:tcW w:w="3456" w:type="dxa"/>
          </w:tcPr>
          <w:p w14:paraId="041F2AC8" w14:textId="77777777" w:rsidR="00576DBE" w:rsidRDefault="00000000">
            <w:pPr>
              <w:spacing w:after="0"/>
              <w:jc w:val="left"/>
            </w:pPr>
            <w:r>
              <w:rPr>
                <w:sz w:val="17"/>
              </w:rPr>
              <w:t>Approved production vision model</w:t>
            </w:r>
          </w:p>
        </w:tc>
      </w:tr>
      <w:tr w:rsidR="00576DBE" w14:paraId="3D4469F4" w14:textId="77777777">
        <w:trPr>
          <w:cantSplit/>
          <w:jc w:val="center"/>
        </w:trPr>
        <w:tc>
          <w:tcPr>
            <w:tcW w:w="2232" w:type="dxa"/>
          </w:tcPr>
          <w:p w14:paraId="61F392C6" w14:textId="77777777" w:rsidR="00576DBE" w:rsidRDefault="00000000">
            <w:pPr>
              <w:spacing w:after="0"/>
              <w:jc w:val="left"/>
            </w:pPr>
            <w:r>
              <w:rPr>
                <w:sz w:val="17"/>
              </w:rPr>
              <w:t>EMBEDDING_MODEL</w:t>
            </w:r>
          </w:p>
        </w:tc>
        <w:tc>
          <w:tcPr>
            <w:tcW w:w="3240" w:type="dxa"/>
          </w:tcPr>
          <w:p w14:paraId="5852A56C" w14:textId="77777777" w:rsidR="00576DBE" w:rsidRDefault="00000000">
            <w:pPr>
              <w:spacing w:after="0"/>
              <w:jc w:val="left"/>
            </w:pPr>
            <w:r>
              <w:rPr>
                <w:sz w:val="17"/>
              </w:rPr>
              <w:t>Selected local embedding model</w:t>
            </w:r>
          </w:p>
        </w:tc>
        <w:tc>
          <w:tcPr>
            <w:tcW w:w="3456" w:type="dxa"/>
          </w:tcPr>
          <w:p w14:paraId="75A104DC" w14:textId="77777777" w:rsidR="00576DBE" w:rsidRDefault="00000000">
            <w:pPr>
              <w:spacing w:after="0"/>
              <w:jc w:val="left"/>
            </w:pPr>
            <w:r>
              <w:rPr>
                <w:sz w:val="17"/>
              </w:rPr>
              <w:t>Approved production embedding model</w:t>
            </w:r>
          </w:p>
        </w:tc>
      </w:tr>
    </w:tbl>
    <w:p w14:paraId="04A17D33" w14:textId="77777777" w:rsidR="00576DBE" w:rsidRDefault="00576DBE">
      <w:pPr>
        <w:spacing w:after="0"/>
      </w:pPr>
    </w:p>
    <w:p w14:paraId="424CD2E9" w14:textId="77777777" w:rsidR="00576DBE" w:rsidRDefault="00000000">
      <w:pPr>
        <w:pStyle w:val="Heading2"/>
      </w:pPr>
      <w:r>
        <w:rPr>
          <w:rFonts w:ascii="Times New Roman" w:hAnsi="Times New Roman"/>
        </w:rPr>
        <w:t>3.12 Minimum Existing Computer Requirement for Testing</w:t>
      </w:r>
    </w:p>
    <w:tbl>
      <w:tblPr>
        <w:tblStyle w:val="TableGrid"/>
        <w:tblW w:w="0" w:type="auto"/>
        <w:jc w:val="center"/>
        <w:tblLayout w:type="fixed"/>
        <w:tblLook w:val="04A0" w:firstRow="1" w:lastRow="0" w:firstColumn="1" w:lastColumn="0" w:noHBand="0" w:noVBand="1"/>
      </w:tblPr>
      <w:tblGrid>
        <w:gridCol w:w="2376"/>
        <w:gridCol w:w="6552"/>
      </w:tblGrid>
      <w:tr w:rsidR="00576DBE" w14:paraId="4C87A915" w14:textId="77777777">
        <w:trPr>
          <w:cantSplit/>
          <w:tblHeader/>
          <w:jc w:val="center"/>
        </w:trPr>
        <w:tc>
          <w:tcPr>
            <w:tcW w:w="2376" w:type="dxa"/>
            <w:shd w:val="clear" w:color="auto" w:fill="D9D9D9"/>
          </w:tcPr>
          <w:p w14:paraId="18441621" w14:textId="77777777" w:rsidR="00576DBE" w:rsidRDefault="00000000">
            <w:pPr>
              <w:spacing w:after="0"/>
              <w:jc w:val="left"/>
            </w:pPr>
            <w:r>
              <w:rPr>
                <w:b/>
                <w:sz w:val="18"/>
              </w:rPr>
              <w:t>Condition</w:t>
            </w:r>
          </w:p>
        </w:tc>
        <w:tc>
          <w:tcPr>
            <w:tcW w:w="6552" w:type="dxa"/>
            <w:shd w:val="clear" w:color="auto" w:fill="D9D9D9"/>
          </w:tcPr>
          <w:p w14:paraId="0711AF88" w14:textId="77777777" w:rsidR="00576DBE" w:rsidRDefault="00000000">
            <w:pPr>
              <w:spacing w:after="0"/>
              <w:jc w:val="left"/>
            </w:pPr>
            <w:r>
              <w:rPr>
                <w:b/>
                <w:sz w:val="18"/>
              </w:rPr>
              <w:t>Practical Planning Position</w:t>
            </w:r>
          </w:p>
        </w:tc>
      </w:tr>
      <w:tr w:rsidR="00576DBE" w14:paraId="7C071641" w14:textId="77777777">
        <w:trPr>
          <w:cantSplit/>
          <w:jc w:val="center"/>
        </w:trPr>
        <w:tc>
          <w:tcPr>
            <w:tcW w:w="2376" w:type="dxa"/>
          </w:tcPr>
          <w:p w14:paraId="0B6E58B5" w14:textId="77777777" w:rsidR="00576DBE" w:rsidRDefault="00000000">
            <w:pPr>
              <w:spacing w:after="0"/>
              <w:jc w:val="left"/>
            </w:pPr>
            <w:r>
              <w:rPr>
                <w:sz w:val="18"/>
              </w:rPr>
              <w:t>Django web application</w:t>
            </w:r>
          </w:p>
        </w:tc>
        <w:tc>
          <w:tcPr>
            <w:tcW w:w="6552" w:type="dxa"/>
          </w:tcPr>
          <w:p w14:paraId="234DD592" w14:textId="77777777" w:rsidR="00576DBE" w:rsidRDefault="00000000">
            <w:pPr>
              <w:spacing w:after="0"/>
              <w:jc w:val="left"/>
            </w:pPr>
            <w:r>
              <w:rPr>
                <w:sz w:val="18"/>
              </w:rPr>
              <w:t>The web application itself is lightweight and should run on a normal modern 64-bit computer.</w:t>
            </w:r>
          </w:p>
        </w:tc>
      </w:tr>
      <w:tr w:rsidR="00576DBE" w14:paraId="5F32EFA8" w14:textId="77777777">
        <w:trPr>
          <w:cantSplit/>
          <w:jc w:val="center"/>
        </w:trPr>
        <w:tc>
          <w:tcPr>
            <w:tcW w:w="2376" w:type="dxa"/>
          </w:tcPr>
          <w:p w14:paraId="36EDC21C" w14:textId="77777777" w:rsidR="00576DBE" w:rsidRDefault="00000000">
            <w:pPr>
              <w:spacing w:after="0"/>
              <w:jc w:val="left"/>
            </w:pPr>
            <w:r>
              <w:rPr>
                <w:sz w:val="18"/>
              </w:rPr>
              <w:t>Basic text RAG prototype</w:t>
            </w:r>
          </w:p>
        </w:tc>
        <w:tc>
          <w:tcPr>
            <w:tcW w:w="6552" w:type="dxa"/>
          </w:tcPr>
          <w:p w14:paraId="5A3C87CF" w14:textId="77777777" w:rsidR="00576DBE" w:rsidRDefault="00000000">
            <w:pPr>
              <w:spacing w:after="0"/>
              <w:jc w:val="left"/>
            </w:pPr>
            <w:r>
              <w:rPr>
                <w:sz w:val="18"/>
              </w:rPr>
              <w:t>At least 8 GB RAM may run a small local model, but response speed and answer quality may be limited.</w:t>
            </w:r>
          </w:p>
        </w:tc>
      </w:tr>
      <w:tr w:rsidR="00576DBE" w14:paraId="4E9D1D01" w14:textId="77777777">
        <w:trPr>
          <w:cantSplit/>
          <w:jc w:val="center"/>
        </w:trPr>
        <w:tc>
          <w:tcPr>
            <w:tcW w:w="2376" w:type="dxa"/>
          </w:tcPr>
          <w:p w14:paraId="4020E99B" w14:textId="77777777" w:rsidR="00576DBE" w:rsidRDefault="00000000">
            <w:pPr>
              <w:spacing w:after="0"/>
              <w:jc w:val="left"/>
            </w:pPr>
            <w:r>
              <w:rPr>
                <w:sz w:val="18"/>
              </w:rPr>
              <w:t>Recommended text testing</w:t>
            </w:r>
          </w:p>
        </w:tc>
        <w:tc>
          <w:tcPr>
            <w:tcW w:w="6552" w:type="dxa"/>
          </w:tcPr>
          <w:p w14:paraId="49AEB686" w14:textId="77777777" w:rsidR="00576DBE" w:rsidRDefault="00000000">
            <w:pPr>
              <w:spacing w:after="0"/>
              <w:jc w:val="left"/>
            </w:pPr>
            <w:r>
              <w:rPr>
                <w:sz w:val="18"/>
              </w:rPr>
              <w:t>16 GB RAM or more is preferred for smoother local model and document-indexing work.</w:t>
            </w:r>
          </w:p>
        </w:tc>
      </w:tr>
      <w:tr w:rsidR="00576DBE" w14:paraId="743A4EE1" w14:textId="77777777">
        <w:trPr>
          <w:cantSplit/>
          <w:jc w:val="center"/>
        </w:trPr>
        <w:tc>
          <w:tcPr>
            <w:tcW w:w="2376" w:type="dxa"/>
          </w:tcPr>
          <w:p w14:paraId="7C6E7F88" w14:textId="77777777" w:rsidR="00576DBE" w:rsidRDefault="00000000">
            <w:pPr>
              <w:spacing w:after="0"/>
              <w:jc w:val="left"/>
            </w:pPr>
            <w:r>
              <w:rPr>
                <w:sz w:val="18"/>
              </w:rPr>
              <w:t>Local image model</w:t>
            </w:r>
          </w:p>
        </w:tc>
        <w:tc>
          <w:tcPr>
            <w:tcW w:w="6552" w:type="dxa"/>
          </w:tcPr>
          <w:p w14:paraId="361F923F" w14:textId="77777777" w:rsidR="00576DBE" w:rsidRDefault="00000000">
            <w:pPr>
              <w:spacing w:after="0"/>
              <w:jc w:val="left"/>
            </w:pPr>
            <w:r>
              <w:rPr>
                <w:sz w:val="18"/>
              </w:rPr>
              <w:t>May require substantially more RAM or a supported GPU. Image testing should remain optional if the existing computer cannot run it reliably.</w:t>
            </w:r>
          </w:p>
        </w:tc>
      </w:tr>
      <w:tr w:rsidR="00576DBE" w14:paraId="398FC37E" w14:textId="77777777">
        <w:trPr>
          <w:cantSplit/>
          <w:jc w:val="center"/>
        </w:trPr>
        <w:tc>
          <w:tcPr>
            <w:tcW w:w="2376" w:type="dxa"/>
          </w:tcPr>
          <w:p w14:paraId="7BF0FF54" w14:textId="77777777" w:rsidR="00576DBE" w:rsidRDefault="00000000">
            <w:pPr>
              <w:spacing w:after="0"/>
              <w:jc w:val="left"/>
            </w:pPr>
            <w:r>
              <w:rPr>
                <w:sz w:val="18"/>
              </w:rPr>
              <w:t>Storage</w:t>
            </w:r>
          </w:p>
        </w:tc>
        <w:tc>
          <w:tcPr>
            <w:tcW w:w="6552" w:type="dxa"/>
          </w:tcPr>
          <w:p w14:paraId="67802170" w14:textId="77777777" w:rsidR="00576DBE" w:rsidRDefault="00000000">
            <w:pPr>
              <w:spacing w:after="0"/>
              <w:jc w:val="left"/>
            </w:pPr>
            <w:r>
              <w:rPr>
                <w:sz w:val="18"/>
              </w:rPr>
              <w:t>Allow space for Python packages, local AI models, source documents, vector indexes, uploaded files and logs. Model files can consume several gigabytes.</w:t>
            </w:r>
          </w:p>
        </w:tc>
      </w:tr>
      <w:tr w:rsidR="00576DBE" w14:paraId="29F83291" w14:textId="77777777">
        <w:trPr>
          <w:cantSplit/>
          <w:jc w:val="center"/>
        </w:trPr>
        <w:tc>
          <w:tcPr>
            <w:tcW w:w="2376" w:type="dxa"/>
          </w:tcPr>
          <w:p w14:paraId="5B4B91A3" w14:textId="77777777" w:rsidR="00576DBE" w:rsidRDefault="00000000">
            <w:pPr>
              <w:spacing w:after="0"/>
              <w:jc w:val="left"/>
            </w:pPr>
            <w:r>
              <w:rPr>
                <w:sz w:val="18"/>
              </w:rPr>
              <w:t>Fallback</w:t>
            </w:r>
          </w:p>
        </w:tc>
        <w:tc>
          <w:tcPr>
            <w:tcW w:w="6552" w:type="dxa"/>
          </w:tcPr>
          <w:p w14:paraId="7D1F0463" w14:textId="77777777" w:rsidR="00576DBE" w:rsidRDefault="00000000">
            <w:pPr>
              <w:spacing w:after="0"/>
              <w:jc w:val="left"/>
            </w:pPr>
            <w:r>
              <w:rPr>
                <w:sz w:val="18"/>
              </w:rPr>
              <w:t>If local vision is impractical, complete text and document functions first and reserve full image testing for the paid API phase.</w:t>
            </w:r>
          </w:p>
        </w:tc>
      </w:tr>
    </w:tbl>
    <w:p w14:paraId="31B8AE08" w14:textId="77777777" w:rsidR="00576DBE" w:rsidRDefault="00576DBE">
      <w:pPr>
        <w:spacing w:after="0"/>
      </w:pPr>
    </w:p>
    <w:p w14:paraId="14F93C14" w14:textId="77777777" w:rsidR="00576DBE" w:rsidRDefault="00000000">
      <w:pPr>
        <w:pStyle w:val="Heading1"/>
      </w:pPr>
      <w:r>
        <w:rPr>
          <w:rFonts w:ascii="Times New Roman" w:hAnsi="Times New Roman"/>
        </w:rPr>
        <w:lastRenderedPageBreak/>
        <w:t>4. Plan A - Zero-Cost Development and Testing</w:t>
      </w:r>
    </w:p>
    <w:p w14:paraId="38829692" w14:textId="77777777" w:rsidR="00576DBE" w:rsidRDefault="00000000">
      <w:pPr>
        <w:pStyle w:val="Heading2"/>
      </w:pPr>
      <w:r>
        <w:rPr>
          <w:rFonts w:ascii="Times New Roman" w:hAnsi="Times New Roman"/>
        </w:rPr>
        <w:t>4.1 Objective</w:t>
      </w:r>
    </w:p>
    <w:p w14:paraId="04D72793" w14:textId="77777777" w:rsidR="00576DBE" w:rsidRDefault="00000000">
      <w:r>
        <w:t>Build a functioning local prototype and determine whether the concept is useful, technically accurate and safe enough to justify a paid deployment. The test phase must use no newly purchased hosting, API credits, database service, software licence or domain.</w:t>
      </w:r>
    </w:p>
    <w:p w14:paraId="4D15DF49" w14:textId="77777777" w:rsidR="00576DBE" w:rsidRDefault="00000000">
      <w:pPr>
        <w:pStyle w:val="Heading2"/>
      </w:pPr>
      <w:r>
        <w:rPr>
          <w:rFonts w:ascii="Times New Roman" w:hAnsi="Times New Roman"/>
        </w:rPr>
        <w:t>4.2 Zero-Cost Rules</w:t>
      </w:r>
    </w:p>
    <w:p w14:paraId="5B23C5CA" w14:textId="77777777" w:rsidR="00576DBE" w:rsidRDefault="00000000">
      <w:pPr>
        <w:pStyle w:val="ListBullet"/>
      </w:pPr>
      <w:r>
        <w:t>Use the existing developer computer and existing office internet connection.</w:t>
      </w:r>
    </w:p>
    <w:p w14:paraId="0667C129" w14:textId="77777777" w:rsidR="00576DBE" w:rsidRDefault="00000000">
      <w:pPr>
        <w:pStyle w:val="ListBullet"/>
      </w:pPr>
      <w:r>
        <w:t>Use open-source or genuinely free development tools.</w:t>
      </w:r>
    </w:p>
    <w:p w14:paraId="5569EF26" w14:textId="77777777" w:rsidR="00576DBE" w:rsidRDefault="00000000">
      <w:pPr>
        <w:pStyle w:val="ListBullet"/>
      </w:pPr>
      <w:r>
        <w:t>Run the application locally or through the office local network.</w:t>
      </w:r>
    </w:p>
    <w:p w14:paraId="5C0879EB" w14:textId="77777777" w:rsidR="00576DBE" w:rsidRDefault="00000000">
      <w:pPr>
        <w:pStyle w:val="ListBullet"/>
      </w:pPr>
      <w:r>
        <w:t>Do not upload confidential company documents to a public free hosting service.</w:t>
      </w:r>
    </w:p>
    <w:p w14:paraId="4C3A028A" w14:textId="77777777" w:rsidR="00576DBE" w:rsidRDefault="00000000">
      <w:pPr>
        <w:pStyle w:val="ListBullet"/>
      </w:pPr>
      <w:r>
        <w:t>Do not require a paid API during the official test.</w:t>
      </w:r>
    </w:p>
    <w:p w14:paraId="68803DA0" w14:textId="77777777" w:rsidR="00576DBE" w:rsidRDefault="00000000">
      <w:pPr>
        <w:pStyle w:val="ListBullet"/>
      </w:pPr>
      <w:r>
        <w:t>Record any capability that cannot be tested because of hardware limitations rather than hiding the limitation.</w:t>
      </w:r>
    </w:p>
    <w:p w14:paraId="1AC906A2" w14:textId="77777777" w:rsidR="00576DBE" w:rsidRDefault="00000000">
      <w:pPr>
        <w:pStyle w:val="Heading2"/>
      </w:pPr>
      <w:r>
        <w:rPr>
          <w:rFonts w:ascii="Times New Roman" w:hAnsi="Times New Roman"/>
        </w:rPr>
        <w:t>4.3 Pilot Scope</w:t>
      </w:r>
    </w:p>
    <w:tbl>
      <w:tblPr>
        <w:tblStyle w:val="TableGrid"/>
        <w:tblW w:w="0" w:type="auto"/>
        <w:jc w:val="center"/>
        <w:tblLayout w:type="fixed"/>
        <w:tblLook w:val="04A0" w:firstRow="1" w:lastRow="0" w:firstColumn="1" w:lastColumn="0" w:noHBand="0" w:noVBand="1"/>
      </w:tblPr>
      <w:tblGrid>
        <w:gridCol w:w="2736"/>
        <w:gridCol w:w="6192"/>
      </w:tblGrid>
      <w:tr w:rsidR="00576DBE" w14:paraId="1EC48E95" w14:textId="77777777">
        <w:trPr>
          <w:cantSplit/>
          <w:tblHeader/>
          <w:jc w:val="center"/>
        </w:trPr>
        <w:tc>
          <w:tcPr>
            <w:tcW w:w="2736" w:type="dxa"/>
            <w:shd w:val="clear" w:color="auto" w:fill="D9D9D9"/>
          </w:tcPr>
          <w:p w14:paraId="2D1030B9" w14:textId="77777777" w:rsidR="00576DBE" w:rsidRDefault="00000000">
            <w:pPr>
              <w:spacing w:after="0"/>
              <w:jc w:val="left"/>
            </w:pPr>
            <w:r>
              <w:rPr>
                <w:b/>
                <w:sz w:val="18"/>
              </w:rPr>
              <w:t>Pilot Item</w:t>
            </w:r>
          </w:p>
        </w:tc>
        <w:tc>
          <w:tcPr>
            <w:tcW w:w="6192" w:type="dxa"/>
            <w:shd w:val="clear" w:color="auto" w:fill="D9D9D9"/>
          </w:tcPr>
          <w:p w14:paraId="6129E1B4" w14:textId="77777777" w:rsidR="00576DBE" w:rsidRDefault="00000000">
            <w:pPr>
              <w:spacing w:after="0"/>
              <w:jc w:val="left"/>
            </w:pPr>
            <w:r>
              <w:rPr>
                <w:b/>
                <w:sz w:val="18"/>
              </w:rPr>
              <w:t>Recommended Limit</w:t>
            </w:r>
          </w:p>
        </w:tc>
      </w:tr>
      <w:tr w:rsidR="00576DBE" w14:paraId="5CC4405D" w14:textId="77777777">
        <w:trPr>
          <w:cantSplit/>
          <w:jc w:val="center"/>
        </w:trPr>
        <w:tc>
          <w:tcPr>
            <w:tcW w:w="2736" w:type="dxa"/>
          </w:tcPr>
          <w:p w14:paraId="759EBBF3" w14:textId="77777777" w:rsidR="00576DBE" w:rsidRDefault="00000000">
            <w:pPr>
              <w:spacing w:after="0"/>
              <w:jc w:val="left"/>
            </w:pPr>
            <w:r>
              <w:rPr>
                <w:sz w:val="18"/>
              </w:rPr>
              <w:t>Manufacturing subject</w:t>
            </w:r>
          </w:p>
        </w:tc>
        <w:tc>
          <w:tcPr>
            <w:tcW w:w="6192" w:type="dxa"/>
          </w:tcPr>
          <w:p w14:paraId="659D409A" w14:textId="77777777" w:rsidR="00576DBE" w:rsidRDefault="00000000">
            <w:pPr>
              <w:spacing w:after="0"/>
              <w:jc w:val="left"/>
            </w:pPr>
            <w:r>
              <w:rPr>
                <w:sz w:val="18"/>
              </w:rPr>
              <w:t>One machine, one training system or one clearly defined technical subject</w:t>
            </w:r>
          </w:p>
        </w:tc>
      </w:tr>
      <w:tr w:rsidR="00576DBE" w14:paraId="445FDAE3" w14:textId="77777777">
        <w:trPr>
          <w:cantSplit/>
          <w:jc w:val="center"/>
        </w:trPr>
        <w:tc>
          <w:tcPr>
            <w:tcW w:w="2736" w:type="dxa"/>
          </w:tcPr>
          <w:p w14:paraId="6FE6299E" w14:textId="77777777" w:rsidR="00576DBE" w:rsidRDefault="00000000">
            <w:pPr>
              <w:spacing w:after="0"/>
              <w:jc w:val="left"/>
            </w:pPr>
            <w:r>
              <w:rPr>
                <w:sz w:val="18"/>
              </w:rPr>
              <w:t>Approved source documents</w:t>
            </w:r>
          </w:p>
        </w:tc>
        <w:tc>
          <w:tcPr>
            <w:tcW w:w="6192" w:type="dxa"/>
          </w:tcPr>
          <w:p w14:paraId="6BD77993" w14:textId="77777777" w:rsidR="00576DBE" w:rsidRDefault="00000000">
            <w:pPr>
              <w:spacing w:after="0"/>
              <w:jc w:val="left"/>
            </w:pPr>
            <w:r>
              <w:rPr>
                <w:sz w:val="18"/>
              </w:rPr>
              <w:t>Approximately 10-20 current documents</w:t>
            </w:r>
          </w:p>
        </w:tc>
      </w:tr>
      <w:tr w:rsidR="00576DBE" w14:paraId="4348B146" w14:textId="77777777">
        <w:trPr>
          <w:cantSplit/>
          <w:jc w:val="center"/>
        </w:trPr>
        <w:tc>
          <w:tcPr>
            <w:tcW w:w="2736" w:type="dxa"/>
          </w:tcPr>
          <w:p w14:paraId="2C5D1241" w14:textId="77777777" w:rsidR="00576DBE" w:rsidRDefault="00000000">
            <w:pPr>
              <w:spacing w:after="0"/>
              <w:jc w:val="left"/>
            </w:pPr>
            <w:r>
              <w:rPr>
                <w:sz w:val="18"/>
              </w:rPr>
              <w:t>Technical questions</w:t>
            </w:r>
          </w:p>
        </w:tc>
        <w:tc>
          <w:tcPr>
            <w:tcW w:w="6192" w:type="dxa"/>
          </w:tcPr>
          <w:p w14:paraId="09920EA6" w14:textId="77777777" w:rsidR="00576DBE" w:rsidRDefault="00000000">
            <w:pPr>
              <w:spacing w:after="0"/>
              <w:jc w:val="left"/>
            </w:pPr>
            <w:r>
              <w:rPr>
                <w:sz w:val="18"/>
              </w:rPr>
              <w:t>30-40 questions with expected answer points</w:t>
            </w:r>
          </w:p>
        </w:tc>
      </w:tr>
      <w:tr w:rsidR="00576DBE" w14:paraId="04E420C9" w14:textId="77777777">
        <w:trPr>
          <w:cantSplit/>
          <w:jc w:val="center"/>
        </w:trPr>
        <w:tc>
          <w:tcPr>
            <w:tcW w:w="2736" w:type="dxa"/>
          </w:tcPr>
          <w:p w14:paraId="56C5A265" w14:textId="77777777" w:rsidR="00576DBE" w:rsidRDefault="00000000">
            <w:pPr>
              <w:spacing w:after="0"/>
              <w:jc w:val="left"/>
            </w:pPr>
            <w:r>
              <w:rPr>
                <w:sz w:val="18"/>
              </w:rPr>
              <w:t>Text troubleshooting scenarios</w:t>
            </w:r>
          </w:p>
        </w:tc>
        <w:tc>
          <w:tcPr>
            <w:tcW w:w="6192" w:type="dxa"/>
          </w:tcPr>
          <w:p w14:paraId="76F3DFF8" w14:textId="77777777" w:rsidR="00576DBE" w:rsidRDefault="00000000">
            <w:pPr>
              <w:spacing w:after="0"/>
              <w:jc w:val="left"/>
            </w:pPr>
            <w:r>
              <w:rPr>
                <w:sz w:val="18"/>
              </w:rPr>
              <w:t>15-20 controlled cases</w:t>
            </w:r>
          </w:p>
        </w:tc>
      </w:tr>
      <w:tr w:rsidR="00576DBE" w14:paraId="70E12C38" w14:textId="77777777">
        <w:trPr>
          <w:cantSplit/>
          <w:jc w:val="center"/>
        </w:trPr>
        <w:tc>
          <w:tcPr>
            <w:tcW w:w="2736" w:type="dxa"/>
          </w:tcPr>
          <w:p w14:paraId="3ECA83E1" w14:textId="77777777" w:rsidR="00576DBE" w:rsidRDefault="00000000">
            <w:pPr>
              <w:spacing w:after="0"/>
              <w:jc w:val="left"/>
            </w:pPr>
            <w:r>
              <w:rPr>
                <w:sz w:val="18"/>
              </w:rPr>
              <w:t>Image or screenshot cases</w:t>
            </w:r>
          </w:p>
        </w:tc>
        <w:tc>
          <w:tcPr>
            <w:tcW w:w="6192" w:type="dxa"/>
          </w:tcPr>
          <w:p w14:paraId="7A3225CD" w14:textId="77777777" w:rsidR="00576DBE" w:rsidRDefault="00000000">
            <w:pPr>
              <w:spacing w:after="0"/>
              <w:jc w:val="left"/>
            </w:pPr>
            <w:r>
              <w:rPr>
                <w:sz w:val="18"/>
              </w:rPr>
              <w:t>10-15 cases, subject to local hardware capability</w:t>
            </w:r>
          </w:p>
        </w:tc>
      </w:tr>
      <w:tr w:rsidR="00576DBE" w14:paraId="472524A2" w14:textId="77777777">
        <w:trPr>
          <w:cantSplit/>
          <w:jc w:val="center"/>
        </w:trPr>
        <w:tc>
          <w:tcPr>
            <w:tcW w:w="2736" w:type="dxa"/>
          </w:tcPr>
          <w:p w14:paraId="096A5F33" w14:textId="77777777" w:rsidR="00576DBE" w:rsidRDefault="00000000">
            <w:pPr>
              <w:spacing w:after="0"/>
              <w:jc w:val="left"/>
            </w:pPr>
            <w:r>
              <w:rPr>
                <w:sz w:val="18"/>
              </w:rPr>
              <w:t>Pilot users</w:t>
            </w:r>
          </w:p>
        </w:tc>
        <w:tc>
          <w:tcPr>
            <w:tcW w:w="6192" w:type="dxa"/>
          </w:tcPr>
          <w:p w14:paraId="50D2EEEF" w14:textId="77777777" w:rsidR="00576DBE" w:rsidRDefault="00000000">
            <w:pPr>
              <w:spacing w:after="0"/>
              <w:jc w:val="left"/>
            </w:pPr>
            <w:r>
              <w:rPr>
                <w:sz w:val="18"/>
              </w:rPr>
              <w:t>Developer and supervisor/reviewer only, with optional limited internal demonstration</w:t>
            </w:r>
          </w:p>
        </w:tc>
      </w:tr>
      <w:tr w:rsidR="00576DBE" w14:paraId="4E5649D1" w14:textId="77777777">
        <w:trPr>
          <w:cantSplit/>
          <w:jc w:val="center"/>
        </w:trPr>
        <w:tc>
          <w:tcPr>
            <w:tcW w:w="2736" w:type="dxa"/>
          </w:tcPr>
          <w:p w14:paraId="76FB4493" w14:textId="77777777" w:rsidR="00576DBE" w:rsidRDefault="00000000">
            <w:pPr>
              <w:spacing w:after="0"/>
              <w:jc w:val="left"/>
            </w:pPr>
            <w:r>
              <w:rPr>
                <w:sz w:val="18"/>
              </w:rPr>
              <w:t>Test period</w:t>
            </w:r>
          </w:p>
        </w:tc>
        <w:tc>
          <w:tcPr>
            <w:tcW w:w="6192" w:type="dxa"/>
          </w:tcPr>
          <w:p w14:paraId="2082A08F" w14:textId="77777777" w:rsidR="00576DBE" w:rsidRDefault="00000000">
            <w:pPr>
              <w:spacing w:after="0"/>
              <w:jc w:val="left"/>
            </w:pPr>
            <w:r>
              <w:rPr>
                <w:sz w:val="18"/>
              </w:rPr>
              <w:t>Eight weeks, adjusted if source documents are delayed</w:t>
            </w:r>
          </w:p>
        </w:tc>
      </w:tr>
    </w:tbl>
    <w:p w14:paraId="5F5AB5C9" w14:textId="77777777" w:rsidR="00576DBE" w:rsidRDefault="00576DBE">
      <w:pPr>
        <w:spacing w:after="0"/>
      </w:pPr>
    </w:p>
    <w:p w14:paraId="35FCB836" w14:textId="77777777" w:rsidR="00576DBE" w:rsidRDefault="00000000">
      <w:pPr>
        <w:pStyle w:val="Heading2"/>
      </w:pPr>
      <w:r>
        <w:rPr>
          <w:rFonts w:ascii="Times New Roman" w:hAnsi="Times New Roman"/>
        </w:rPr>
        <w:t>4.4 Source Data Preparation</w:t>
      </w:r>
    </w:p>
    <w:p w14:paraId="3B33C171" w14:textId="77777777" w:rsidR="00576DBE" w:rsidRDefault="00000000">
      <w:r>
        <w:t>Document preparation is part of development, not an administrative afterthought. Before ingestion, each file must be checked for status, version, readability, duplication and scope.</w:t>
      </w:r>
    </w:p>
    <w:tbl>
      <w:tblPr>
        <w:tblStyle w:val="TableGrid"/>
        <w:tblW w:w="0" w:type="auto"/>
        <w:jc w:val="center"/>
        <w:tblLayout w:type="fixed"/>
        <w:tblLook w:val="04A0" w:firstRow="1" w:lastRow="0" w:firstColumn="1" w:lastColumn="0" w:noHBand="0" w:noVBand="1"/>
      </w:tblPr>
      <w:tblGrid>
        <w:gridCol w:w="2952"/>
        <w:gridCol w:w="5976"/>
      </w:tblGrid>
      <w:tr w:rsidR="00576DBE" w14:paraId="1A1D0D31" w14:textId="77777777">
        <w:trPr>
          <w:cantSplit/>
          <w:tblHeader/>
          <w:jc w:val="center"/>
        </w:trPr>
        <w:tc>
          <w:tcPr>
            <w:tcW w:w="2952" w:type="dxa"/>
            <w:shd w:val="clear" w:color="auto" w:fill="D9D9D9"/>
          </w:tcPr>
          <w:p w14:paraId="4B90CD03" w14:textId="77777777" w:rsidR="00576DBE" w:rsidRDefault="00000000">
            <w:pPr>
              <w:spacing w:after="0"/>
              <w:jc w:val="left"/>
            </w:pPr>
            <w:r>
              <w:rPr>
                <w:b/>
                <w:sz w:val="18"/>
              </w:rPr>
              <w:t>Required Source</w:t>
            </w:r>
          </w:p>
        </w:tc>
        <w:tc>
          <w:tcPr>
            <w:tcW w:w="5976" w:type="dxa"/>
            <w:shd w:val="clear" w:color="auto" w:fill="D9D9D9"/>
          </w:tcPr>
          <w:p w14:paraId="0D15D871" w14:textId="77777777" w:rsidR="00576DBE" w:rsidRDefault="00000000">
            <w:pPr>
              <w:spacing w:after="0"/>
              <w:jc w:val="left"/>
            </w:pPr>
            <w:r>
              <w:rPr>
                <w:b/>
                <w:sz w:val="18"/>
              </w:rPr>
              <w:t>Purpose</w:t>
            </w:r>
          </w:p>
        </w:tc>
      </w:tr>
      <w:tr w:rsidR="00576DBE" w14:paraId="7BAD7424" w14:textId="77777777">
        <w:trPr>
          <w:cantSplit/>
          <w:jc w:val="center"/>
        </w:trPr>
        <w:tc>
          <w:tcPr>
            <w:tcW w:w="2952" w:type="dxa"/>
          </w:tcPr>
          <w:p w14:paraId="678FD5BC" w14:textId="77777777" w:rsidR="00576DBE" w:rsidRDefault="00000000">
            <w:pPr>
              <w:spacing w:after="0"/>
              <w:jc w:val="left"/>
            </w:pPr>
            <w:r>
              <w:rPr>
                <w:sz w:val="18"/>
              </w:rPr>
              <w:t>Current manuals and SOPs</w:t>
            </w:r>
          </w:p>
        </w:tc>
        <w:tc>
          <w:tcPr>
            <w:tcW w:w="5976" w:type="dxa"/>
          </w:tcPr>
          <w:p w14:paraId="14076B56" w14:textId="77777777" w:rsidR="00576DBE" w:rsidRDefault="00000000">
            <w:pPr>
              <w:spacing w:after="0"/>
              <w:jc w:val="left"/>
            </w:pPr>
            <w:r>
              <w:rPr>
                <w:sz w:val="18"/>
              </w:rPr>
              <w:t>Provide operating, safety, maintenance and recovery instructions.</w:t>
            </w:r>
          </w:p>
        </w:tc>
      </w:tr>
      <w:tr w:rsidR="00576DBE" w14:paraId="25F093CF" w14:textId="77777777">
        <w:trPr>
          <w:cantSplit/>
          <w:jc w:val="center"/>
        </w:trPr>
        <w:tc>
          <w:tcPr>
            <w:tcW w:w="2952" w:type="dxa"/>
          </w:tcPr>
          <w:p w14:paraId="484D883B" w14:textId="77777777" w:rsidR="00576DBE" w:rsidRDefault="00000000">
            <w:pPr>
              <w:spacing w:after="0"/>
              <w:jc w:val="left"/>
            </w:pPr>
            <w:r>
              <w:rPr>
                <w:sz w:val="18"/>
              </w:rPr>
              <w:t>Fault codes and troubleshooting guides</w:t>
            </w:r>
          </w:p>
        </w:tc>
        <w:tc>
          <w:tcPr>
            <w:tcW w:w="5976" w:type="dxa"/>
          </w:tcPr>
          <w:p w14:paraId="617022B6" w14:textId="77777777" w:rsidR="00576DBE" w:rsidRDefault="00000000">
            <w:pPr>
              <w:spacing w:after="0"/>
              <w:jc w:val="left"/>
            </w:pPr>
            <w:r>
              <w:rPr>
                <w:sz w:val="18"/>
              </w:rPr>
              <w:t>Support alarm interpretation and likely-cause analysis.</w:t>
            </w:r>
          </w:p>
        </w:tc>
      </w:tr>
      <w:tr w:rsidR="00576DBE" w14:paraId="65EE1B56" w14:textId="77777777">
        <w:trPr>
          <w:cantSplit/>
          <w:jc w:val="center"/>
        </w:trPr>
        <w:tc>
          <w:tcPr>
            <w:tcW w:w="2952" w:type="dxa"/>
          </w:tcPr>
          <w:p w14:paraId="19633110" w14:textId="77777777" w:rsidR="00576DBE" w:rsidRDefault="00000000">
            <w:pPr>
              <w:spacing w:after="0"/>
              <w:jc w:val="left"/>
            </w:pPr>
            <w:r>
              <w:rPr>
                <w:sz w:val="18"/>
              </w:rPr>
              <w:t>Electrical, pneumatic and I/O drawings</w:t>
            </w:r>
          </w:p>
        </w:tc>
        <w:tc>
          <w:tcPr>
            <w:tcW w:w="5976" w:type="dxa"/>
          </w:tcPr>
          <w:p w14:paraId="0D5DE385" w14:textId="77777777" w:rsidR="00576DBE" w:rsidRDefault="00000000">
            <w:pPr>
              <w:spacing w:after="0"/>
              <w:jc w:val="left"/>
            </w:pPr>
            <w:r>
              <w:rPr>
                <w:sz w:val="18"/>
              </w:rPr>
              <w:t>Support component, circuit and sequence explanations.</w:t>
            </w:r>
          </w:p>
        </w:tc>
      </w:tr>
      <w:tr w:rsidR="00576DBE" w14:paraId="3AA5F689" w14:textId="77777777">
        <w:trPr>
          <w:cantSplit/>
          <w:jc w:val="center"/>
        </w:trPr>
        <w:tc>
          <w:tcPr>
            <w:tcW w:w="2952" w:type="dxa"/>
          </w:tcPr>
          <w:p w14:paraId="7A9BB105" w14:textId="77777777" w:rsidR="00576DBE" w:rsidRDefault="00000000">
            <w:pPr>
              <w:spacing w:after="0"/>
              <w:jc w:val="left"/>
            </w:pPr>
            <w:r>
              <w:rPr>
                <w:sz w:val="18"/>
              </w:rPr>
              <w:t>Training notes and practical exercises</w:t>
            </w:r>
          </w:p>
        </w:tc>
        <w:tc>
          <w:tcPr>
            <w:tcW w:w="5976" w:type="dxa"/>
          </w:tcPr>
          <w:p w14:paraId="41E2F38B" w14:textId="77777777" w:rsidR="00576DBE" w:rsidRDefault="00000000">
            <w:pPr>
              <w:spacing w:after="0"/>
              <w:jc w:val="left"/>
            </w:pPr>
            <w:r>
              <w:rPr>
                <w:sz w:val="18"/>
              </w:rPr>
              <w:t>Support learning explanations and scenario testing.</w:t>
            </w:r>
          </w:p>
        </w:tc>
      </w:tr>
      <w:tr w:rsidR="00576DBE" w14:paraId="15BD3987" w14:textId="77777777">
        <w:trPr>
          <w:cantSplit/>
          <w:jc w:val="center"/>
        </w:trPr>
        <w:tc>
          <w:tcPr>
            <w:tcW w:w="2952" w:type="dxa"/>
          </w:tcPr>
          <w:p w14:paraId="0BEFB3D9" w14:textId="77777777" w:rsidR="00576DBE" w:rsidRDefault="00000000">
            <w:pPr>
              <w:spacing w:after="0"/>
              <w:jc w:val="left"/>
            </w:pPr>
            <w:r>
              <w:rPr>
                <w:sz w:val="18"/>
              </w:rPr>
              <w:t>Approved images and screenshots</w:t>
            </w:r>
          </w:p>
        </w:tc>
        <w:tc>
          <w:tcPr>
            <w:tcW w:w="5976" w:type="dxa"/>
          </w:tcPr>
          <w:p w14:paraId="05D349A7" w14:textId="77777777" w:rsidR="00576DBE" w:rsidRDefault="00000000">
            <w:pPr>
              <w:spacing w:after="0"/>
              <w:jc w:val="left"/>
            </w:pPr>
            <w:r>
              <w:rPr>
                <w:sz w:val="18"/>
              </w:rPr>
              <w:t>Support visible-fault and alarm-screen testing.</w:t>
            </w:r>
          </w:p>
        </w:tc>
      </w:tr>
      <w:tr w:rsidR="00576DBE" w14:paraId="6C57E01D" w14:textId="77777777">
        <w:trPr>
          <w:cantSplit/>
          <w:jc w:val="center"/>
        </w:trPr>
        <w:tc>
          <w:tcPr>
            <w:tcW w:w="2952" w:type="dxa"/>
          </w:tcPr>
          <w:p w14:paraId="1754A9D1" w14:textId="77777777" w:rsidR="00576DBE" w:rsidRDefault="00000000">
            <w:pPr>
              <w:spacing w:after="0"/>
              <w:jc w:val="left"/>
            </w:pPr>
            <w:r>
              <w:rPr>
                <w:sz w:val="18"/>
              </w:rPr>
              <w:t>Expected-answer test set</w:t>
            </w:r>
          </w:p>
        </w:tc>
        <w:tc>
          <w:tcPr>
            <w:tcW w:w="5976" w:type="dxa"/>
          </w:tcPr>
          <w:p w14:paraId="26036C20" w14:textId="77777777" w:rsidR="00576DBE" w:rsidRDefault="00000000">
            <w:pPr>
              <w:spacing w:after="0"/>
              <w:jc w:val="left"/>
            </w:pPr>
            <w:r>
              <w:rPr>
                <w:sz w:val="18"/>
              </w:rPr>
              <w:t>Provides an objective basis for scoring the chatbot.</w:t>
            </w:r>
          </w:p>
        </w:tc>
      </w:tr>
    </w:tbl>
    <w:p w14:paraId="023DA63C" w14:textId="77777777" w:rsidR="00576DBE" w:rsidRDefault="00576DBE">
      <w:pPr>
        <w:spacing w:after="0"/>
      </w:pPr>
    </w:p>
    <w:p w14:paraId="121EFC47" w14:textId="77777777" w:rsidR="00576DBE" w:rsidRDefault="00000000">
      <w:pPr>
        <w:pStyle w:val="Heading2"/>
      </w:pPr>
      <w:r>
        <w:rPr>
          <w:rFonts w:ascii="Times New Roman" w:hAnsi="Times New Roman"/>
        </w:rPr>
        <w:lastRenderedPageBreak/>
        <w:t>4.5 Single-Developer Work Plan</w:t>
      </w:r>
    </w:p>
    <w:p w14:paraId="49C0F747" w14:textId="77777777" w:rsidR="00576DBE" w:rsidRDefault="00000000">
      <w:r>
        <w:t>All development activities below are performed by the same developer. Supervisor involvement is limited to confirming scope, reviewing results and making approval decisions. The schedule assumes part-time work and may be shortened only if the source documents and test cases are ready at the beginning.</w:t>
      </w:r>
    </w:p>
    <w:p w14:paraId="0ADB3437" w14:textId="77777777" w:rsidR="00576DBE" w:rsidRDefault="00000000">
      <w:pPr>
        <w:spacing w:after="40" w:line="240" w:lineRule="auto"/>
        <w:jc w:val="center"/>
      </w:pPr>
      <w:r>
        <w:rPr>
          <w:noProof/>
        </w:rPr>
        <w:drawing>
          <wp:inline distT="0" distB="0" distL="0" distR="0" wp14:anchorId="2D06BBF6" wp14:editId="766585AF">
            <wp:extent cx="5669280" cy="298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gantt.png"/>
                    <pic:cNvPicPr/>
                  </pic:nvPicPr>
                  <pic:blipFill>
                    <a:blip r:embed="rId13"/>
                    <a:stretch>
                      <a:fillRect/>
                    </a:stretch>
                  </pic:blipFill>
                  <pic:spPr>
                    <a:xfrm>
                      <a:off x="0" y="0"/>
                      <a:ext cx="5669280" cy="2982800"/>
                    </a:xfrm>
                    <a:prstGeom prst="rect">
                      <a:avLst/>
                    </a:prstGeom>
                  </pic:spPr>
                </pic:pic>
              </a:graphicData>
            </a:graphic>
          </wp:inline>
        </w:drawing>
      </w:r>
    </w:p>
    <w:p w14:paraId="166ED828" w14:textId="77777777" w:rsidR="00576DBE" w:rsidRDefault="00000000">
      <w:pPr>
        <w:spacing w:after="120" w:line="240" w:lineRule="auto"/>
        <w:jc w:val="center"/>
      </w:pPr>
      <w:r>
        <w:rPr>
          <w:i/>
          <w:sz w:val="18"/>
        </w:rPr>
        <w:t>Figure 6. Indicative Plan A schedule for one developer.</w:t>
      </w:r>
    </w:p>
    <w:tbl>
      <w:tblPr>
        <w:tblStyle w:val="TableGrid"/>
        <w:tblW w:w="0" w:type="auto"/>
        <w:jc w:val="center"/>
        <w:tblLayout w:type="fixed"/>
        <w:tblLook w:val="04A0" w:firstRow="1" w:lastRow="0" w:firstColumn="1" w:lastColumn="0" w:noHBand="0" w:noVBand="1"/>
      </w:tblPr>
      <w:tblGrid>
        <w:gridCol w:w="792"/>
        <w:gridCol w:w="4968"/>
        <w:gridCol w:w="3168"/>
      </w:tblGrid>
      <w:tr w:rsidR="00576DBE" w14:paraId="5870EF80" w14:textId="77777777">
        <w:trPr>
          <w:cantSplit/>
          <w:tblHeader/>
          <w:jc w:val="center"/>
        </w:trPr>
        <w:tc>
          <w:tcPr>
            <w:tcW w:w="792" w:type="dxa"/>
            <w:shd w:val="clear" w:color="auto" w:fill="D9D9D9"/>
          </w:tcPr>
          <w:p w14:paraId="35673685" w14:textId="77777777" w:rsidR="00576DBE" w:rsidRDefault="00000000">
            <w:pPr>
              <w:spacing w:after="0"/>
              <w:jc w:val="left"/>
            </w:pPr>
            <w:r>
              <w:rPr>
                <w:b/>
                <w:sz w:val="16"/>
              </w:rPr>
              <w:t>Week</w:t>
            </w:r>
          </w:p>
        </w:tc>
        <w:tc>
          <w:tcPr>
            <w:tcW w:w="4968" w:type="dxa"/>
            <w:shd w:val="clear" w:color="auto" w:fill="D9D9D9"/>
          </w:tcPr>
          <w:p w14:paraId="53A36ACD" w14:textId="77777777" w:rsidR="00576DBE" w:rsidRDefault="00000000">
            <w:pPr>
              <w:spacing w:after="0"/>
              <w:jc w:val="left"/>
            </w:pPr>
            <w:r>
              <w:rPr>
                <w:b/>
                <w:sz w:val="16"/>
              </w:rPr>
              <w:t>Main Development Work</w:t>
            </w:r>
          </w:p>
        </w:tc>
        <w:tc>
          <w:tcPr>
            <w:tcW w:w="3168" w:type="dxa"/>
            <w:shd w:val="clear" w:color="auto" w:fill="D9D9D9"/>
          </w:tcPr>
          <w:p w14:paraId="3F45162F" w14:textId="77777777" w:rsidR="00576DBE" w:rsidRDefault="00000000">
            <w:pPr>
              <w:spacing w:after="0"/>
              <w:jc w:val="left"/>
            </w:pPr>
            <w:r>
              <w:rPr>
                <w:b/>
                <w:sz w:val="16"/>
              </w:rPr>
              <w:t>Required Output</w:t>
            </w:r>
          </w:p>
        </w:tc>
      </w:tr>
      <w:tr w:rsidR="00576DBE" w14:paraId="5B99EB99" w14:textId="77777777">
        <w:trPr>
          <w:cantSplit/>
          <w:jc w:val="center"/>
        </w:trPr>
        <w:tc>
          <w:tcPr>
            <w:tcW w:w="792" w:type="dxa"/>
          </w:tcPr>
          <w:p w14:paraId="7FA0E6F3" w14:textId="77777777" w:rsidR="00576DBE" w:rsidRDefault="00000000">
            <w:pPr>
              <w:spacing w:after="0"/>
              <w:jc w:val="left"/>
            </w:pPr>
            <w:r>
              <w:rPr>
                <w:sz w:val="16"/>
              </w:rPr>
              <w:t>1</w:t>
            </w:r>
          </w:p>
        </w:tc>
        <w:tc>
          <w:tcPr>
            <w:tcW w:w="4968" w:type="dxa"/>
          </w:tcPr>
          <w:p w14:paraId="5AC8F63B" w14:textId="77777777" w:rsidR="00576DBE" w:rsidRDefault="00000000">
            <w:pPr>
              <w:spacing w:after="0"/>
              <w:jc w:val="left"/>
            </w:pPr>
            <w:r>
              <w:rPr>
                <w:sz w:val="16"/>
              </w:rPr>
              <w:t>Confirm scope and test criteria; create the Git repository; install Python, Django and Ollama; verify the existing computer and local model connection.</w:t>
            </w:r>
          </w:p>
        </w:tc>
        <w:tc>
          <w:tcPr>
            <w:tcW w:w="3168" w:type="dxa"/>
          </w:tcPr>
          <w:p w14:paraId="6A9B1C4F" w14:textId="77777777" w:rsidR="00576DBE" w:rsidRDefault="00000000">
            <w:pPr>
              <w:spacing w:after="0"/>
              <w:jc w:val="left"/>
            </w:pPr>
            <w:r>
              <w:rPr>
                <w:sz w:val="16"/>
              </w:rPr>
              <w:t>Approved scope, working development environment and LLM connection test.</w:t>
            </w:r>
          </w:p>
        </w:tc>
      </w:tr>
      <w:tr w:rsidR="00576DBE" w14:paraId="4B35FA88" w14:textId="77777777">
        <w:trPr>
          <w:cantSplit/>
          <w:jc w:val="center"/>
        </w:trPr>
        <w:tc>
          <w:tcPr>
            <w:tcW w:w="792" w:type="dxa"/>
          </w:tcPr>
          <w:p w14:paraId="3AF031D0" w14:textId="77777777" w:rsidR="00576DBE" w:rsidRDefault="00000000">
            <w:pPr>
              <w:spacing w:after="0"/>
              <w:jc w:val="left"/>
            </w:pPr>
            <w:r>
              <w:rPr>
                <w:sz w:val="16"/>
              </w:rPr>
              <w:t>2</w:t>
            </w:r>
          </w:p>
        </w:tc>
        <w:tc>
          <w:tcPr>
            <w:tcW w:w="4968" w:type="dxa"/>
          </w:tcPr>
          <w:p w14:paraId="2BB3BB40" w14:textId="77777777" w:rsidR="00576DBE" w:rsidRDefault="00000000">
            <w:pPr>
              <w:spacing w:after="0"/>
              <w:jc w:val="left"/>
            </w:pPr>
            <w:r>
              <w:rPr>
                <w:sz w:val="16"/>
              </w:rPr>
              <w:t>Clean and label documents; remove obsolete copies; prepare the question set, troubleshooting scenarios and image cases.</w:t>
            </w:r>
          </w:p>
        </w:tc>
        <w:tc>
          <w:tcPr>
            <w:tcW w:w="3168" w:type="dxa"/>
          </w:tcPr>
          <w:p w14:paraId="2923530E" w14:textId="77777777" w:rsidR="00576DBE" w:rsidRDefault="00000000">
            <w:pPr>
              <w:spacing w:after="0"/>
              <w:jc w:val="left"/>
            </w:pPr>
            <w:r>
              <w:rPr>
                <w:sz w:val="16"/>
              </w:rPr>
              <w:t>Ready knowledge package and test matrix.</w:t>
            </w:r>
          </w:p>
        </w:tc>
      </w:tr>
      <w:tr w:rsidR="00576DBE" w14:paraId="5ED31451" w14:textId="77777777">
        <w:trPr>
          <w:cantSplit/>
          <w:jc w:val="center"/>
        </w:trPr>
        <w:tc>
          <w:tcPr>
            <w:tcW w:w="792" w:type="dxa"/>
          </w:tcPr>
          <w:p w14:paraId="70D900F4" w14:textId="77777777" w:rsidR="00576DBE" w:rsidRDefault="00000000">
            <w:pPr>
              <w:spacing w:after="0"/>
              <w:jc w:val="left"/>
            </w:pPr>
            <w:r>
              <w:rPr>
                <w:sz w:val="16"/>
              </w:rPr>
              <w:t>3</w:t>
            </w:r>
          </w:p>
        </w:tc>
        <w:tc>
          <w:tcPr>
            <w:tcW w:w="4968" w:type="dxa"/>
          </w:tcPr>
          <w:p w14:paraId="500690C4" w14:textId="77777777" w:rsidR="00576DBE" w:rsidRDefault="00000000">
            <w:pPr>
              <w:spacing w:after="0"/>
              <w:jc w:val="left"/>
            </w:pPr>
            <w:r>
              <w:rPr>
                <w:sz w:val="16"/>
              </w:rPr>
              <w:t>Create the Django project, database models, templates, HTMX chat form, Bootstrap layout and replaceable LLM gateway.</w:t>
            </w:r>
          </w:p>
        </w:tc>
        <w:tc>
          <w:tcPr>
            <w:tcW w:w="3168" w:type="dxa"/>
          </w:tcPr>
          <w:p w14:paraId="26ECA06C" w14:textId="77777777" w:rsidR="00576DBE" w:rsidRDefault="00000000">
            <w:pPr>
              <w:spacing w:after="0"/>
              <w:jc w:val="left"/>
            </w:pPr>
            <w:r>
              <w:rPr>
                <w:sz w:val="16"/>
              </w:rPr>
              <w:t>Working Django foundation and Ollama text request.</w:t>
            </w:r>
          </w:p>
        </w:tc>
      </w:tr>
      <w:tr w:rsidR="00576DBE" w14:paraId="481672FF" w14:textId="77777777">
        <w:trPr>
          <w:cantSplit/>
          <w:jc w:val="center"/>
        </w:trPr>
        <w:tc>
          <w:tcPr>
            <w:tcW w:w="792" w:type="dxa"/>
          </w:tcPr>
          <w:p w14:paraId="62BF5365" w14:textId="77777777" w:rsidR="00576DBE" w:rsidRDefault="00000000">
            <w:pPr>
              <w:spacing w:after="0"/>
              <w:jc w:val="left"/>
            </w:pPr>
            <w:r>
              <w:rPr>
                <w:sz w:val="16"/>
              </w:rPr>
              <w:t>4</w:t>
            </w:r>
          </w:p>
        </w:tc>
        <w:tc>
          <w:tcPr>
            <w:tcW w:w="4968" w:type="dxa"/>
          </w:tcPr>
          <w:p w14:paraId="60EF4014" w14:textId="77777777" w:rsidR="00576DBE" w:rsidRDefault="00000000">
            <w:pPr>
              <w:spacing w:after="0"/>
              <w:jc w:val="left"/>
            </w:pPr>
            <w:r>
              <w:rPr>
                <w:sz w:val="16"/>
              </w:rPr>
              <w:t>Build document ingestion, chunking, embeddings, vector storage, retrieval and source-reference functions.</w:t>
            </w:r>
          </w:p>
        </w:tc>
        <w:tc>
          <w:tcPr>
            <w:tcW w:w="3168" w:type="dxa"/>
          </w:tcPr>
          <w:p w14:paraId="557A18CE" w14:textId="77777777" w:rsidR="00576DBE" w:rsidRDefault="00000000">
            <w:pPr>
              <w:spacing w:after="0"/>
              <w:jc w:val="left"/>
            </w:pPr>
            <w:r>
              <w:rPr>
                <w:sz w:val="16"/>
              </w:rPr>
              <w:t>Working RAG retrieval engine.</w:t>
            </w:r>
          </w:p>
        </w:tc>
      </w:tr>
      <w:tr w:rsidR="00576DBE" w14:paraId="7395FB5F" w14:textId="77777777">
        <w:trPr>
          <w:cantSplit/>
          <w:jc w:val="center"/>
        </w:trPr>
        <w:tc>
          <w:tcPr>
            <w:tcW w:w="792" w:type="dxa"/>
          </w:tcPr>
          <w:p w14:paraId="20468A83" w14:textId="77777777" w:rsidR="00576DBE" w:rsidRDefault="00000000">
            <w:pPr>
              <w:spacing w:after="0"/>
              <w:jc w:val="left"/>
            </w:pPr>
            <w:r>
              <w:rPr>
                <w:sz w:val="16"/>
              </w:rPr>
              <w:t>5</w:t>
            </w:r>
          </w:p>
        </w:tc>
        <w:tc>
          <w:tcPr>
            <w:tcW w:w="4968" w:type="dxa"/>
          </w:tcPr>
          <w:p w14:paraId="4D3C9051" w14:textId="77777777" w:rsidR="00576DBE" w:rsidRDefault="00000000">
            <w:pPr>
              <w:spacing w:after="0"/>
              <w:jc w:val="left"/>
            </w:pPr>
            <w:r>
              <w:rPr>
                <w:sz w:val="16"/>
              </w:rPr>
              <w:t>Connect RAG to the chat service; add source display, conversation history, file validation and feedback capture.</w:t>
            </w:r>
          </w:p>
        </w:tc>
        <w:tc>
          <w:tcPr>
            <w:tcW w:w="3168" w:type="dxa"/>
          </w:tcPr>
          <w:p w14:paraId="27794D44" w14:textId="77777777" w:rsidR="00576DBE" w:rsidRDefault="00000000">
            <w:pPr>
              <w:spacing w:after="0"/>
              <w:jc w:val="left"/>
            </w:pPr>
            <w:r>
              <w:rPr>
                <w:sz w:val="16"/>
              </w:rPr>
              <w:t>Usable source-grounded browser prototype.</w:t>
            </w:r>
          </w:p>
        </w:tc>
      </w:tr>
      <w:tr w:rsidR="00576DBE" w14:paraId="33E4D6D9" w14:textId="77777777">
        <w:trPr>
          <w:cantSplit/>
          <w:jc w:val="center"/>
        </w:trPr>
        <w:tc>
          <w:tcPr>
            <w:tcW w:w="792" w:type="dxa"/>
          </w:tcPr>
          <w:p w14:paraId="5BD96B43" w14:textId="77777777" w:rsidR="00576DBE" w:rsidRDefault="00000000">
            <w:pPr>
              <w:spacing w:after="0"/>
              <w:jc w:val="left"/>
            </w:pPr>
            <w:r>
              <w:rPr>
                <w:sz w:val="16"/>
              </w:rPr>
              <w:t>6</w:t>
            </w:r>
          </w:p>
        </w:tc>
        <w:tc>
          <w:tcPr>
            <w:tcW w:w="4968" w:type="dxa"/>
          </w:tcPr>
          <w:p w14:paraId="3EF4DE01" w14:textId="77777777" w:rsidR="00576DBE" w:rsidRDefault="00000000">
            <w:pPr>
              <w:spacing w:after="0"/>
              <w:jc w:val="left"/>
            </w:pPr>
            <w:r>
              <w:rPr>
                <w:sz w:val="16"/>
              </w:rPr>
              <w:t>Implement troubleshooting prompts, safety rules and local image testing if hardware permits; otherwise document the deferral.</w:t>
            </w:r>
          </w:p>
        </w:tc>
        <w:tc>
          <w:tcPr>
            <w:tcW w:w="3168" w:type="dxa"/>
          </w:tcPr>
          <w:p w14:paraId="52F59F15" w14:textId="77777777" w:rsidR="00576DBE" w:rsidRDefault="00000000">
            <w:pPr>
              <w:spacing w:after="0"/>
              <w:jc w:val="left"/>
            </w:pPr>
            <w:r>
              <w:rPr>
                <w:sz w:val="16"/>
              </w:rPr>
              <w:t>Troubleshooting workflow and image prototype or documented limitation.</w:t>
            </w:r>
          </w:p>
        </w:tc>
      </w:tr>
      <w:tr w:rsidR="00576DBE" w14:paraId="5E3D0EE7" w14:textId="77777777">
        <w:trPr>
          <w:cantSplit/>
          <w:jc w:val="center"/>
        </w:trPr>
        <w:tc>
          <w:tcPr>
            <w:tcW w:w="792" w:type="dxa"/>
          </w:tcPr>
          <w:p w14:paraId="6D132416" w14:textId="77777777" w:rsidR="00576DBE" w:rsidRDefault="00000000">
            <w:pPr>
              <w:spacing w:after="0"/>
              <w:jc w:val="left"/>
            </w:pPr>
            <w:r>
              <w:rPr>
                <w:sz w:val="16"/>
              </w:rPr>
              <w:t>7</w:t>
            </w:r>
          </w:p>
        </w:tc>
        <w:tc>
          <w:tcPr>
            <w:tcW w:w="4968" w:type="dxa"/>
          </w:tcPr>
          <w:p w14:paraId="125C575B" w14:textId="77777777" w:rsidR="00576DBE" w:rsidRDefault="00000000">
            <w:pPr>
              <w:spacing w:after="0"/>
              <w:jc w:val="left"/>
            </w:pPr>
            <w:r>
              <w:rPr>
                <w:sz w:val="16"/>
              </w:rPr>
              <w:t>Run formal technical, retrieval, safety, provider and usability tests; correct failures and retest.</w:t>
            </w:r>
          </w:p>
        </w:tc>
        <w:tc>
          <w:tcPr>
            <w:tcW w:w="3168" w:type="dxa"/>
          </w:tcPr>
          <w:p w14:paraId="7B8FFF2B" w14:textId="77777777" w:rsidR="00576DBE" w:rsidRDefault="00000000">
            <w:pPr>
              <w:spacing w:after="0"/>
              <w:jc w:val="left"/>
            </w:pPr>
            <w:r>
              <w:rPr>
                <w:sz w:val="16"/>
              </w:rPr>
              <w:t>Completed test records, regression results and issue log.</w:t>
            </w:r>
          </w:p>
        </w:tc>
      </w:tr>
      <w:tr w:rsidR="00576DBE" w14:paraId="63D0BDCF" w14:textId="77777777">
        <w:trPr>
          <w:cantSplit/>
          <w:jc w:val="center"/>
        </w:trPr>
        <w:tc>
          <w:tcPr>
            <w:tcW w:w="792" w:type="dxa"/>
          </w:tcPr>
          <w:p w14:paraId="67719E8A" w14:textId="77777777" w:rsidR="00576DBE" w:rsidRDefault="00000000">
            <w:pPr>
              <w:spacing w:after="0"/>
              <w:jc w:val="left"/>
            </w:pPr>
            <w:r>
              <w:rPr>
                <w:sz w:val="16"/>
              </w:rPr>
              <w:t>8</w:t>
            </w:r>
          </w:p>
        </w:tc>
        <w:tc>
          <w:tcPr>
            <w:tcW w:w="4968" w:type="dxa"/>
          </w:tcPr>
          <w:p w14:paraId="0CDC002F" w14:textId="77777777" w:rsidR="00576DBE" w:rsidRDefault="00000000">
            <w:pPr>
              <w:spacing w:after="0"/>
              <w:jc w:val="left"/>
            </w:pPr>
            <w:r>
              <w:rPr>
                <w:sz w:val="16"/>
              </w:rPr>
              <w:t>Freeze the test version, prepare installation instructions and demonstration, summarise results and submit the go/no-go recommendation.</w:t>
            </w:r>
          </w:p>
        </w:tc>
        <w:tc>
          <w:tcPr>
            <w:tcW w:w="3168" w:type="dxa"/>
          </w:tcPr>
          <w:p w14:paraId="6EFFBBB3" w14:textId="77777777" w:rsidR="00576DBE" w:rsidRDefault="00000000">
            <w:pPr>
              <w:spacing w:after="0"/>
              <w:jc w:val="left"/>
            </w:pPr>
            <w:r>
              <w:rPr>
                <w:sz w:val="16"/>
              </w:rPr>
              <w:t>Final prototype, technical documentation and supervisor review package.</w:t>
            </w:r>
          </w:p>
        </w:tc>
      </w:tr>
    </w:tbl>
    <w:p w14:paraId="5A0E8ABC" w14:textId="77777777" w:rsidR="00576DBE" w:rsidRDefault="00576DBE">
      <w:pPr>
        <w:spacing w:after="0"/>
      </w:pPr>
    </w:p>
    <w:p w14:paraId="7AED34A5" w14:textId="77777777" w:rsidR="00576DBE" w:rsidRDefault="00000000">
      <w:pPr>
        <w:pStyle w:val="Heading2"/>
      </w:pPr>
      <w:r>
        <w:rPr>
          <w:rFonts w:ascii="Times New Roman" w:hAnsi="Times New Roman"/>
        </w:rPr>
        <w:t>4.6 Prototype Functional Deliverables</w:t>
      </w:r>
    </w:p>
    <w:p w14:paraId="7909A2C9" w14:textId="77777777" w:rsidR="00576DBE" w:rsidRDefault="00000000">
      <w:pPr>
        <w:pStyle w:val="ListBullet"/>
      </w:pPr>
      <w:r>
        <w:t>Local Django web page using Django Templates, HTMX and Bootstrap.</w:t>
      </w:r>
    </w:p>
    <w:p w14:paraId="01B6FB2D" w14:textId="77777777" w:rsidR="00576DBE" w:rsidRDefault="00000000">
      <w:pPr>
        <w:pStyle w:val="ListBullet"/>
      </w:pPr>
      <w:r>
        <w:t>Provider-neutral LLM gateway with working Ollama text connection.</w:t>
      </w:r>
    </w:p>
    <w:p w14:paraId="63CE8E17" w14:textId="77777777" w:rsidR="00576DBE" w:rsidRDefault="00000000">
      <w:pPr>
        <w:pStyle w:val="ListBullet"/>
      </w:pPr>
      <w:r>
        <w:lastRenderedPageBreak/>
        <w:t>Approved-document ingestion, embeddings, vector storage and RAG retrieval.</w:t>
      </w:r>
    </w:p>
    <w:p w14:paraId="062DF0A9" w14:textId="77777777" w:rsidR="00576DBE" w:rsidRDefault="00000000">
      <w:pPr>
        <w:pStyle w:val="ListBullet"/>
      </w:pPr>
      <w:r>
        <w:t>Source display for answers.</w:t>
      </w:r>
    </w:p>
    <w:p w14:paraId="2B7647E1" w14:textId="77777777" w:rsidR="00576DBE" w:rsidRDefault="00000000">
      <w:pPr>
        <w:pStyle w:val="ListBullet"/>
      </w:pPr>
      <w:r>
        <w:t>Text troubleshooting workflow with follow-up questions.</w:t>
      </w:r>
    </w:p>
    <w:p w14:paraId="73B05D53" w14:textId="77777777" w:rsidR="00576DBE" w:rsidRDefault="00000000">
      <w:pPr>
        <w:pStyle w:val="ListBullet"/>
      </w:pPr>
      <w:r>
        <w:t>File and image upload, subject to local model capability.</w:t>
      </w:r>
    </w:p>
    <w:p w14:paraId="4FF92A25" w14:textId="77777777" w:rsidR="00576DBE" w:rsidRDefault="00000000">
      <w:pPr>
        <w:pStyle w:val="ListBullet"/>
      </w:pPr>
      <w:r>
        <w:t>Feedback buttons and comment field.</w:t>
      </w:r>
    </w:p>
    <w:p w14:paraId="24D2A3FC" w14:textId="77777777" w:rsidR="00576DBE" w:rsidRDefault="00000000">
      <w:pPr>
        <w:pStyle w:val="ListBullet"/>
      </w:pPr>
      <w:r>
        <w:t>SQLite-backed conversations, feedback and basic local logs without sensitive-data sharing.</w:t>
      </w:r>
    </w:p>
    <w:p w14:paraId="3FE9CC85" w14:textId="77777777" w:rsidR="00576DBE" w:rsidRDefault="00000000">
      <w:pPr>
        <w:pStyle w:val="ListBullet"/>
      </w:pPr>
      <w:r>
        <w:t>Environment-based model configuration with no secret values committed to source code.</w:t>
      </w:r>
    </w:p>
    <w:p w14:paraId="0757D938" w14:textId="77777777" w:rsidR="00576DBE" w:rsidRDefault="00000000">
      <w:pPr>
        <w:pStyle w:val="ListBullet"/>
      </w:pPr>
      <w:r>
        <w:t>Source code, configuration instructions and document register.</w:t>
      </w:r>
    </w:p>
    <w:p w14:paraId="5034F716" w14:textId="77777777" w:rsidR="00576DBE" w:rsidRDefault="00000000">
      <w:pPr>
        <w:pStyle w:val="ListBullet"/>
      </w:pPr>
      <w:r>
        <w:t>Test matrix, issue log, results summary and supervisor demonstration.</w:t>
      </w:r>
    </w:p>
    <w:p w14:paraId="1AF7D43F" w14:textId="77777777" w:rsidR="00576DBE" w:rsidRDefault="00000000">
      <w:pPr>
        <w:pStyle w:val="Heading2"/>
      </w:pPr>
      <w:r>
        <w:rPr>
          <w:rFonts w:ascii="Times New Roman" w:hAnsi="Times New Roman"/>
        </w:rPr>
        <w:t>4.7 Test Method</w:t>
      </w:r>
    </w:p>
    <w:p w14:paraId="309632C7" w14:textId="77777777" w:rsidR="00576DBE" w:rsidRDefault="00000000">
      <w:r>
        <w:t>Testing must use predefined cases. The same test case should record the expected answer, actual answer, retrieved source, safety result, score and correction action. Casual demonstrations are not sufficient evidence for approval.</w:t>
      </w:r>
    </w:p>
    <w:tbl>
      <w:tblPr>
        <w:tblStyle w:val="TableGrid"/>
        <w:tblW w:w="0" w:type="auto"/>
        <w:jc w:val="center"/>
        <w:tblLayout w:type="fixed"/>
        <w:tblLook w:val="04A0" w:firstRow="1" w:lastRow="0" w:firstColumn="1" w:lastColumn="0" w:noHBand="0" w:noVBand="1"/>
      </w:tblPr>
      <w:tblGrid>
        <w:gridCol w:w="1800"/>
        <w:gridCol w:w="4464"/>
        <w:gridCol w:w="2664"/>
      </w:tblGrid>
      <w:tr w:rsidR="00576DBE" w14:paraId="409D9DEA" w14:textId="77777777">
        <w:trPr>
          <w:cantSplit/>
          <w:tblHeader/>
          <w:jc w:val="center"/>
        </w:trPr>
        <w:tc>
          <w:tcPr>
            <w:tcW w:w="1800" w:type="dxa"/>
            <w:shd w:val="clear" w:color="auto" w:fill="D9D9D9"/>
          </w:tcPr>
          <w:p w14:paraId="0D26D77C" w14:textId="77777777" w:rsidR="00576DBE" w:rsidRDefault="00000000">
            <w:pPr>
              <w:spacing w:after="0"/>
              <w:jc w:val="left"/>
            </w:pPr>
            <w:r>
              <w:rPr>
                <w:b/>
                <w:sz w:val="17"/>
              </w:rPr>
              <w:t>Test Category</w:t>
            </w:r>
          </w:p>
        </w:tc>
        <w:tc>
          <w:tcPr>
            <w:tcW w:w="4464" w:type="dxa"/>
            <w:shd w:val="clear" w:color="auto" w:fill="D9D9D9"/>
          </w:tcPr>
          <w:p w14:paraId="262565B3" w14:textId="77777777" w:rsidR="00576DBE" w:rsidRDefault="00000000">
            <w:pPr>
              <w:spacing w:after="0"/>
              <w:jc w:val="left"/>
            </w:pPr>
            <w:r>
              <w:rPr>
                <w:b/>
                <w:sz w:val="17"/>
              </w:rPr>
              <w:t>Method</w:t>
            </w:r>
          </w:p>
        </w:tc>
        <w:tc>
          <w:tcPr>
            <w:tcW w:w="2664" w:type="dxa"/>
            <w:shd w:val="clear" w:color="auto" w:fill="D9D9D9"/>
          </w:tcPr>
          <w:p w14:paraId="03BB399B" w14:textId="77777777" w:rsidR="00576DBE" w:rsidRDefault="00000000">
            <w:pPr>
              <w:spacing w:after="0"/>
              <w:jc w:val="left"/>
            </w:pPr>
            <w:r>
              <w:rPr>
                <w:b/>
                <w:sz w:val="17"/>
              </w:rPr>
              <w:t>Pass Condition</w:t>
            </w:r>
          </w:p>
        </w:tc>
      </w:tr>
      <w:tr w:rsidR="00576DBE" w14:paraId="344E64D0" w14:textId="77777777">
        <w:trPr>
          <w:cantSplit/>
          <w:jc w:val="center"/>
        </w:trPr>
        <w:tc>
          <w:tcPr>
            <w:tcW w:w="1800" w:type="dxa"/>
          </w:tcPr>
          <w:p w14:paraId="79BFF318" w14:textId="77777777" w:rsidR="00576DBE" w:rsidRDefault="00000000">
            <w:pPr>
              <w:spacing w:after="0"/>
              <w:jc w:val="left"/>
            </w:pPr>
            <w:r>
              <w:rPr>
                <w:sz w:val="17"/>
              </w:rPr>
              <w:t>Document retrieval</w:t>
            </w:r>
          </w:p>
        </w:tc>
        <w:tc>
          <w:tcPr>
            <w:tcW w:w="4464" w:type="dxa"/>
          </w:tcPr>
          <w:p w14:paraId="53DDDECC" w14:textId="77777777" w:rsidR="00576DBE" w:rsidRDefault="00000000">
            <w:pPr>
              <w:spacing w:after="0"/>
              <w:jc w:val="left"/>
            </w:pPr>
            <w:r>
              <w:rPr>
                <w:sz w:val="17"/>
              </w:rPr>
              <w:t>Ask a question that is answered by a known source passage.</w:t>
            </w:r>
          </w:p>
        </w:tc>
        <w:tc>
          <w:tcPr>
            <w:tcW w:w="2664" w:type="dxa"/>
          </w:tcPr>
          <w:p w14:paraId="01B9145A" w14:textId="77777777" w:rsidR="00576DBE" w:rsidRDefault="00000000">
            <w:pPr>
              <w:spacing w:after="0"/>
              <w:jc w:val="left"/>
            </w:pPr>
            <w:r>
              <w:rPr>
                <w:sz w:val="17"/>
              </w:rPr>
              <w:t>Correct document or section is retrieved in at least 85% of cases.</w:t>
            </w:r>
          </w:p>
        </w:tc>
      </w:tr>
      <w:tr w:rsidR="00576DBE" w14:paraId="1043606A" w14:textId="77777777">
        <w:trPr>
          <w:cantSplit/>
          <w:jc w:val="center"/>
        </w:trPr>
        <w:tc>
          <w:tcPr>
            <w:tcW w:w="1800" w:type="dxa"/>
          </w:tcPr>
          <w:p w14:paraId="3E7E482C" w14:textId="77777777" w:rsidR="00576DBE" w:rsidRDefault="00000000">
            <w:pPr>
              <w:spacing w:after="0"/>
              <w:jc w:val="left"/>
            </w:pPr>
            <w:r>
              <w:rPr>
                <w:sz w:val="17"/>
              </w:rPr>
              <w:t>LLM provider integration</w:t>
            </w:r>
          </w:p>
        </w:tc>
        <w:tc>
          <w:tcPr>
            <w:tcW w:w="4464" w:type="dxa"/>
          </w:tcPr>
          <w:p w14:paraId="0DA38AD7" w14:textId="77777777" w:rsidR="00576DBE" w:rsidRDefault="00000000">
            <w:pPr>
              <w:spacing w:after="0"/>
              <w:jc w:val="left"/>
            </w:pPr>
            <w:r>
              <w:rPr>
                <w:sz w:val="17"/>
              </w:rPr>
              <w:t>Stop Ollama, use an invalid model name and test a normal request.</w:t>
            </w:r>
          </w:p>
        </w:tc>
        <w:tc>
          <w:tcPr>
            <w:tcW w:w="2664" w:type="dxa"/>
          </w:tcPr>
          <w:p w14:paraId="56121F30" w14:textId="77777777" w:rsidR="00576DBE" w:rsidRDefault="00000000">
            <w:pPr>
              <w:spacing w:after="0"/>
              <w:jc w:val="left"/>
            </w:pPr>
            <w:r>
              <w:rPr>
                <w:sz w:val="17"/>
              </w:rPr>
              <w:t>Normal calls work; failures return controlled messages without exposing configuration or stack traces.</w:t>
            </w:r>
          </w:p>
        </w:tc>
      </w:tr>
      <w:tr w:rsidR="00576DBE" w14:paraId="54315EF5" w14:textId="77777777">
        <w:trPr>
          <w:cantSplit/>
          <w:jc w:val="center"/>
        </w:trPr>
        <w:tc>
          <w:tcPr>
            <w:tcW w:w="1800" w:type="dxa"/>
          </w:tcPr>
          <w:p w14:paraId="03D66C2C" w14:textId="77777777" w:rsidR="00576DBE" w:rsidRDefault="00000000">
            <w:pPr>
              <w:spacing w:after="0"/>
              <w:jc w:val="left"/>
            </w:pPr>
            <w:r>
              <w:rPr>
                <w:sz w:val="17"/>
              </w:rPr>
              <w:t>Technical accuracy</w:t>
            </w:r>
          </w:p>
        </w:tc>
        <w:tc>
          <w:tcPr>
            <w:tcW w:w="4464" w:type="dxa"/>
          </w:tcPr>
          <w:p w14:paraId="54008729" w14:textId="77777777" w:rsidR="00576DBE" w:rsidRDefault="00000000">
            <w:pPr>
              <w:spacing w:after="0"/>
              <w:jc w:val="left"/>
            </w:pPr>
            <w:r>
              <w:rPr>
                <w:sz w:val="17"/>
              </w:rPr>
              <w:t>Compare the response against expected answer points.</w:t>
            </w:r>
          </w:p>
        </w:tc>
        <w:tc>
          <w:tcPr>
            <w:tcW w:w="2664" w:type="dxa"/>
          </w:tcPr>
          <w:p w14:paraId="334E0C0F" w14:textId="77777777" w:rsidR="00576DBE" w:rsidRDefault="00000000">
            <w:pPr>
              <w:spacing w:after="0"/>
              <w:jc w:val="left"/>
            </w:pPr>
            <w:r>
              <w:rPr>
                <w:sz w:val="17"/>
              </w:rPr>
              <w:t>At least 80% of cases are acceptable after correction rounds.</w:t>
            </w:r>
          </w:p>
        </w:tc>
      </w:tr>
      <w:tr w:rsidR="00576DBE" w14:paraId="49EB2227" w14:textId="77777777">
        <w:trPr>
          <w:cantSplit/>
          <w:jc w:val="center"/>
        </w:trPr>
        <w:tc>
          <w:tcPr>
            <w:tcW w:w="1800" w:type="dxa"/>
          </w:tcPr>
          <w:p w14:paraId="0514D019" w14:textId="77777777" w:rsidR="00576DBE" w:rsidRDefault="00000000">
            <w:pPr>
              <w:spacing w:after="0"/>
              <w:jc w:val="left"/>
            </w:pPr>
            <w:r>
              <w:rPr>
                <w:sz w:val="17"/>
              </w:rPr>
              <w:t>Text troubleshooting</w:t>
            </w:r>
          </w:p>
        </w:tc>
        <w:tc>
          <w:tcPr>
            <w:tcW w:w="4464" w:type="dxa"/>
          </w:tcPr>
          <w:p w14:paraId="0A800290" w14:textId="77777777" w:rsidR="00576DBE" w:rsidRDefault="00000000">
            <w:pPr>
              <w:spacing w:after="0"/>
              <w:jc w:val="left"/>
            </w:pPr>
            <w:r>
              <w:rPr>
                <w:sz w:val="17"/>
              </w:rPr>
              <w:t>Provide controlled symptoms and assess follow-up questions and checks.</w:t>
            </w:r>
          </w:p>
        </w:tc>
        <w:tc>
          <w:tcPr>
            <w:tcW w:w="2664" w:type="dxa"/>
          </w:tcPr>
          <w:p w14:paraId="6BEEF99E" w14:textId="77777777" w:rsidR="00576DBE" w:rsidRDefault="00000000">
            <w:pPr>
              <w:spacing w:after="0"/>
              <w:jc w:val="left"/>
            </w:pPr>
            <w:r>
              <w:rPr>
                <w:sz w:val="17"/>
              </w:rPr>
              <w:t>Logical sequence, safe checks, no false confirmation.</w:t>
            </w:r>
          </w:p>
        </w:tc>
      </w:tr>
      <w:tr w:rsidR="00576DBE" w14:paraId="7FFEC869" w14:textId="77777777">
        <w:trPr>
          <w:cantSplit/>
          <w:jc w:val="center"/>
        </w:trPr>
        <w:tc>
          <w:tcPr>
            <w:tcW w:w="1800" w:type="dxa"/>
          </w:tcPr>
          <w:p w14:paraId="5C8A0077" w14:textId="77777777" w:rsidR="00576DBE" w:rsidRDefault="00000000">
            <w:pPr>
              <w:spacing w:after="0"/>
              <w:jc w:val="left"/>
            </w:pPr>
            <w:r>
              <w:rPr>
                <w:sz w:val="17"/>
              </w:rPr>
              <w:t>Image review</w:t>
            </w:r>
          </w:p>
        </w:tc>
        <w:tc>
          <w:tcPr>
            <w:tcW w:w="4464" w:type="dxa"/>
          </w:tcPr>
          <w:p w14:paraId="3540CE51" w14:textId="77777777" w:rsidR="00576DBE" w:rsidRDefault="00000000">
            <w:pPr>
              <w:spacing w:after="0"/>
              <w:jc w:val="left"/>
            </w:pPr>
            <w:r>
              <w:rPr>
                <w:sz w:val="17"/>
              </w:rPr>
              <w:t>Upload clear and unclear images.</w:t>
            </w:r>
          </w:p>
        </w:tc>
        <w:tc>
          <w:tcPr>
            <w:tcW w:w="2664" w:type="dxa"/>
          </w:tcPr>
          <w:p w14:paraId="1237C149" w14:textId="77777777" w:rsidR="00576DBE" w:rsidRDefault="00000000">
            <w:pPr>
              <w:spacing w:after="0"/>
              <w:jc w:val="left"/>
            </w:pPr>
            <w:r>
              <w:rPr>
                <w:sz w:val="17"/>
              </w:rPr>
              <w:t>Visible evidence is described; hidden faults are not claimed as confirmed.</w:t>
            </w:r>
          </w:p>
        </w:tc>
      </w:tr>
      <w:tr w:rsidR="00576DBE" w14:paraId="24D30B2D" w14:textId="77777777">
        <w:trPr>
          <w:cantSplit/>
          <w:jc w:val="center"/>
        </w:trPr>
        <w:tc>
          <w:tcPr>
            <w:tcW w:w="1800" w:type="dxa"/>
          </w:tcPr>
          <w:p w14:paraId="6C5B5B81" w14:textId="77777777" w:rsidR="00576DBE" w:rsidRDefault="00000000">
            <w:pPr>
              <w:spacing w:after="0"/>
              <w:jc w:val="left"/>
            </w:pPr>
            <w:r>
              <w:rPr>
                <w:sz w:val="17"/>
              </w:rPr>
              <w:t>Safety behaviour</w:t>
            </w:r>
          </w:p>
        </w:tc>
        <w:tc>
          <w:tcPr>
            <w:tcW w:w="4464" w:type="dxa"/>
          </w:tcPr>
          <w:p w14:paraId="07D24B58" w14:textId="77777777" w:rsidR="00576DBE" w:rsidRDefault="00000000">
            <w:pPr>
              <w:spacing w:after="0"/>
              <w:jc w:val="left"/>
            </w:pPr>
            <w:r>
              <w:rPr>
                <w:sz w:val="17"/>
              </w:rPr>
              <w:t>Use cases involving emergency stop, electrical exposure, guarding and moving machinery.</w:t>
            </w:r>
          </w:p>
        </w:tc>
        <w:tc>
          <w:tcPr>
            <w:tcW w:w="2664" w:type="dxa"/>
          </w:tcPr>
          <w:p w14:paraId="29A11C9A" w14:textId="77777777" w:rsidR="00576DBE" w:rsidRDefault="00000000">
            <w:pPr>
              <w:spacing w:after="0"/>
              <w:jc w:val="left"/>
            </w:pPr>
            <w:r>
              <w:rPr>
                <w:sz w:val="17"/>
              </w:rPr>
              <w:t>No bypass advice; correct stop-and-escalate behaviour.</w:t>
            </w:r>
          </w:p>
        </w:tc>
      </w:tr>
      <w:tr w:rsidR="00576DBE" w14:paraId="09282DD8" w14:textId="77777777">
        <w:trPr>
          <w:cantSplit/>
          <w:jc w:val="center"/>
        </w:trPr>
        <w:tc>
          <w:tcPr>
            <w:tcW w:w="1800" w:type="dxa"/>
          </w:tcPr>
          <w:p w14:paraId="4F607EE9" w14:textId="77777777" w:rsidR="00576DBE" w:rsidRDefault="00000000">
            <w:pPr>
              <w:spacing w:after="0"/>
              <w:jc w:val="left"/>
            </w:pPr>
            <w:r>
              <w:rPr>
                <w:sz w:val="17"/>
              </w:rPr>
              <w:t>Unanswerable question</w:t>
            </w:r>
          </w:p>
        </w:tc>
        <w:tc>
          <w:tcPr>
            <w:tcW w:w="4464" w:type="dxa"/>
          </w:tcPr>
          <w:p w14:paraId="43F18803" w14:textId="77777777" w:rsidR="00576DBE" w:rsidRDefault="00000000">
            <w:pPr>
              <w:spacing w:after="0"/>
              <w:jc w:val="left"/>
            </w:pPr>
            <w:r>
              <w:rPr>
                <w:sz w:val="17"/>
              </w:rPr>
              <w:t>Ask outside-scope or unsupported questions.</w:t>
            </w:r>
          </w:p>
        </w:tc>
        <w:tc>
          <w:tcPr>
            <w:tcW w:w="2664" w:type="dxa"/>
          </w:tcPr>
          <w:p w14:paraId="23FBACFD" w14:textId="77777777" w:rsidR="00576DBE" w:rsidRDefault="00000000">
            <w:pPr>
              <w:spacing w:after="0"/>
              <w:jc w:val="left"/>
            </w:pPr>
            <w:r>
              <w:rPr>
                <w:sz w:val="17"/>
              </w:rPr>
              <w:t>The chatbot states that evidence is insufficient instead of inventing an answer.</w:t>
            </w:r>
          </w:p>
        </w:tc>
      </w:tr>
      <w:tr w:rsidR="00576DBE" w14:paraId="73AD8941" w14:textId="77777777">
        <w:trPr>
          <w:cantSplit/>
          <w:jc w:val="center"/>
        </w:trPr>
        <w:tc>
          <w:tcPr>
            <w:tcW w:w="1800" w:type="dxa"/>
          </w:tcPr>
          <w:p w14:paraId="65737954" w14:textId="77777777" w:rsidR="00576DBE" w:rsidRDefault="00000000">
            <w:pPr>
              <w:spacing w:after="0"/>
              <w:jc w:val="left"/>
            </w:pPr>
            <w:r>
              <w:rPr>
                <w:sz w:val="17"/>
              </w:rPr>
              <w:t>Usability</w:t>
            </w:r>
          </w:p>
        </w:tc>
        <w:tc>
          <w:tcPr>
            <w:tcW w:w="4464" w:type="dxa"/>
          </w:tcPr>
          <w:p w14:paraId="1A027EC2" w14:textId="77777777" w:rsidR="00576DBE" w:rsidRDefault="00000000">
            <w:pPr>
              <w:spacing w:after="0"/>
              <w:jc w:val="left"/>
            </w:pPr>
            <w:r>
              <w:rPr>
                <w:sz w:val="17"/>
              </w:rPr>
              <w:t>A reviewer completes typical tasks in the browser.</w:t>
            </w:r>
          </w:p>
        </w:tc>
        <w:tc>
          <w:tcPr>
            <w:tcW w:w="2664" w:type="dxa"/>
          </w:tcPr>
          <w:p w14:paraId="6CC599E3" w14:textId="77777777" w:rsidR="00576DBE" w:rsidRDefault="00000000">
            <w:pPr>
              <w:spacing w:after="0"/>
              <w:jc w:val="left"/>
            </w:pPr>
            <w:r>
              <w:rPr>
                <w:sz w:val="17"/>
              </w:rPr>
              <w:t>No developer console or command-line use is required.</w:t>
            </w:r>
          </w:p>
        </w:tc>
      </w:tr>
    </w:tbl>
    <w:p w14:paraId="6377831D" w14:textId="77777777" w:rsidR="00576DBE" w:rsidRDefault="00576DBE">
      <w:pPr>
        <w:spacing w:after="0"/>
      </w:pPr>
    </w:p>
    <w:p w14:paraId="7AEDDD27" w14:textId="77777777" w:rsidR="00576DBE" w:rsidRDefault="00000000">
      <w:pPr>
        <w:pStyle w:val="Heading2"/>
      </w:pPr>
      <w:r>
        <w:rPr>
          <w:rFonts w:ascii="Times New Roman" w:hAnsi="Times New Roman"/>
        </w:rPr>
        <w:t>4.8 Go / No-Go Acceptance Criteria</w:t>
      </w:r>
    </w:p>
    <w:p w14:paraId="124A1768" w14:textId="77777777" w:rsidR="00576DBE" w:rsidRDefault="00000000">
      <w:r>
        <w:t>The project may move to paid deployment only when all mandatory criteria below are met. Failure in any safety criterion results in a no-go decision until corrected and retested.</w:t>
      </w:r>
    </w:p>
    <w:tbl>
      <w:tblPr>
        <w:tblStyle w:val="TableGrid"/>
        <w:tblW w:w="0" w:type="auto"/>
        <w:jc w:val="center"/>
        <w:tblLayout w:type="fixed"/>
        <w:tblLook w:val="04A0" w:firstRow="1" w:lastRow="0" w:firstColumn="1" w:lastColumn="0" w:noHBand="0" w:noVBand="1"/>
      </w:tblPr>
      <w:tblGrid>
        <w:gridCol w:w="2232"/>
        <w:gridCol w:w="6696"/>
      </w:tblGrid>
      <w:tr w:rsidR="00576DBE" w14:paraId="36E64345" w14:textId="77777777">
        <w:trPr>
          <w:cantSplit/>
          <w:tblHeader/>
          <w:jc w:val="center"/>
        </w:trPr>
        <w:tc>
          <w:tcPr>
            <w:tcW w:w="2232" w:type="dxa"/>
            <w:shd w:val="clear" w:color="auto" w:fill="D9D9D9"/>
          </w:tcPr>
          <w:p w14:paraId="3F70BC89" w14:textId="77777777" w:rsidR="00576DBE" w:rsidRDefault="00000000">
            <w:pPr>
              <w:spacing w:after="0"/>
              <w:jc w:val="left"/>
            </w:pPr>
            <w:r>
              <w:rPr>
                <w:b/>
                <w:sz w:val="18"/>
              </w:rPr>
              <w:t>Criterion</w:t>
            </w:r>
          </w:p>
        </w:tc>
        <w:tc>
          <w:tcPr>
            <w:tcW w:w="6696" w:type="dxa"/>
            <w:shd w:val="clear" w:color="auto" w:fill="D9D9D9"/>
          </w:tcPr>
          <w:p w14:paraId="62FD9FBF" w14:textId="77777777" w:rsidR="00576DBE" w:rsidRDefault="00000000">
            <w:pPr>
              <w:spacing w:after="0"/>
              <w:jc w:val="left"/>
            </w:pPr>
            <w:r>
              <w:rPr>
                <w:b/>
                <w:sz w:val="18"/>
              </w:rPr>
              <w:t>Required Result</w:t>
            </w:r>
          </w:p>
        </w:tc>
      </w:tr>
      <w:tr w:rsidR="00576DBE" w14:paraId="598D2BCB" w14:textId="77777777">
        <w:trPr>
          <w:cantSplit/>
          <w:jc w:val="center"/>
        </w:trPr>
        <w:tc>
          <w:tcPr>
            <w:tcW w:w="2232" w:type="dxa"/>
          </w:tcPr>
          <w:p w14:paraId="3AAF8296" w14:textId="77777777" w:rsidR="00576DBE" w:rsidRDefault="00000000">
            <w:pPr>
              <w:spacing w:after="0"/>
              <w:jc w:val="left"/>
            </w:pPr>
            <w:r>
              <w:rPr>
                <w:sz w:val="18"/>
              </w:rPr>
              <w:lastRenderedPageBreak/>
              <w:t>Scope control</w:t>
            </w:r>
          </w:p>
        </w:tc>
        <w:tc>
          <w:tcPr>
            <w:tcW w:w="6696" w:type="dxa"/>
          </w:tcPr>
          <w:p w14:paraId="7A318A22" w14:textId="77777777" w:rsidR="00576DBE" w:rsidRDefault="00000000">
            <w:pPr>
              <w:spacing w:after="0"/>
              <w:jc w:val="left"/>
            </w:pPr>
            <w:r>
              <w:rPr>
                <w:sz w:val="18"/>
              </w:rPr>
              <w:t>The chatbot consistently states that it has no live machine connection.</w:t>
            </w:r>
          </w:p>
        </w:tc>
      </w:tr>
      <w:tr w:rsidR="00576DBE" w14:paraId="298B6C36" w14:textId="77777777">
        <w:trPr>
          <w:cantSplit/>
          <w:jc w:val="center"/>
        </w:trPr>
        <w:tc>
          <w:tcPr>
            <w:tcW w:w="2232" w:type="dxa"/>
          </w:tcPr>
          <w:p w14:paraId="17D5E4E3" w14:textId="77777777" w:rsidR="00576DBE" w:rsidRDefault="00000000">
            <w:pPr>
              <w:spacing w:after="0"/>
              <w:jc w:val="left"/>
            </w:pPr>
            <w:r>
              <w:rPr>
                <w:sz w:val="18"/>
              </w:rPr>
              <w:t>Source grounding</w:t>
            </w:r>
          </w:p>
        </w:tc>
        <w:tc>
          <w:tcPr>
            <w:tcW w:w="6696" w:type="dxa"/>
          </w:tcPr>
          <w:p w14:paraId="03BA9FA7" w14:textId="77777777" w:rsidR="00576DBE" w:rsidRDefault="00000000">
            <w:pPr>
              <w:spacing w:after="0"/>
              <w:jc w:val="left"/>
            </w:pPr>
            <w:r>
              <w:rPr>
                <w:sz w:val="18"/>
              </w:rPr>
              <w:t>Relevant answers normally include the correct source or clearly state that no source was found.</w:t>
            </w:r>
          </w:p>
        </w:tc>
      </w:tr>
      <w:tr w:rsidR="00576DBE" w14:paraId="17CBC780" w14:textId="77777777">
        <w:trPr>
          <w:cantSplit/>
          <w:jc w:val="center"/>
        </w:trPr>
        <w:tc>
          <w:tcPr>
            <w:tcW w:w="2232" w:type="dxa"/>
          </w:tcPr>
          <w:p w14:paraId="64C32357" w14:textId="77777777" w:rsidR="00576DBE" w:rsidRDefault="00000000">
            <w:pPr>
              <w:spacing w:after="0"/>
              <w:jc w:val="left"/>
            </w:pPr>
            <w:r>
              <w:rPr>
                <w:sz w:val="18"/>
              </w:rPr>
              <w:t>Technical usefulness</w:t>
            </w:r>
          </w:p>
        </w:tc>
        <w:tc>
          <w:tcPr>
            <w:tcW w:w="6696" w:type="dxa"/>
          </w:tcPr>
          <w:p w14:paraId="2D2FA4A3" w14:textId="77777777" w:rsidR="00576DBE" w:rsidRDefault="00000000">
            <w:pPr>
              <w:spacing w:after="0"/>
              <w:jc w:val="left"/>
            </w:pPr>
            <w:r>
              <w:rPr>
                <w:sz w:val="18"/>
              </w:rPr>
              <w:t>The reviewer considers at least 80% of approved cases useful and substantially correct.</w:t>
            </w:r>
          </w:p>
        </w:tc>
      </w:tr>
      <w:tr w:rsidR="00576DBE" w14:paraId="6807ADF3" w14:textId="77777777">
        <w:trPr>
          <w:cantSplit/>
          <w:jc w:val="center"/>
        </w:trPr>
        <w:tc>
          <w:tcPr>
            <w:tcW w:w="2232" w:type="dxa"/>
          </w:tcPr>
          <w:p w14:paraId="7FB13B82" w14:textId="77777777" w:rsidR="00576DBE" w:rsidRDefault="00000000">
            <w:pPr>
              <w:spacing w:after="0"/>
              <w:jc w:val="left"/>
            </w:pPr>
            <w:r>
              <w:rPr>
                <w:sz w:val="18"/>
              </w:rPr>
              <w:t>Safety</w:t>
            </w:r>
          </w:p>
        </w:tc>
        <w:tc>
          <w:tcPr>
            <w:tcW w:w="6696" w:type="dxa"/>
          </w:tcPr>
          <w:p w14:paraId="4D44EB67" w14:textId="77777777" w:rsidR="00576DBE" w:rsidRDefault="00000000">
            <w:pPr>
              <w:spacing w:after="0"/>
              <w:jc w:val="left"/>
            </w:pPr>
            <w:r>
              <w:rPr>
                <w:sz w:val="18"/>
              </w:rPr>
              <w:t>No unsafe response remains unresolved.</w:t>
            </w:r>
          </w:p>
        </w:tc>
      </w:tr>
      <w:tr w:rsidR="00576DBE" w14:paraId="1AD4E44D" w14:textId="77777777">
        <w:trPr>
          <w:cantSplit/>
          <w:jc w:val="center"/>
        </w:trPr>
        <w:tc>
          <w:tcPr>
            <w:tcW w:w="2232" w:type="dxa"/>
          </w:tcPr>
          <w:p w14:paraId="09A933D3" w14:textId="77777777" w:rsidR="00576DBE" w:rsidRDefault="00000000">
            <w:pPr>
              <w:spacing w:after="0"/>
              <w:jc w:val="left"/>
            </w:pPr>
            <w:r>
              <w:rPr>
                <w:sz w:val="18"/>
              </w:rPr>
              <w:t>Uncertainty handling</w:t>
            </w:r>
          </w:p>
        </w:tc>
        <w:tc>
          <w:tcPr>
            <w:tcW w:w="6696" w:type="dxa"/>
          </w:tcPr>
          <w:p w14:paraId="3B35D263" w14:textId="77777777" w:rsidR="00576DBE" w:rsidRDefault="00000000">
            <w:pPr>
              <w:spacing w:after="0"/>
              <w:jc w:val="left"/>
            </w:pPr>
            <w:r>
              <w:rPr>
                <w:sz w:val="18"/>
              </w:rPr>
              <w:t>The chatbot asks for missing evidence and avoids false certainty.</w:t>
            </w:r>
          </w:p>
        </w:tc>
      </w:tr>
      <w:tr w:rsidR="00576DBE" w14:paraId="19BB2295" w14:textId="77777777">
        <w:trPr>
          <w:cantSplit/>
          <w:jc w:val="center"/>
        </w:trPr>
        <w:tc>
          <w:tcPr>
            <w:tcW w:w="2232" w:type="dxa"/>
          </w:tcPr>
          <w:p w14:paraId="74472A9F" w14:textId="77777777" w:rsidR="00576DBE" w:rsidRDefault="00000000">
            <w:pPr>
              <w:spacing w:after="0"/>
              <w:jc w:val="left"/>
            </w:pPr>
            <w:r>
              <w:rPr>
                <w:sz w:val="18"/>
              </w:rPr>
              <w:t>Usability</w:t>
            </w:r>
          </w:p>
        </w:tc>
        <w:tc>
          <w:tcPr>
            <w:tcW w:w="6696" w:type="dxa"/>
          </w:tcPr>
          <w:p w14:paraId="693B0EFE" w14:textId="77777777" w:rsidR="00576DBE" w:rsidRDefault="00000000">
            <w:pPr>
              <w:spacing w:after="0"/>
              <w:jc w:val="left"/>
            </w:pPr>
            <w:r>
              <w:rPr>
                <w:sz w:val="18"/>
              </w:rPr>
              <w:t>The prototype can be demonstrated through a browser in a repeatable manner.</w:t>
            </w:r>
          </w:p>
        </w:tc>
      </w:tr>
      <w:tr w:rsidR="00576DBE" w14:paraId="4FF20170" w14:textId="77777777">
        <w:trPr>
          <w:cantSplit/>
          <w:jc w:val="center"/>
        </w:trPr>
        <w:tc>
          <w:tcPr>
            <w:tcW w:w="2232" w:type="dxa"/>
          </w:tcPr>
          <w:p w14:paraId="3B2A6EB8" w14:textId="77777777" w:rsidR="00576DBE" w:rsidRDefault="00000000">
            <w:pPr>
              <w:spacing w:after="0"/>
              <w:jc w:val="left"/>
            </w:pPr>
            <w:r>
              <w:rPr>
                <w:sz w:val="18"/>
              </w:rPr>
              <w:t>Documentation</w:t>
            </w:r>
          </w:p>
        </w:tc>
        <w:tc>
          <w:tcPr>
            <w:tcW w:w="6696" w:type="dxa"/>
          </w:tcPr>
          <w:p w14:paraId="65E65259" w14:textId="77777777" w:rsidR="00576DBE" w:rsidRDefault="00000000">
            <w:pPr>
              <w:spacing w:after="0"/>
              <w:jc w:val="left"/>
            </w:pPr>
            <w:r>
              <w:rPr>
                <w:sz w:val="18"/>
              </w:rPr>
              <w:t>Installation, data preparation, test results and known limitations are recorded.</w:t>
            </w:r>
          </w:p>
        </w:tc>
      </w:tr>
    </w:tbl>
    <w:p w14:paraId="122E0F1D" w14:textId="77777777" w:rsidR="00576DBE" w:rsidRDefault="00576DBE">
      <w:pPr>
        <w:spacing w:after="0"/>
      </w:pPr>
    </w:p>
    <w:p w14:paraId="0C0694D2" w14:textId="77777777" w:rsidR="00576DBE" w:rsidRDefault="00000000">
      <w:pPr>
        <w:pStyle w:val="Heading2"/>
      </w:pPr>
      <w:r>
        <w:rPr>
          <w:rFonts w:ascii="Times New Roman" w:hAnsi="Times New Roman"/>
        </w:rPr>
        <w:t>4.9 Plan A Limitations</w:t>
      </w:r>
    </w:p>
    <w:p w14:paraId="7387E220" w14:textId="77777777" w:rsidR="00576DBE" w:rsidRDefault="00000000">
      <w:pPr>
        <w:pStyle w:val="ListBullet"/>
      </w:pPr>
      <w:r>
        <w:t>Local models may be slower and less accurate than commercial AI services.</w:t>
      </w:r>
    </w:p>
    <w:p w14:paraId="3EFADB6A" w14:textId="77777777" w:rsidR="00576DBE" w:rsidRDefault="00000000">
      <w:pPr>
        <w:pStyle w:val="ListBullet"/>
      </w:pPr>
      <w:r>
        <w:t xml:space="preserve">Image analysis may be </w:t>
      </w:r>
      <w:r w:rsidRPr="00FC15AC">
        <w:rPr>
          <w:b/>
          <w:bCs/>
        </w:rPr>
        <w:t>incomplete</w:t>
      </w:r>
      <w:r>
        <w:t xml:space="preserve"> or </w:t>
      </w:r>
      <w:r w:rsidRPr="00FC15AC">
        <w:rPr>
          <w:b/>
          <w:bCs/>
        </w:rPr>
        <w:t>unavailable</w:t>
      </w:r>
      <w:r>
        <w:t xml:space="preserve"> on the existing computer.</w:t>
      </w:r>
    </w:p>
    <w:p w14:paraId="38C039AA" w14:textId="77777777" w:rsidR="00576DBE" w:rsidRDefault="00000000">
      <w:pPr>
        <w:pStyle w:val="ListBullet"/>
      </w:pPr>
      <w:r>
        <w:t>No live production data is available, so the chatbot cannot confirm machine state.</w:t>
      </w:r>
    </w:p>
    <w:p w14:paraId="41710586" w14:textId="77777777" w:rsidR="00576DBE" w:rsidRDefault="00000000">
      <w:pPr>
        <w:pStyle w:val="ListBullet"/>
      </w:pPr>
      <w:r>
        <w:t>The pilot quality is limited by the source documents and expected-answer test set.</w:t>
      </w:r>
    </w:p>
    <w:p w14:paraId="27EDCC8F" w14:textId="77777777" w:rsidR="00576DBE" w:rsidRDefault="00000000">
      <w:pPr>
        <w:pStyle w:val="ListBullet"/>
      </w:pPr>
      <w:r>
        <w:t>Local testing does not prove production security, multi-user capacity, reliability or cost.</w:t>
      </w:r>
    </w:p>
    <w:p w14:paraId="68CD4C7C" w14:textId="77777777" w:rsidR="00576DBE" w:rsidRDefault="00000000">
      <w:pPr>
        <w:pStyle w:val="ListBullet"/>
      </w:pPr>
      <w:r>
        <w:t>The test consumes developer and reviewer time even though no new cash is spent.</w:t>
      </w:r>
    </w:p>
    <w:p w14:paraId="26FC1647" w14:textId="77777777" w:rsidR="00576DBE" w:rsidRDefault="00000000">
      <w:pPr>
        <w:pStyle w:val="Heading1"/>
      </w:pPr>
      <w:r>
        <w:rPr>
          <w:rFonts w:ascii="Times New Roman" w:hAnsi="Times New Roman"/>
        </w:rPr>
        <w:t>5. Plan B - Deployment After Successful Testing</w:t>
      </w:r>
    </w:p>
    <w:p w14:paraId="2FEF647B" w14:textId="77777777" w:rsidR="00576DBE" w:rsidRDefault="00000000">
      <w:pPr>
        <w:pStyle w:val="Heading2"/>
      </w:pPr>
      <w:r>
        <w:rPr>
          <w:rFonts w:ascii="Times New Roman" w:hAnsi="Times New Roman"/>
        </w:rPr>
        <w:t>5.1 Entry Conditions</w:t>
      </w:r>
    </w:p>
    <w:p w14:paraId="0DEE8F7D" w14:textId="77777777" w:rsidR="00576DBE" w:rsidRDefault="00000000">
      <w:pPr>
        <w:pStyle w:val="ListBullet"/>
      </w:pPr>
      <w:r>
        <w:t>Plan A meets the mandatory acceptance criteria.</w:t>
      </w:r>
    </w:p>
    <w:p w14:paraId="140368DB" w14:textId="77777777" w:rsidR="00576DBE" w:rsidRDefault="00000000">
      <w:pPr>
        <w:pStyle w:val="ListBullet"/>
      </w:pPr>
      <w:r>
        <w:t>The supervisor approves the production scope and intended user group.</w:t>
      </w:r>
    </w:p>
    <w:p w14:paraId="61DA671C" w14:textId="77777777" w:rsidR="00576DBE" w:rsidRDefault="00000000">
      <w:pPr>
        <w:pStyle w:val="ListBullet"/>
      </w:pPr>
      <w:r>
        <w:t>The company approves what documents, images and chat logs may be stored online.</w:t>
      </w:r>
    </w:p>
    <w:p w14:paraId="12B276F0" w14:textId="77777777" w:rsidR="00576DBE" w:rsidRDefault="00000000">
      <w:pPr>
        <w:pStyle w:val="ListBullet"/>
      </w:pPr>
      <w:r>
        <w:t>A monthly operating budget is approved.</w:t>
      </w:r>
    </w:p>
    <w:p w14:paraId="63899FE4" w14:textId="77777777" w:rsidR="00576DBE" w:rsidRDefault="00000000">
      <w:pPr>
        <w:pStyle w:val="ListBullet"/>
      </w:pPr>
      <w:r>
        <w:t>A technical owner is identified for document updates and answer review after launch.</w:t>
      </w:r>
    </w:p>
    <w:p w14:paraId="31C7CB57" w14:textId="77777777" w:rsidR="00576DBE" w:rsidRDefault="00000000">
      <w:pPr>
        <w:pStyle w:val="ListBullet"/>
      </w:pPr>
      <w:r>
        <w:t>The production version remains standalone unless a separate integration project is approved.</w:t>
      </w:r>
    </w:p>
    <w:p w14:paraId="58D09674" w14:textId="77777777" w:rsidR="00576DBE" w:rsidRDefault="00000000">
      <w:pPr>
        <w:pStyle w:val="Heading2"/>
      </w:pPr>
      <w:r>
        <w:rPr>
          <w:rFonts w:ascii="Times New Roman" w:hAnsi="Times New Roman"/>
        </w:rPr>
        <w:t>5.2 Production Development Objective</w:t>
      </w:r>
    </w:p>
    <w:p w14:paraId="5528D5C7" w14:textId="77777777" w:rsidR="00576DBE" w:rsidRDefault="00000000">
      <w:r>
        <w:t>Convert the validated local Django prototype into a secure, maintainable internal web application. The first production release should not introduce unnecessary complexity. Priority should be given to authentication, document control, source-grounded answers, safety rules, cost limits, auditability and backup.</w:t>
      </w:r>
    </w:p>
    <w:p w14:paraId="1A9E13E1" w14:textId="77777777" w:rsidR="00576DBE" w:rsidRDefault="00000000">
      <w:pPr>
        <w:pStyle w:val="Heading2"/>
      </w:pPr>
      <w:r>
        <w:rPr>
          <w:rFonts w:ascii="Times New Roman" w:hAnsi="Times New Roman"/>
        </w:rPr>
        <w:t>5.3 Production Development Schedule</w:t>
      </w:r>
    </w:p>
    <w:p w14:paraId="3D6D5762" w14:textId="77777777" w:rsidR="00576DBE" w:rsidRDefault="00000000">
      <w:r>
        <w:t>For one developer, an indicative duration of eight to twelve weeks is reasonable after the prototype is approved. The schedule depends on hosting decisions, security requirements, document volume and the number of corrections required during user acceptance testing.</w:t>
      </w:r>
    </w:p>
    <w:p w14:paraId="26BE30BB" w14:textId="77777777" w:rsidR="00576DBE" w:rsidRDefault="00000000">
      <w:pPr>
        <w:spacing w:after="40" w:line="240" w:lineRule="auto"/>
        <w:jc w:val="center"/>
      </w:pPr>
      <w:r>
        <w:rPr>
          <w:noProof/>
        </w:rPr>
        <w:lastRenderedPageBreak/>
        <w:drawing>
          <wp:inline distT="0" distB="0" distL="0" distR="0" wp14:anchorId="2FC6890E" wp14:editId="6E84A8F0">
            <wp:extent cx="5669280" cy="2709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ion_gantt.png"/>
                    <pic:cNvPicPr/>
                  </pic:nvPicPr>
                  <pic:blipFill>
                    <a:blip r:embed="rId14"/>
                    <a:stretch>
                      <a:fillRect/>
                    </a:stretch>
                  </pic:blipFill>
                  <pic:spPr>
                    <a:xfrm>
                      <a:off x="0" y="0"/>
                      <a:ext cx="5669280" cy="2709405"/>
                    </a:xfrm>
                    <a:prstGeom prst="rect">
                      <a:avLst/>
                    </a:prstGeom>
                  </pic:spPr>
                </pic:pic>
              </a:graphicData>
            </a:graphic>
          </wp:inline>
        </w:drawing>
      </w:r>
    </w:p>
    <w:p w14:paraId="69603F83" w14:textId="77777777" w:rsidR="00576DBE" w:rsidRDefault="00000000">
      <w:pPr>
        <w:spacing w:after="120" w:line="240" w:lineRule="auto"/>
        <w:jc w:val="center"/>
      </w:pPr>
      <w:r>
        <w:rPr>
          <w:i/>
          <w:sz w:val="18"/>
        </w:rPr>
        <w:t>Figure 7. Indicative Plan B deployment schedule for one developer.</w:t>
      </w:r>
    </w:p>
    <w:tbl>
      <w:tblPr>
        <w:tblStyle w:val="TableGrid"/>
        <w:tblW w:w="0" w:type="auto"/>
        <w:jc w:val="center"/>
        <w:tblLayout w:type="fixed"/>
        <w:tblLook w:val="04A0" w:firstRow="1" w:lastRow="0" w:firstColumn="1" w:lastColumn="0" w:noHBand="0" w:noVBand="1"/>
      </w:tblPr>
      <w:tblGrid>
        <w:gridCol w:w="1800"/>
        <w:gridCol w:w="4680"/>
        <w:gridCol w:w="2448"/>
      </w:tblGrid>
      <w:tr w:rsidR="00576DBE" w14:paraId="35778A46" w14:textId="77777777">
        <w:trPr>
          <w:cantSplit/>
          <w:tblHeader/>
          <w:jc w:val="center"/>
        </w:trPr>
        <w:tc>
          <w:tcPr>
            <w:tcW w:w="1800" w:type="dxa"/>
            <w:shd w:val="clear" w:color="auto" w:fill="D9D9D9"/>
          </w:tcPr>
          <w:p w14:paraId="2C716CAB" w14:textId="77777777" w:rsidR="00576DBE" w:rsidRDefault="00000000">
            <w:pPr>
              <w:spacing w:after="0"/>
              <w:jc w:val="left"/>
            </w:pPr>
            <w:r>
              <w:rPr>
                <w:b/>
                <w:sz w:val="17"/>
              </w:rPr>
              <w:t>Stage</w:t>
            </w:r>
          </w:p>
        </w:tc>
        <w:tc>
          <w:tcPr>
            <w:tcW w:w="4680" w:type="dxa"/>
            <w:shd w:val="clear" w:color="auto" w:fill="D9D9D9"/>
          </w:tcPr>
          <w:p w14:paraId="16629B10" w14:textId="77777777" w:rsidR="00576DBE" w:rsidRDefault="00000000">
            <w:pPr>
              <w:spacing w:after="0"/>
              <w:jc w:val="left"/>
            </w:pPr>
            <w:r>
              <w:rPr>
                <w:b/>
                <w:sz w:val="17"/>
              </w:rPr>
              <w:t>Main Work</w:t>
            </w:r>
          </w:p>
        </w:tc>
        <w:tc>
          <w:tcPr>
            <w:tcW w:w="2448" w:type="dxa"/>
            <w:shd w:val="clear" w:color="auto" w:fill="D9D9D9"/>
          </w:tcPr>
          <w:p w14:paraId="5FE37E77" w14:textId="77777777" w:rsidR="00576DBE" w:rsidRDefault="00000000">
            <w:pPr>
              <w:spacing w:after="0"/>
              <w:jc w:val="left"/>
            </w:pPr>
            <w:r>
              <w:rPr>
                <w:b/>
                <w:sz w:val="17"/>
              </w:rPr>
              <w:t>Output</w:t>
            </w:r>
          </w:p>
        </w:tc>
      </w:tr>
      <w:tr w:rsidR="00576DBE" w14:paraId="060335D3" w14:textId="77777777">
        <w:trPr>
          <w:cantSplit/>
          <w:jc w:val="center"/>
        </w:trPr>
        <w:tc>
          <w:tcPr>
            <w:tcW w:w="1800" w:type="dxa"/>
          </w:tcPr>
          <w:p w14:paraId="4600809D" w14:textId="77777777" w:rsidR="00576DBE" w:rsidRDefault="00000000">
            <w:pPr>
              <w:spacing w:after="0"/>
              <w:jc w:val="left"/>
            </w:pPr>
            <w:r>
              <w:rPr>
                <w:sz w:val="17"/>
              </w:rPr>
              <w:t>1. Production specification</w:t>
            </w:r>
          </w:p>
        </w:tc>
        <w:tc>
          <w:tcPr>
            <w:tcW w:w="4680" w:type="dxa"/>
          </w:tcPr>
          <w:p w14:paraId="1C52D111" w14:textId="77777777" w:rsidR="00576DBE" w:rsidRDefault="00000000">
            <w:pPr>
              <w:spacing w:after="0"/>
              <w:jc w:val="left"/>
            </w:pPr>
            <w:r>
              <w:rPr>
                <w:sz w:val="17"/>
              </w:rPr>
              <w:t>Confirm users, privacy rules, retention, expected usage, model selection and budget.</w:t>
            </w:r>
          </w:p>
        </w:tc>
        <w:tc>
          <w:tcPr>
            <w:tcW w:w="2448" w:type="dxa"/>
          </w:tcPr>
          <w:p w14:paraId="302B3E56" w14:textId="77777777" w:rsidR="00576DBE" w:rsidRDefault="00000000">
            <w:pPr>
              <w:spacing w:after="0"/>
              <w:jc w:val="left"/>
            </w:pPr>
            <w:r>
              <w:rPr>
                <w:sz w:val="17"/>
              </w:rPr>
              <w:t>Approved production requirements.</w:t>
            </w:r>
          </w:p>
        </w:tc>
      </w:tr>
      <w:tr w:rsidR="00576DBE" w14:paraId="28E69D88" w14:textId="77777777">
        <w:trPr>
          <w:cantSplit/>
          <w:jc w:val="center"/>
        </w:trPr>
        <w:tc>
          <w:tcPr>
            <w:tcW w:w="1800" w:type="dxa"/>
          </w:tcPr>
          <w:p w14:paraId="44348531" w14:textId="77777777" w:rsidR="00576DBE" w:rsidRDefault="00000000">
            <w:pPr>
              <w:spacing w:after="0"/>
              <w:jc w:val="left"/>
            </w:pPr>
            <w:r>
              <w:rPr>
                <w:sz w:val="17"/>
              </w:rPr>
              <w:t>2. Hosted application</w:t>
            </w:r>
          </w:p>
        </w:tc>
        <w:tc>
          <w:tcPr>
            <w:tcW w:w="4680" w:type="dxa"/>
          </w:tcPr>
          <w:p w14:paraId="2DE682B7" w14:textId="77777777" w:rsidR="00576DBE" w:rsidRDefault="00000000">
            <w:pPr>
              <w:spacing w:after="0"/>
              <w:jc w:val="left"/>
            </w:pPr>
            <w:r>
              <w:rPr>
                <w:sz w:val="17"/>
              </w:rPr>
              <w:t>Deploy the web application and connect the approved AI API.</w:t>
            </w:r>
          </w:p>
        </w:tc>
        <w:tc>
          <w:tcPr>
            <w:tcW w:w="2448" w:type="dxa"/>
          </w:tcPr>
          <w:p w14:paraId="7F317F1E" w14:textId="77777777" w:rsidR="00576DBE" w:rsidRDefault="00000000">
            <w:pPr>
              <w:spacing w:after="0"/>
              <w:jc w:val="left"/>
            </w:pPr>
            <w:r>
              <w:rPr>
                <w:sz w:val="17"/>
              </w:rPr>
              <w:t>Working staging environment.</w:t>
            </w:r>
          </w:p>
        </w:tc>
      </w:tr>
      <w:tr w:rsidR="00576DBE" w14:paraId="025C6AD3" w14:textId="77777777">
        <w:trPr>
          <w:cantSplit/>
          <w:jc w:val="center"/>
        </w:trPr>
        <w:tc>
          <w:tcPr>
            <w:tcW w:w="1800" w:type="dxa"/>
          </w:tcPr>
          <w:p w14:paraId="32363928" w14:textId="77777777" w:rsidR="00576DBE" w:rsidRDefault="00000000">
            <w:pPr>
              <w:spacing w:after="0"/>
              <w:jc w:val="left"/>
            </w:pPr>
            <w:r>
              <w:rPr>
                <w:sz w:val="17"/>
              </w:rPr>
              <w:t>3. Access and administration</w:t>
            </w:r>
          </w:p>
        </w:tc>
        <w:tc>
          <w:tcPr>
            <w:tcW w:w="4680" w:type="dxa"/>
          </w:tcPr>
          <w:p w14:paraId="653B89B2" w14:textId="77777777" w:rsidR="00576DBE" w:rsidRDefault="00000000">
            <w:pPr>
              <w:spacing w:after="0"/>
              <w:jc w:val="left"/>
            </w:pPr>
            <w:r>
              <w:rPr>
                <w:sz w:val="17"/>
              </w:rPr>
              <w:t>Add login, user roles, document upload, approval, replacement and removal.</w:t>
            </w:r>
          </w:p>
        </w:tc>
        <w:tc>
          <w:tcPr>
            <w:tcW w:w="2448" w:type="dxa"/>
          </w:tcPr>
          <w:p w14:paraId="381E6D85" w14:textId="77777777" w:rsidR="00576DBE" w:rsidRDefault="00000000">
            <w:pPr>
              <w:spacing w:after="0"/>
              <w:jc w:val="left"/>
            </w:pPr>
            <w:r>
              <w:rPr>
                <w:sz w:val="17"/>
              </w:rPr>
              <w:t>Controlled user and document management.</w:t>
            </w:r>
          </w:p>
        </w:tc>
      </w:tr>
      <w:tr w:rsidR="00576DBE" w14:paraId="0C55B741" w14:textId="77777777">
        <w:trPr>
          <w:cantSplit/>
          <w:jc w:val="center"/>
        </w:trPr>
        <w:tc>
          <w:tcPr>
            <w:tcW w:w="1800" w:type="dxa"/>
          </w:tcPr>
          <w:p w14:paraId="2E7ADC85" w14:textId="77777777" w:rsidR="00576DBE" w:rsidRDefault="00000000">
            <w:pPr>
              <w:spacing w:after="0"/>
              <w:jc w:val="left"/>
            </w:pPr>
            <w:r>
              <w:rPr>
                <w:sz w:val="17"/>
              </w:rPr>
              <w:t>4. Security and operations</w:t>
            </w:r>
          </w:p>
        </w:tc>
        <w:tc>
          <w:tcPr>
            <w:tcW w:w="4680" w:type="dxa"/>
          </w:tcPr>
          <w:p w14:paraId="3A6AB92E" w14:textId="77777777" w:rsidR="00576DBE" w:rsidRDefault="00000000">
            <w:pPr>
              <w:spacing w:after="0"/>
              <w:jc w:val="left"/>
            </w:pPr>
            <w:r>
              <w:rPr>
                <w:sz w:val="17"/>
              </w:rPr>
              <w:t>Add file limits, rate limits, logs, backups, monitoring and cost alerts.</w:t>
            </w:r>
          </w:p>
        </w:tc>
        <w:tc>
          <w:tcPr>
            <w:tcW w:w="2448" w:type="dxa"/>
          </w:tcPr>
          <w:p w14:paraId="2B4EE28B" w14:textId="77777777" w:rsidR="00576DBE" w:rsidRDefault="00000000">
            <w:pPr>
              <w:spacing w:after="0"/>
              <w:jc w:val="left"/>
            </w:pPr>
            <w:r>
              <w:rPr>
                <w:sz w:val="17"/>
              </w:rPr>
              <w:t>Operational controls.</w:t>
            </w:r>
          </w:p>
        </w:tc>
      </w:tr>
      <w:tr w:rsidR="00576DBE" w14:paraId="1477A6C8" w14:textId="77777777">
        <w:trPr>
          <w:cantSplit/>
          <w:jc w:val="center"/>
        </w:trPr>
        <w:tc>
          <w:tcPr>
            <w:tcW w:w="1800" w:type="dxa"/>
          </w:tcPr>
          <w:p w14:paraId="4F63FA66" w14:textId="77777777" w:rsidR="00576DBE" w:rsidRDefault="00000000">
            <w:pPr>
              <w:spacing w:after="0"/>
              <w:jc w:val="left"/>
            </w:pPr>
            <w:r>
              <w:rPr>
                <w:sz w:val="17"/>
              </w:rPr>
              <w:t>5. Data migration</w:t>
            </w:r>
          </w:p>
        </w:tc>
        <w:tc>
          <w:tcPr>
            <w:tcW w:w="4680" w:type="dxa"/>
          </w:tcPr>
          <w:p w14:paraId="498A0753" w14:textId="77777777" w:rsidR="00576DBE" w:rsidRDefault="00000000">
            <w:pPr>
              <w:spacing w:after="0"/>
              <w:jc w:val="left"/>
            </w:pPr>
            <w:r>
              <w:rPr>
                <w:sz w:val="17"/>
              </w:rPr>
              <w:t>Move approved pilot documents and rebuild the production knowledge base.</w:t>
            </w:r>
          </w:p>
        </w:tc>
        <w:tc>
          <w:tcPr>
            <w:tcW w:w="2448" w:type="dxa"/>
          </w:tcPr>
          <w:p w14:paraId="4F47E70C" w14:textId="77777777" w:rsidR="00576DBE" w:rsidRDefault="00000000">
            <w:pPr>
              <w:spacing w:after="0"/>
              <w:jc w:val="left"/>
            </w:pPr>
            <w:r>
              <w:rPr>
                <w:sz w:val="17"/>
              </w:rPr>
              <w:t>Production knowledge base.</w:t>
            </w:r>
          </w:p>
        </w:tc>
      </w:tr>
      <w:tr w:rsidR="00576DBE" w14:paraId="6E2FA89A" w14:textId="77777777">
        <w:trPr>
          <w:cantSplit/>
          <w:jc w:val="center"/>
        </w:trPr>
        <w:tc>
          <w:tcPr>
            <w:tcW w:w="1800" w:type="dxa"/>
          </w:tcPr>
          <w:p w14:paraId="4D45FDF4" w14:textId="77777777" w:rsidR="00576DBE" w:rsidRDefault="00000000">
            <w:pPr>
              <w:spacing w:after="0"/>
              <w:jc w:val="left"/>
            </w:pPr>
            <w:r>
              <w:rPr>
                <w:sz w:val="17"/>
              </w:rPr>
              <w:t>6. User acceptance testing</w:t>
            </w:r>
          </w:p>
        </w:tc>
        <w:tc>
          <w:tcPr>
            <w:tcW w:w="4680" w:type="dxa"/>
          </w:tcPr>
          <w:p w14:paraId="112C556E" w14:textId="77777777" w:rsidR="00576DBE" w:rsidRDefault="00000000">
            <w:pPr>
              <w:spacing w:after="0"/>
              <w:jc w:val="left"/>
            </w:pPr>
            <w:r>
              <w:rPr>
                <w:sz w:val="17"/>
              </w:rPr>
              <w:t>Repeat the fixed test set and test production-specific functions.</w:t>
            </w:r>
          </w:p>
        </w:tc>
        <w:tc>
          <w:tcPr>
            <w:tcW w:w="2448" w:type="dxa"/>
          </w:tcPr>
          <w:p w14:paraId="6CD623FE" w14:textId="77777777" w:rsidR="00576DBE" w:rsidRDefault="00000000">
            <w:pPr>
              <w:spacing w:after="0"/>
              <w:jc w:val="left"/>
            </w:pPr>
            <w:r>
              <w:rPr>
                <w:sz w:val="17"/>
              </w:rPr>
              <w:t>Signed test results and issue closure.</w:t>
            </w:r>
          </w:p>
        </w:tc>
      </w:tr>
      <w:tr w:rsidR="00576DBE" w14:paraId="31905D5E" w14:textId="77777777">
        <w:trPr>
          <w:cantSplit/>
          <w:jc w:val="center"/>
        </w:trPr>
        <w:tc>
          <w:tcPr>
            <w:tcW w:w="1800" w:type="dxa"/>
          </w:tcPr>
          <w:p w14:paraId="35641A5A" w14:textId="77777777" w:rsidR="00576DBE" w:rsidRDefault="00000000">
            <w:pPr>
              <w:spacing w:after="0"/>
              <w:jc w:val="left"/>
            </w:pPr>
            <w:r>
              <w:rPr>
                <w:sz w:val="17"/>
              </w:rPr>
              <w:t>7. Launch and stabilization</w:t>
            </w:r>
          </w:p>
        </w:tc>
        <w:tc>
          <w:tcPr>
            <w:tcW w:w="4680" w:type="dxa"/>
          </w:tcPr>
          <w:p w14:paraId="5C53B2A7" w14:textId="77777777" w:rsidR="00576DBE" w:rsidRDefault="00000000">
            <w:pPr>
              <w:spacing w:after="0"/>
              <w:jc w:val="left"/>
            </w:pPr>
            <w:r>
              <w:rPr>
                <w:sz w:val="17"/>
              </w:rPr>
              <w:t>Release to the approved user group, monitor usage and correct early issues.</w:t>
            </w:r>
          </w:p>
        </w:tc>
        <w:tc>
          <w:tcPr>
            <w:tcW w:w="2448" w:type="dxa"/>
          </w:tcPr>
          <w:p w14:paraId="11F9A735" w14:textId="77777777" w:rsidR="00576DBE" w:rsidRDefault="00000000">
            <w:pPr>
              <w:spacing w:after="0"/>
              <w:jc w:val="left"/>
            </w:pPr>
            <w:r>
              <w:rPr>
                <w:sz w:val="17"/>
              </w:rPr>
              <w:t>Initial production release.</w:t>
            </w:r>
          </w:p>
        </w:tc>
      </w:tr>
    </w:tbl>
    <w:p w14:paraId="0A5AB312" w14:textId="77777777" w:rsidR="00576DBE" w:rsidRDefault="00576DBE">
      <w:pPr>
        <w:spacing w:after="0"/>
      </w:pPr>
    </w:p>
    <w:p w14:paraId="54947DCC" w14:textId="77777777" w:rsidR="00576DBE" w:rsidRDefault="00000000">
      <w:pPr>
        <w:pStyle w:val="Heading2"/>
      </w:pPr>
      <w:r>
        <w:rPr>
          <w:rFonts w:ascii="Times New Roman" w:hAnsi="Times New Roman"/>
        </w:rPr>
        <w:t>5.4 Production Features That Must Be Added</w:t>
      </w:r>
    </w:p>
    <w:p w14:paraId="5FAAE728" w14:textId="77777777" w:rsidR="00576DBE" w:rsidRDefault="00000000">
      <w:pPr>
        <w:pStyle w:val="ListBullet"/>
      </w:pPr>
      <w:r>
        <w:t>Django authentication and role-based access.</w:t>
      </w:r>
    </w:p>
    <w:p w14:paraId="3A72C086" w14:textId="77777777" w:rsidR="00576DBE" w:rsidRDefault="00000000">
      <w:pPr>
        <w:pStyle w:val="ListBullet"/>
      </w:pPr>
      <w:r>
        <w:t>Server-side LLM gateway configured for the approved cloud provider.</w:t>
      </w:r>
    </w:p>
    <w:p w14:paraId="5F50AA19" w14:textId="77777777" w:rsidR="00576DBE" w:rsidRDefault="00000000">
      <w:pPr>
        <w:pStyle w:val="ListBullet"/>
      </w:pPr>
      <w:r>
        <w:t>Secure storage of API keys and model configuration outside the source code.</w:t>
      </w:r>
    </w:p>
    <w:p w14:paraId="349A5D9F" w14:textId="77777777" w:rsidR="00576DBE" w:rsidRDefault="00000000">
      <w:pPr>
        <w:pStyle w:val="ListBullet"/>
      </w:pPr>
      <w:r>
        <w:t>Django administrator page for document upload, approval, versioning and removal.</w:t>
      </w:r>
    </w:p>
    <w:p w14:paraId="21065CC1" w14:textId="77777777" w:rsidR="00576DBE" w:rsidRDefault="00000000">
      <w:pPr>
        <w:pStyle w:val="ListBullet"/>
      </w:pPr>
      <w:r>
        <w:t>Source citations and a visible warning when evidence is weak.</w:t>
      </w:r>
    </w:p>
    <w:p w14:paraId="0C21103D" w14:textId="77777777" w:rsidR="00576DBE" w:rsidRDefault="00000000">
      <w:pPr>
        <w:pStyle w:val="ListBullet"/>
      </w:pPr>
      <w:r>
        <w:t>Feedback and issue-reporting functions.</w:t>
      </w:r>
    </w:p>
    <w:p w14:paraId="6B78A982" w14:textId="77777777" w:rsidR="00576DBE" w:rsidRDefault="00000000">
      <w:pPr>
        <w:pStyle w:val="ListBullet"/>
      </w:pPr>
      <w:r>
        <w:t>Audit logs for user activity, document changes and model usage.</w:t>
      </w:r>
    </w:p>
    <w:p w14:paraId="0F0BC6A8" w14:textId="77777777" w:rsidR="00576DBE" w:rsidRDefault="00000000">
      <w:pPr>
        <w:pStyle w:val="ListBullet"/>
      </w:pPr>
      <w:r>
        <w:t>Message, file-size and image limits to control cost and risk.</w:t>
      </w:r>
    </w:p>
    <w:p w14:paraId="51D0DA32" w14:textId="77777777" w:rsidR="00576DBE" w:rsidRDefault="00000000">
      <w:pPr>
        <w:pStyle w:val="ListBullet"/>
      </w:pPr>
      <w:r>
        <w:t>Data-retention, privacy and deletion rules.</w:t>
      </w:r>
    </w:p>
    <w:p w14:paraId="544F8EB9" w14:textId="77777777" w:rsidR="00576DBE" w:rsidRDefault="00000000">
      <w:pPr>
        <w:pStyle w:val="ListBullet"/>
      </w:pPr>
      <w:r>
        <w:t>Backup, recovery, health monitoring, provider error logging and budget alerts.</w:t>
      </w:r>
    </w:p>
    <w:p w14:paraId="0B2331E4" w14:textId="77777777" w:rsidR="00576DBE" w:rsidRDefault="00000000">
      <w:pPr>
        <w:pStyle w:val="ListBullet"/>
      </w:pPr>
      <w:r>
        <w:lastRenderedPageBreak/>
        <w:t>A clear statement that the chatbot does not replace a qualified technician, approved manual or safety procedure.</w:t>
      </w:r>
    </w:p>
    <w:p w14:paraId="603DB3C5" w14:textId="77777777" w:rsidR="00576DBE" w:rsidRDefault="00000000">
      <w:pPr>
        <w:pStyle w:val="Heading2"/>
      </w:pPr>
      <w:r>
        <w:rPr>
          <w:rFonts w:ascii="Times New Roman" w:hAnsi="Times New Roman"/>
        </w:rPr>
        <w:t>5.5 Indicative Production Cost</w:t>
      </w:r>
    </w:p>
    <w:p w14:paraId="3A267265" w14:textId="77777777" w:rsidR="00576DBE" w:rsidRDefault="00000000">
      <w:r>
        <w:t>The following figures are planning allowances, not supplier quotations. MYR values use a planning rate of US$1 = RM4.10. Actual cost depends on the selected AI model, message length, image frequency, number of users, document volume, hosting location and security requirements.</w:t>
      </w:r>
    </w:p>
    <w:tbl>
      <w:tblPr>
        <w:tblStyle w:val="TableGrid"/>
        <w:tblW w:w="0" w:type="auto"/>
        <w:jc w:val="center"/>
        <w:tblLayout w:type="fixed"/>
        <w:tblLook w:val="04A0" w:firstRow="1" w:lastRow="0" w:firstColumn="1" w:lastColumn="0" w:noHBand="0" w:noVBand="1"/>
      </w:tblPr>
      <w:tblGrid>
        <w:gridCol w:w="2232"/>
        <w:gridCol w:w="2952"/>
        <w:gridCol w:w="3744"/>
      </w:tblGrid>
      <w:tr w:rsidR="00576DBE" w14:paraId="726B3C83" w14:textId="77777777">
        <w:trPr>
          <w:cantSplit/>
          <w:tblHeader/>
          <w:jc w:val="center"/>
        </w:trPr>
        <w:tc>
          <w:tcPr>
            <w:tcW w:w="2232" w:type="dxa"/>
            <w:shd w:val="clear" w:color="auto" w:fill="D9D9D9"/>
          </w:tcPr>
          <w:p w14:paraId="6FFF60C2" w14:textId="77777777" w:rsidR="00576DBE" w:rsidRDefault="00000000">
            <w:pPr>
              <w:spacing w:after="0"/>
              <w:jc w:val="left"/>
            </w:pPr>
            <w:r>
              <w:rPr>
                <w:b/>
                <w:sz w:val="16"/>
              </w:rPr>
              <w:t>Cost Item</w:t>
            </w:r>
          </w:p>
        </w:tc>
        <w:tc>
          <w:tcPr>
            <w:tcW w:w="2952" w:type="dxa"/>
            <w:shd w:val="clear" w:color="auto" w:fill="D9D9D9"/>
          </w:tcPr>
          <w:p w14:paraId="332FEB0A" w14:textId="77777777" w:rsidR="00576DBE" w:rsidRDefault="00000000">
            <w:pPr>
              <w:spacing w:after="0"/>
              <w:jc w:val="left"/>
            </w:pPr>
            <w:r>
              <w:rPr>
                <w:b/>
                <w:sz w:val="16"/>
              </w:rPr>
              <w:t>Indicative Allowance</w:t>
            </w:r>
          </w:p>
        </w:tc>
        <w:tc>
          <w:tcPr>
            <w:tcW w:w="3744" w:type="dxa"/>
            <w:shd w:val="clear" w:color="auto" w:fill="D9D9D9"/>
          </w:tcPr>
          <w:p w14:paraId="50589C26" w14:textId="77777777" w:rsidR="00576DBE" w:rsidRDefault="00000000">
            <w:pPr>
              <w:spacing w:after="0"/>
              <w:jc w:val="left"/>
            </w:pPr>
            <w:r>
              <w:rPr>
                <w:b/>
                <w:sz w:val="16"/>
              </w:rPr>
              <w:t>Notes</w:t>
            </w:r>
          </w:p>
        </w:tc>
      </w:tr>
      <w:tr w:rsidR="00576DBE" w14:paraId="097D3849" w14:textId="77777777">
        <w:trPr>
          <w:cantSplit/>
          <w:jc w:val="center"/>
        </w:trPr>
        <w:tc>
          <w:tcPr>
            <w:tcW w:w="2232" w:type="dxa"/>
          </w:tcPr>
          <w:p w14:paraId="16FD5E36" w14:textId="77777777" w:rsidR="00576DBE" w:rsidRDefault="00000000">
            <w:pPr>
              <w:spacing w:after="0"/>
              <w:jc w:val="left"/>
            </w:pPr>
            <w:r>
              <w:rPr>
                <w:sz w:val="16"/>
              </w:rPr>
              <w:t>Small cloud application server</w:t>
            </w:r>
          </w:p>
        </w:tc>
        <w:tc>
          <w:tcPr>
            <w:tcW w:w="2952" w:type="dxa"/>
          </w:tcPr>
          <w:p w14:paraId="1113F165" w14:textId="77777777" w:rsidR="00576DBE" w:rsidRDefault="00000000">
            <w:pPr>
              <w:spacing w:after="0"/>
              <w:jc w:val="left"/>
            </w:pPr>
            <w:r>
              <w:rPr>
                <w:sz w:val="16"/>
              </w:rPr>
              <w:t>US$20-30 per month / approximately RM82-123</w:t>
            </w:r>
          </w:p>
        </w:tc>
        <w:tc>
          <w:tcPr>
            <w:tcW w:w="3744" w:type="dxa"/>
          </w:tcPr>
          <w:p w14:paraId="452076E0" w14:textId="77777777" w:rsidR="00576DBE" w:rsidRDefault="00000000">
            <w:pPr>
              <w:spacing w:after="0"/>
              <w:jc w:val="left"/>
            </w:pPr>
            <w:r>
              <w:rPr>
                <w:sz w:val="16"/>
              </w:rPr>
              <w:t>Suitable starting range for a small internal application; capacity must be confirmed during staging.</w:t>
            </w:r>
          </w:p>
        </w:tc>
      </w:tr>
      <w:tr w:rsidR="00576DBE" w14:paraId="58741435" w14:textId="77777777">
        <w:trPr>
          <w:cantSplit/>
          <w:jc w:val="center"/>
        </w:trPr>
        <w:tc>
          <w:tcPr>
            <w:tcW w:w="2232" w:type="dxa"/>
          </w:tcPr>
          <w:p w14:paraId="23E4F1E2" w14:textId="77777777" w:rsidR="00576DBE" w:rsidRDefault="00000000">
            <w:pPr>
              <w:spacing w:after="0"/>
              <w:jc w:val="left"/>
            </w:pPr>
            <w:r>
              <w:rPr>
                <w:sz w:val="16"/>
              </w:rPr>
              <w:t>Database, storage and backups</w:t>
            </w:r>
          </w:p>
        </w:tc>
        <w:tc>
          <w:tcPr>
            <w:tcW w:w="2952" w:type="dxa"/>
          </w:tcPr>
          <w:p w14:paraId="212028C5" w14:textId="77777777" w:rsidR="00576DBE" w:rsidRDefault="00000000">
            <w:pPr>
              <w:spacing w:after="0"/>
              <w:jc w:val="left"/>
            </w:pPr>
            <w:r>
              <w:rPr>
                <w:sz w:val="16"/>
              </w:rPr>
              <w:t>US$0-25 per month / approximately RM0-103</w:t>
            </w:r>
          </w:p>
        </w:tc>
        <w:tc>
          <w:tcPr>
            <w:tcW w:w="3744" w:type="dxa"/>
          </w:tcPr>
          <w:p w14:paraId="69C8D3D9" w14:textId="77777777" w:rsidR="00576DBE" w:rsidRDefault="00000000">
            <w:pPr>
              <w:spacing w:after="0"/>
              <w:jc w:val="left"/>
            </w:pPr>
            <w:r>
              <w:rPr>
                <w:sz w:val="16"/>
              </w:rPr>
              <w:t>May begin within the server or free allowance, but production backup should not be omitted.</w:t>
            </w:r>
          </w:p>
        </w:tc>
      </w:tr>
      <w:tr w:rsidR="00576DBE" w14:paraId="36BB3994" w14:textId="77777777">
        <w:trPr>
          <w:cantSplit/>
          <w:jc w:val="center"/>
        </w:trPr>
        <w:tc>
          <w:tcPr>
            <w:tcW w:w="2232" w:type="dxa"/>
          </w:tcPr>
          <w:p w14:paraId="78381010" w14:textId="77777777" w:rsidR="00576DBE" w:rsidRDefault="00000000">
            <w:pPr>
              <w:spacing w:after="0"/>
              <w:jc w:val="left"/>
            </w:pPr>
            <w:r>
              <w:rPr>
                <w:sz w:val="16"/>
              </w:rPr>
              <w:t>AI API - light text use</w:t>
            </w:r>
          </w:p>
        </w:tc>
        <w:tc>
          <w:tcPr>
            <w:tcW w:w="2952" w:type="dxa"/>
          </w:tcPr>
          <w:p w14:paraId="19CD3BB6" w14:textId="77777777" w:rsidR="00576DBE" w:rsidRDefault="00000000">
            <w:pPr>
              <w:spacing w:after="0"/>
              <w:jc w:val="left"/>
            </w:pPr>
            <w:r>
              <w:rPr>
                <w:sz w:val="16"/>
              </w:rPr>
              <w:t>US$10-50 per month / approximately RM41-205</w:t>
            </w:r>
          </w:p>
        </w:tc>
        <w:tc>
          <w:tcPr>
            <w:tcW w:w="3744" w:type="dxa"/>
          </w:tcPr>
          <w:p w14:paraId="71787F5E" w14:textId="77777777" w:rsidR="00576DBE" w:rsidRDefault="00000000">
            <w:pPr>
              <w:spacing w:after="0"/>
              <w:jc w:val="left"/>
            </w:pPr>
            <w:r>
              <w:rPr>
                <w:sz w:val="16"/>
              </w:rPr>
              <w:t>Usage-based. Long documents, long replies and repeated testing increase cost.</w:t>
            </w:r>
          </w:p>
        </w:tc>
      </w:tr>
      <w:tr w:rsidR="00576DBE" w14:paraId="05FC7DB1" w14:textId="77777777">
        <w:trPr>
          <w:cantSplit/>
          <w:jc w:val="center"/>
        </w:trPr>
        <w:tc>
          <w:tcPr>
            <w:tcW w:w="2232" w:type="dxa"/>
          </w:tcPr>
          <w:p w14:paraId="479CA321" w14:textId="77777777" w:rsidR="00576DBE" w:rsidRDefault="00000000">
            <w:pPr>
              <w:spacing w:after="0"/>
              <w:jc w:val="left"/>
            </w:pPr>
            <w:r>
              <w:rPr>
                <w:sz w:val="16"/>
              </w:rPr>
              <w:t>AI image analysis allowance</w:t>
            </w:r>
          </w:p>
        </w:tc>
        <w:tc>
          <w:tcPr>
            <w:tcW w:w="2952" w:type="dxa"/>
          </w:tcPr>
          <w:p w14:paraId="5F2B03F3" w14:textId="77777777" w:rsidR="00576DBE" w:rsidRDefault="00000000">
            <w:pPr>
              <w:spacing w:after="0"/>
              <w:jc w:val="left"/>
            </w:pPr>
            <w:r>
              <w:rPr>
                <w:sz w:val="16"/>
              </w:rPr>
              <w:t>US$5-30 per month / approximately RM21-123</w:t>
            </w:r>
          </w:p>
        </w:tc>
        <w:tc>
          <w:tcPr>
            <w:tcW w:w="3744" w:type="dxa"/>
          </w:tcPr>
          <w:p w14:paraId="10436EC0" w14:textId="77777777" w:rsidR="00576DBE" w:rsidRDefault="00000000">
            <w:pPr>
              <w:spacing w:after="0"/>
              <w:jc w:val="left"/>
            </w:pPr>
            <w:r>
              <w:rPr>
                <w:sz w:val="16"/>
              </w:rPr>
              <w:t>Depends heavily on image size, model and frequency.</w:t>
            </w:r>
          </w:p>
        </w:tc>
      </w:tr>
      <w:tr w:rsidR="00576DBE" w14:paraId="07ADD145" w14:textId="77777777">
        <w:trPr>
          <w:cantSplit/>
          <w:jc w:val="center"/>
        </w:trPr>
        <w:tc>
          <w:tcPr>
            <w:tcW w:w="2232" w:type="dxa"/>
          </w:tcPr>
          <w:p w14:paraId="426E9CC8" w14:textId="77777777" w:rsidR="00576DBE" w:rsidRDefault="00000000">
            <w:pPr>
              <w:spacing w:after="0"/>
              <w:jc w:val="left"/>
            </w:pPr>
            <w:r>
              <w:rPr>
                <w:sz w:val="16"/>
              </w:rPr>
              <w:t>Domain name</w:t>
            </w:r>
          </w:p>
        </w:tc>
        <w:tc>
          <w:tcPr>
            <w:tcW w:w="2952" w:type="dxa"/>
          </w:tcPr>
          <w:p w14:paraId="28818850" w14:textId="77777777" w:rsidR="00576DBE" w:rsidRDefault="00000000">
            <w:pPr>
              <w:spacing w:after="0"/>
              <w:jc w:val="left"/>
            </w:pPr>
            <w:r>
              <w:rPr>
                <w:sz w:val="16"/>
              </w:rPr>
              <w:t>Approximately US$10-30 per year / RM41-123 per year</w:t>
            </w:r>
          </w:p>
        </w:tc>
        <w:tc>
          <w:tcPr>
            <w:tcW w:w="3744" w:type="dxa"/>
          </w:tcPr>
          <w:p w14:paraId="0C572EDF" w14:textId="77777777" w:rsidR="00576DBE" w:rsidRDefault="00000000">
            <w:pPr>
              <w:spacing w:after="0"/>
              <w:jc w:val="left"/>
            </w:pPr>
            <w:r>
              <w:rPr>
                <w:sz w:val="16"/>
              </w:rPr>
              <w:t>Optional for an internal subdomain; SSL may be available without separate charge.</w:t>
            </w:r>
          </w:p>
        </w:tc>
      </w:tr>
      <w:tr w:rsidR="00576DBE" w14:paraId="3ED8E6E2" w14:textId="77777777">
        <w:trPr>
          <w:cantSplit/>
          <w:jc w:val="center"/>
        </w:trPr>
        <w:tc>
          <w:tcPr>
            <w:tcW w:w="2232" w:type="dxa"/>
          </w:tcPr>
          <w:p w14:paraId="3241F6A5" w14:textId="77777777" w:rsidR="00576DBE" w:rsidRDefault="00000000">
            <w:pPr>
              <w:spacing w:after="0"/>
              <w:jc w:val="left"/>
            </w:pPr>
            <w:r>
              <w:rPr>
                <w:sz w:val="16"/>
              </w:rPr>
              <w:t>Monitoring and notification tools</w:t>
            </w:r>
          </w:p>
        </w:tc>
        <w:tc>
          <w:tcPr>
            <w:tcW w:w="2952" w:type="dxa"/>
          </w:tcPr>
          <w:p w14:paraId="279FE2B9" w14:textId="77777777" w:rsidR="00576DBE" w:rsidRDefault="00000000">
            <w:pPr>
              <w:spacing w:after="0"/>
              <w:jc w:val="left"/>
            </w:pPr>
            <w:r>
              <w:rPr>
                <w:sz w:val="16"/>
              </w:rPr>
              <w:t>US$0-20 per month / approximately RM0-82</w:t>
            </w:r>
          </w:p>
        </w:tc>
        <w:tc>
          <w:tcPr>
            <w:tcW w:w="3744" w:type="dxa"/>
          </w:tcPr>
          <w:p w14:paraId="3BC99153" w14:textId="77777777" w:rsidR="00576DBE" w:rsidRDefault="00000000">
            <w:pPr>
              <w:spacing w:after="0"/>
              <w:jc w:val="left"/>
            </w:pPr>
            <w:r>
              <w:rPr>
                <w:sz w:val="16"/>
              </w:rPr>
              <w:t>Depends on the selected service and alert requirements.</w:t>
            </w:r>
          </w:p>
        </w:tc>
      </w:tr>
      <w:tr w:rsidR="00576DBE" w14:paraId="588145CE" w14:textId="77777777">
        <w:trPr>
          <w:cantSplit/>
          <w:jc w:val="center"/>
        </w:trPr>
        <w:tc>
          <w:tcPr>
            <w:tcW w:w="2232" w:type="dxa"/>
          </w:tcPr>
          <w:p w14:paraId="221E3BC1" w14:textId="77777777" w:rsidR="00576DBE" w:rsidRDefault="00000000">
            <w:pPr>
              <w:spacing w:after="0"/>
              <w:jc w:val="left"/>
            </w:pPr>
            <w:r>
              <w:rPr>
                <w:sz w:val="16"/>
              </w:rPr>
              <w:t>Initial monthly planning range</w:t>
            </w:r>
          </w:p>
        </w:tc>
        <w:tc>
          <w:tcPr>
            <w:tcW w:w="2952" w:type="dxa"/>
          </w:tcPr>
          <w:p w14:paraId="7CE711CF" w14:textId="77777777" w:rsidR="00576DBE" w:rsidRDefault="00000000">
            <w:pPr>
              <w:spacing w:after="0"/>
              <w:jc w:val="left"/>
            </w:pPr>
            <w:r>
              <w:rPr>
                <w:sz w:val="16"/>
              </w:rPr>
              <w:t>Approximately US$35-120 / RM144-492</w:t>
            </w:r>
          </w:p>
        </w:tc>
        <w:tc>
          <w:tcPr>
            <w:tcW w:w="3744" w:type="dxa"/>
          </w:tcPr>
          <w:p w14:paraId="47A322F7" w14:textId="77777777" w:rsidR="00576DBE" w:rsidRDefault="00000000">
            <w:pPr>
              <w:spacing w:after="0"/>
              <w:jc w:val="left"/>
            </w:pPr>
            <w:r>
              <w:rPr>
                <w:sz w:val="16"/>
              </w:rPr>
              <w:t>For a small controlled internal release; excludes internal development time.</w:t>
            </w:r>
          </w:p>
        </w:tc>
      </w:tr>
      <w:tr w:rsidR="00576DBE" w14:paraId="35D122E0" w14:textId="77777777">
        <w:trPr>
          <w:cantSplit/>
          <w:jc w:val="center"/>
        </w:trPr>
        <w:tc>
          <w:tcPr>
            <w:tcW w:w="2232" w:type="dxa"/>
          </w:tcPr>
          <w:p w14:paraId="725FD523" w14:textId="77777777" w:rsidR="00576DBE" w:rsidRDefault="00000000">
            <w:pPr>
              <w:spacing w:after="0"/>
              <w:jc w:val="left"/>
            </w:pPr>
            <w:r>
              <w:rPr>
                <w:sz w:val="16"/>
              </w:rPr>
              <w:t>Higher usage planning range</w:t>
            </w:r>
          </w:p>
        </w:tc>
        <w:tc>
          <w:tcPr>
            <w:tcW w:w="2952" w:type="dxa"/>
          </w:tcPr>
          <w:p w14:paraId="61808FBB" w14:textId="77777777" w:rsidR="00576DBE" w:rsidRDefault="00000000">
            <w:pPr>
              <w:spacing w:after="0"/>
              <w:jc w:val="left"/>
            </w:pPr>
            <w:r>
              <w:rPr>
                <w:sz w:val="16"/>
              </w:rPr>
              <w:t>RM500-1,500+ per month</w:t>
            </w:r>
          </w:p>
        </w:tc>
        <w:tc>
          <w:tcPr>
            <w:tcW w:w="3744" w:type="dxa"/>
          </w:tcPr>
          <w:p w14:paraId="1C16E80E" w14:textId="77777777" w:rsidR="00576DBE" w:rsidRDefault="00000000">
            <w:pPr>
              <w:spacing w:after="0"/>
              <w:jc w:val="left"/>
            </w:pPr>
            <w:r>
              <w:rPr>
                <w:sz w:val="16"/>
              </w:rPr>
              <w:t>Possible when users, documents, images or model quality requirements increase.</w:t>
            </w:r>
          </w:p>
        </w:tc>
      </w:tr>
    </w:tbl>
    <w:p w14:paraId="3333B149" w14:textId="77777777" w:rsidR="00576DBE" w:rsidRDefault="00576DBE">
      <w:pPr>
        <w:spacing w:after="0"/>
      </w:pPr>
    </w:p>
    <w:p w14:paraId="6125030D" w14:textId="77777777" w:rsidR="00576DBE" w:rsidRDefault="00000000">
      <w:pPr>
        <w:pStyle w:val="Heading2"/>
      </w:pPr>
      <w:r>
        <w:rPr>
          <w:rFonts w:ascii="Times New Roman" w:hAnsi="Times New Roman"/>
        </w:rPr>
        <w:t>5.6 Cost Controls</w:t>
      </w:r>
    </w:p>
    <w:p w14:paraId="63F2F924" w14:textId="77777777" w:rsidR="00576DBE" w:rsidRDefault="00000000">
      <w:pPr>
        <w:pStyle w:val="ListBullet"/>
      </w:pPr>
      <w:r>
        <w:t>Limit the pilot user group and require login.</w:t>
      </w:r>
    </w:p>
    <w:p w14:paraId="7B4CB7BC" w14:textId="77777777" w:rsidR="00576DBE" w:rsidRDefault="00000000">
      <w:pPr>
        <w:pStyle w:val="ListBullet"/>
      </w:pPr>
      <w:r>
        <w:t>Set daily or monthly usage caps.</w:t>
      </w:r>
    </w:p>
    <w:p w14:paraId="4931A972" w14:textId="77777777" w:rsidR="00576DBE" w:rsidRDefault="00000000">
      <w:pPr>
        <w:pStyle w:val="ListBullet"/>
      </w:pPr>
      <w:r>
        <w:t>Restrict image size and image-analysis frequency.</w:t>
      </w:r>
    </w:p>
    <w:p w14:paraId="113E67E3" w14:textId="77777777" w:rsidR="00576DBE" w:rsidRDefault="00000000">
      <w:pPr>
        <w:pStyle w:val="ListBullet"/>
      </w:pPr>
      <w:r>
        <w:t>Use shorter retrieved context and concise answers where appropriate.</w:t>
      </w:r>
    </w:p>
    <w:p w14:paraId="22243167" w14:textId="77777777" w:rsidR="00576DBE" w:rsidRDefault="00000000">
      <w:pPr>
        <w:pStyle w:val="ListBullet"/>
      </w:pPr>
      <w:r>
        <w:t>Use a lower-cost model for ordinary questions and reserve stronger models for difficult cases.</w:t>
      </w:r>
    </w:p>
    <w:p w14:paraId="61881043" w14:textId="77777777" w:rsidR="00576DBE" w:rsidRDefault="00000000">
      <w:pPr>
        <w:pStyle w:val="ListBullet"/>
      </w:pPr>
      <w:r>
        <w:t>Cache repeated questions where technically suitable.</w:t>
      </w:r>
    </w:p>
    <w:p w14:paraId="3BE4BDFF" w14:textId="77777777" w:rsidR="00576DBE" w:rsidRDefault="00000000">
      <w:pPr>
        <w:pStyle w:val="ListBullet"/>
      </w:pPr>
      <w:r>
        <w:t>Monitor token and image usage and configure budget alerts.</w:t>
      </w:r>
    </w:p>
    <w:p w14:paraId="5159A971" w14:textId="77777777" w:rsidR="00576DBE" w:rsidRDefault="00000000">
      <w:pPr>
        <w:pStyle w:val="ListBullet"/>
      </w:pPr>
      <w:r>
        <w:t>Archive or delete logs according to the approved retention policy.</w:t>
      </w:r>
    </w:p>
    <w:p w14:paraId="77C62AAA" w14:textId="77777777" w:rsidR="00576DBE" w:rsidRDefault="00000000">
      <w:pPr>
        <w:pStyle w:val="Heading2"/>
      </w:pPr>
      <w:r>
        <w:rPr>
          <w:rFonts w:ascii="Times New Roman" w:hAnsi="Times New Roman"/>
        </w:rPr>
        <w:t>5.7 Production Operating Requirements</w:t>
      </w:r>
    </w:p>
    <w:tbl>
      <w:tblPr>
        <w:tblStyle w:val="TableGrid"/>
        <w:tblW w:w="0" w:type="auto"/>
        <w:jc w:val="center"/>
        <w:tblLayout w:type="fixed"/>
        <w:tblLook w:val="04A0" w:firstRow="1" w:lastRow="0" w:firstColumn="1" w:lastColumn="0" w:noHBand="0" w:noVBand="1"/>
      </w:tblPr>
      <w:tblGrid>
        <w:gridCol w:w="2232"/>
        <w:gridCol w:w="6696"/>
      </w:tblGrid>
      <w:tr w:rsidR="00576DBE" w14:paraId="7603A834" w14:textId="77777777">
        <w:trPr>
          <w:cantSplit/>
          <w:tblHeader/>
          <w:jc w:val="center"/>
        </w:trPr>
        <w:tc>
          <w:tcPr>
            <w:tcW w:w="2232" w:type="dxa"/>
            <w:shd w:val="clear" w:color="auto" w:fill="D9D9D9"/>
          </w:tcPr>
          <w:p w14:paraId="085FBB11" w14:textId="77777777" w:rsidR="00576DBE" w:rsidRDefault="00000000">
            <w:pPr>
              <w:spacing w:after="0"/>
              <w:jc w:val="left"/>
            </w:pPr>
            <w:r>
              <w:rPr>
                <w:b/>
                <w:sz w:val="18"/>
              </w:rPr>
              <w:t>Requirement</w:t>
            </w:r>
          </w:p>
        </w:tc>
        <w:tc>
          <w:tcPr>
            <w:tcW w:w="6696" w:type="dxa"/>
            <w:shd w:val="clear" w:color="auto" w:fill="D9D9D9"/>
          </w:tcPr>
          <w:p w14:paraId="5B981FAA" w14:textId="77777777" w:rsidR="00576DBE" w:rsidRDefault="00000000">
            <w:pPr>
              <w:spacing w:after="0"/>
              <w:jc w:val="left"/>
            </w:pPr>
            <w:r>
              <w:rPr>
                <w:b/>
                <w:sz w:val="18"/>
              </w:rPr>
              <w:t>Minimum Position</w:t>
            </w:r>
          </w:p>
        </w:tc>
      </w:tr>
      <w:tr w:rsidR="00576DBE" w14:paraId="4512341C" w14:textId="77777777">
        <w:trPr>
          <w:cantSplit/>
          <w:jc w:val="center"/>
        </w:trPr>
        <w:tc>
          <w:tcPr>
            <w:tcW w:w="2232" w:type="dxa"/>
          </w:tcPr>
          <w:p w14:paraId="0558BEDE" w14:textId="77777777" w:rsidR="00576DBE" w:rsidRDefault="00000000">
            <w:pPr>
              <w:spacing w:after="0"/>
              <w:jc w:val="left"/>
            </w:pPr>
            <w:r>
              <w:rPr>
                <w:sz w:val="18"/>
              </w:rPr>
              <w:t>Document ownership</w:t>
            </w:r>
          </w:p>
        </w:tc>
        <w:tc>
          <w:tcPr>
            <w:tcW w:w="6696" w:type="dxa"/>
          </w:tcPr>
          <w:p w14:paraId="389EF462" w14:textId="77777777" w:rsidR="00576DBE" w:rsidRDefault="00000000">
            <w:pPr>
              <w:spacing w:after="0"/>
              <w:jc w:val="left"/>
            </w:pPr>
            <w:r>
              <w:rPr>
                <w:sz w:val="18"/>
              </w:rPr>
              <w:t>A designated person must approve, update and remove source documents.</w:t>
            </w:r>
          </w:p>
        </w:tc>
      </w:tr>
      <w:tr w:rsidR="00576DBE" w14:paraId="48B348DA" w14:textId="77777777">
        <w:trPr>
          <w:cantSplit/>
          <w:jc w:val="center"/>
        </w:trPr>
        <w:tc>
          <w:tcPr>
            <w:tcW w:w="2232" w:type="dxa"/>
          </w:tcPr>
          <w:p w14:paraId="6665EE36" w14:textId="77777777" w:rsidR="00576DBE" w:rsidRDefault="00000000">
            <w:pPr>
              <w:spacing w:after="0"/>
              <w:jc w:val="left"/>
            </w:pPr>
            <w:r>
              <w:rPr>
                <w:sz w:val="18"/>
              </w:rPr>
              <w:t>Technical review</w:t>
            </w:r>
          </w:p>
        </w:tc>
        <w:tc>
          <w:tcPr>
            <w:tcW w:w="6696" w:type="dxa"/>
          </w:tcPr>
          <w:p w14:paraId="6F7077DD" w14:textId="77777777" w:rsidR="00576DBE" w:rsidRDefault="00000000">
            <w:pPr>
              <w:spacing w:after="0"/>
              <w:jc w:val="left"/>
            </w:pPr>
            <w:r>
              <w:rPr>
                <w:sz w:val="18"/>
              </w:rPr>
              <w:t>Incorrect or unsafe answers must be reviewed and converted into test cases.</w:t>
            </w:r>
          </w:p>
        </w:tc>
      </w:tr>
      <w:tr w:rsidR="00576DBE" w14:paraId="0FB77FEC" w14:textId="77777777">
        <w:trPr>
          <w:cantSplit/>
          <w:jc w:val="center"/>
        </w:trPr>
        <w:tc>
          <w:tcPr>
            <w:tcW w:w="2232" w:type="dxa"/>
          </w:tcPr>
          <w:p w14:paraId="20FEBEDF" w14:textId="77777777" w:rsidR="00576DBE" w:rsidRDefault="00000000">
            <w:pPr>
              <w:spacing w:after="0"/>
              <w:jc w:val="left"/>
            </w:pPr>
            <w:r>
              <w:rPr>
                <w:sz w:val="18"/>
              </w:rPr>
              <w:t>Release control</w:t>
            </w:r>
          </w:p>
        </w:tc>
        <w:tc>
          <w:tcPr>
            <w:tcW w:w="6696" w:type="dxa"/>
          </w:tcPr>
          <w:p w14:paraId="67ED2529" w14:textId="77777777" w:rsidR="00576DBE" w:rsidRDefault="00000000">
            <w:pPr>
              <w:spacing w:after="0"/>
              <w:jc w:val="left"/>
            </w:pPr>
            <w:r>
              <w:rPr>
                <w:sz w:val="18"/>
              </w:rPr>
              <w:t>Changes to prompts, models, retrieval settings and documents must be versioned and tested.</w:t>
            </w:r>
          </w:p>
        </w:tc>
      </w:tr>
      <w:tr w:rsidR="00576DBE" w14:paraId="2464F612" w14:textId="77777777">
        <w:trPr>
          <w:cantSplit/>
          <w:jc w:val="center"/>
        </w:trPr>
        <w:tc>
          <w:tcPr>
            <w:tcW w:w="2232" w:type="dxa"/>
          </w:tcPr>
          <w:p w14:paraId="0DB3350A" w14:textId="77777777" w:rsidR="00576DBE" w:rsidRDefault="00000000">
            <w:pPr>
              <w:spacing w:after="0"/>
              <w:jc w:val="left"/>
            </w:pPr>
            <w:r>
              <w:rPr>
                <w:sz w:val="18"/>
              </w:rPr>
              <w:lastRenderedPageBreak/>
              <w:t>Security</w:t>
            </w:r>
          </w:p>
        </w:tc>
        <w:tc>
          <w:tcPr>
            <w:tcW w:w="6696" w:type="dxa"/>
          </w:tcPr>
          <w:p w14:paraId="2F066BDE" w14:textId="77777777" w:rsidR="00576DBE" w:rsidRDefault="00000000">
            <w:pPr>
              <w:spacing w:after="0"/>
              <w:jc w:val="left"/>
            </w:pPr>
            <w:r>
              <w:rPr>
                <w:sz w:val="18"/>
              </w:rPr>
              <w:t>Credentials must be stored securely; confidential documents must not be placed in public repositories.</w:t>
            </w:r>
          </w:p>
        </w:tc>
      </w:tr>
      <w:tr w:rsidR="00576DBE" w14:paraId="75B3D2F7" w14:textId="77777777">
        <w:trPr>
          <w:cantSplit/>
          <w:jc w:val="center"/>
        </w:trPr>
        <w:tc>
          <w:tcPr>
            <w:tcW w:w="2232" w:type="dxa"/>
          </w:tcPr>
          <w:p w14:paraId="5040E2E2" w14:textId="77777777" w:rsidR="00576DBE" w:rsidRDefault="00000000">
            <w:pPr>
              <w:spacing w:after="0"/>
              <w:jc w:val="left"/>
            </w:pPr>
            <w:r>
              <w:rPr>
                <w:sz w:val="18"/>
              </w:rPr>
              <w:t>Backup</w:t>
            </w:r>
          </w:p>
        </w:tc>
        <w:tc>
          <w:tcPr>
            <w:tcW w:w="6696" w:type="dxa"/>
          </w:tcPr>
          <w:p w14:paraId="644CE9D7" w14:textId="77777777" w:rsidR="00576DBE" w:rsidRDefault="00000000">
            <w:pPr>
              <w:spacing w:after="0"/>
              <w:jc w:val="left"/>
            </w:pPr>
            <w:r>
              <w:rPr>
                <w:sz w:val="18"/>
              </w:rPr>
              <w:t>Source documents, configuration, database and logs must have a recoverable backup.</w:t>
            </w:r>
          </w:p>
        </w:tc>
      </w:tr>
      <w:tr w:rsidR="00576DBE" w14:paraId="7C900A28" w14:textId="77777777">
        <w:trPr>
          <w:cantSplit/>
          <w:jc w:val="center"/>
        </w:trPr>
        <w:tc>
          <w:tcPr>
            <w:tcW w:w="2232" w:type="dxa"/>
          </w:tcPr>
          <w:p w14:paraId="0EB14339" w14:textId="77777777" w:rsidR="00576DBE" w:rsidRDefault="00000000">
            <w:pPr>
              <w:spacing w:after="0"/>
              <w:jc w:val="left"/>
            </w:pPr>
            <w:r>
              <w:rPr>
                <w:sz w:val="18"/>
              </w:rPr>
              <w:t>Monitoring</w:t>
            </w:r>
          </w:p>
        </w:tc>
        <w:tc>
          <w:tcPr>
            <w:tcW w:w="6696" w:type="dxa"/>
          </w:tcPr>
          <w:p w14:paraId="416C8DFD" w14:textId="77777777" w:rsidR="00576DBE" w:rsidRDefault="00000000">
            <w:pPr>
              <w:spacing w:after="0"/>
              <w:jc w:val="left"/>
            </w:pPr>
            <w:r>
              <w:rPr>
                <w:sz w:val="18"/>
              </w:rPr>
              <w:t>Availability, error rate, usage and cost should be reviewed regularly.</w:t>
            </w:r>
          </w:p>
        </w:tc>
      </w:tr>
      <w:tr w:rsidR="00576DBE" w14:paraId="63121F84" w14:textId="77777777">
        <w:trPr>
          <w:cantSplit/>
          <w:jc w:val="center"/>
        </w:trPr>
        <w:tc>
          <w:tcPr>
            <w:tcW w:w="2232" w:type="dxa"/>
          </w:tcPr>
          <w:p w14:paraId="3CE2AC46" w14:textId="77777777" w:rsidR="00576DBE" w:rsidRDefault="00000000">
            <w:pPr>
              <w:spacing w:after="0"/>
              <w:jc w:val="left"/>
            </w:pPr>
            <w:r>
              <w:rPr>
                <w:sz w:val="18"/>
              </w:rPr>
              <w:t>User support</w:t>
            </w:r>
          </w:p>
        </w:tc>
        <w:tc>
          <w:tcPr>
            <w:tcW w:w="6696" w:type="dxa"/>
          </w:tcPr>
          <w:p w14:paraId="5EF7CA20" w14:textId="77777777" w:rsidR="00576DBE" w:rsidRDefault="00000000">
            <w:pPr>
              <w:spacing w:after="0"/>
              <w:jc w:val="left"/>
            </w:pPr>
            <w:r>
              <w:rPr>
                <w:sz w:val="18"/>
              </w:rPr>
              <w:t>Users must know where to report incorrect answers and when to escalate to a technician.</w:t>
            </w:r>
          </w:p>
        </w:tc>
      </w:tr>
    </w:tbl>
    <w:p w14:paraId="494FE863" w14:textId="77777777" w:rsidR="00576DBE" w:rsidRDefault="00576DBE">
      <w:pPr>
        <w:spacing w:after="0"/>
      </w:pPr>
    </w:p>
    <w:p w14:paraId="19930B37" w14:textId="77777777" w:rsidR="00576DBE" w:rsidRDefault="00000000">
      <w:pPr>
        <w:pStyle w:val="Heading2"/>
      </w:pPr>
      <w:r>
        <w:rPr>
          <w:rFonts w:ascii="Times New Roman" w:hAnsi="Times New Roman"/>
        </w:rPr>
        <w:t>5.8 Production Limitations</w:t>
      </w:r>
    </w:p>
    <w:p w14:paraId="3921EA03" w14:textId="77777777" w:rsidR="00576DBE" w:rsidRDefault="00000000">
      <w:pPr>
        <w:pStyle w:val="ListBullet"/>
      </w:pPr>
      <w:r>
        <w:t>Paying for a stronger model does not remove the need for accurate source documents and technical review.</w:t>
      </w:r>
    </w:p>
    <w:p w14:paraId="651B554C" w14:textId="77777777" w:rsidR="00576DBE" w:rsidRDefault="00000000">
      <w:pPr>
        <w:pStyle w:val="ListBullet"/>
      </w:pPr>
      <w:r>
        <w:t>Cloud deployment introduces privacy, credential, availability and recurring-cost risks.</w:t>
      </w:r>
    </w:p>
    <w:p w14:paraId="64A42723" w14:textId="77777777" w:rsidR="00576DBE" w:rsidRDefault="00000000">
      <w:pPr>
        <w:pStyle w:val="ListBullet"/>
      </w:pPr>
      <w:r>
        <w:t>Image analysis remains probabilistic and cannot confirm hidden faults.</w:t>
      </w:r>
    </w:p>
    <w:p w14:paraId="087E6473" w14:textId="77777777" w:rsidR="00576DBE" w:rsidRDefault="00000000">
      <w:pPr>
        <w:pStyle w:val="ListBullet"/>
      </w:pPr>
      <w:r>
        <w:t>A web application requires ongoing maintenance, security updates, backup checks and cost monitoring.</w:t>
      </w:r>
    </w:p>
    <w:p w14:paraId="73E0577B" w14:textId="77777777" w:rsidR="00576DBE" w:rsidRDefault="00000000">
      <w:pPr>
        <w:pStyle w:val="ListBullet"/>
      </w:pPr>
      <w:r>
        <w:t>Changing the AI model or document set can change answer behaviour; regression testing is required.</w:t>
      </w:r>
    </w:p>
    <w:p w14:paraId="0089035F" w14:textId="77777777" w:rsidR="00576DBE" w:rsidRDefault="00000000">
      <w:pPr>
        <w:pStyle w:val="ListBullet"/>
      </w:pPr>
      <w:r>
        <w:t>No production release should be presented as a replacement for authorised maintenance personnel.</w:t>
      </w:r>
    </w:p>
    <w:p w14:paraId="23530664" w14:textId="77777777" w:rsidR="00576DBE" w:rsidRDefault="00000000">
      <w:pPr>
        <w:pStyle w:val="Heading1"/>
      </w:pPr>
      <w:r>
        <w:rPr>
          <w:rFonts w:ascii="Times New Roman" w:hAnsi="Times New Roman"/>
        </w:rPr>
        <w:t>6. Development Management and Controls</w:t>
      </w:r>
    </w:p>
    <w:p w14:paraId="4328EA9E" w14:textId="77777777" w:rsidR="00576DBE" w:rsidRDefault="00000000">
      <w:pPr>
        <w:pStyle w:val="Heading2"/>
      </w:pPr>
      <w:r>
        <w:rPr>
          <w:rFonts w:ascii="Times New Roman" w:hAnsi="Times New Roman"/>
        </w:rPr>
        <w:t>6.1 Single-Developer Execution Model</w:t>
      </w:r>
    </w:p>
    <w:p w14:paraId="13BD8EE6" w14:textId="77777777" w:rsidR="00576DBE" w:rsidRDefault="00000000">
      <w:r>
        <w:t>The same developer will perform requirements analysis, source preparation, software development, RAG configuration, interface design, testing, correction, deployment preparation and documentation. To keep this realistic, the project must be controlled through small releases, strict scope limits and written review gates. The supervisor is an approver and reviewer, not an additional developer.</w:t>
      </w:r>
    </w:p>
    <w:p w14:paraId="6A1FC11A" w14:textId="77777777" w:rsidR="00576DBE" w:rsidRDefault="00000000">
      <w:pPr>
        <w:pStyle w:val="Heading2"/>
      </w:pPr>
      <w:r>
        <w:rPr>
          <w:rFonts w:ascii="Times New Roman" w:hAnsi="Times New Roman"/>
        </w:rPr>
        <w:t>6.2 Required Project Records</w:t>
      </w:r>
    </w:p>
    <w:tbl>
      <w:tblPr>
        <w:tblStyle w:val="TableGrid"/>
        <w:tblW w:w="0" w:type="auto"/>
        <w:jc w:val="center"/>
        <w:tblLayout w:type="fixed"/>
        <w:tblLook w:val="04A0" w:firstRow="1" w:lastRow="0" w:firstColumn="1" w:lastColumn="0" w:noHBand="0" w:noVBand="1"/>
      </w:tblPr>
      <w:tblGrid>
        <w:gridCol w:w="2304"/>
        <w:gridCol w:w="6624"/>
      </w:tblGrid>
      <w:tr w:rsidR="00576DBE" w14:paraId="347E90F6" w14:textId="77777777">
        <w:trPr>
          <w:cantSplit/>
          <w:tblHeader/>
          <w:jc w:val="center"/>
        </w:trPr>
        <w:tc>
          <w:tcPr>
            <w:tcW w:w="2304" w:type="dxa"/>
            <w:shd w:val="clear" w:color="auto" w:fill="D9D9D9"/>
          </w:tcPr>
          <w:p w14:paraId="5F400172" w14:textId="77777777" w:rsidR="00576DBE" w:rsidRDefault="00000000">
            <w:pPr>
              <w:spacing w:after="0"/>
              <w:jc w:val="left"/>
            </w:pPr>
            <w:r>
              <w:rPr>
                <w:b/>
                <w:sz w:val="18"/>
              </w:rPr>
              <w:t>Record</w:t>
            </w:r>
          </w:p>
        </w:tc>
        <w:tc>
          <w:tcPr>
            <w:tcW w:w="6624" w:type="dxa"/>
            <w:shd w:val="clear" w:color="auto" w:fill="D9D9D9"/>
          </w:tcPr>
          <w:p w14:paraId="35846E0C" w14:textId="77777777" w:rsidR="00576DBE" w:rsidRDefault="00000000">
            <w:pPr>
              <w:spacing w:after="0"/>
              <w:jc w:val="left"/>
            </w:pPr>
            <w:r>
              <w:rPr>
                <w:b/>
                <w:sz w:val="18"/>
              </w:rPr>
              <w:t>Purpose</w:t>
            </w:r>
          </w:p>
        </w:tc>
      </w:tr>
      <w:tr w:rsidR="00576DBE" w14:paraId="7A002241" w14:textId="77777777">
        <w:trPr>
          <w:cantSplit/>
          <w:jc w:val="center"/>
        </w:trPr>
        <w:tc>
          <w:tcPr>
            <w:tcW w:w="2304" w:type="dxa"/>
          </w:tcPr>
          <w:p w14:paraId="768BF598" w14:textId="77777777" w:rsidR="00576DBE" w:rsidRDefault="00000000">
            <w:pPr>
              <w:spacing w:after="0"/>
              <w:jc w:val="left"/>
            </w:pPr>
            <w:r>
              <w:rPr>
                <w:sz w:val="18"/>
              </w:rPr>
              <w:t>Scope statement</w:t>
            </w:r>
          </w:p>
        </w:tc>
        <w:tc>
          <w:tcPr>
            <w:tcW w:w="6624" w:type="dxa"/>
          </w:tcPr>
          <w:p w14:paraId="7259CC51" w14:textId="77777777" w:rsidR="00576DBE" w:rsidRDefault="00000000">
            <w:pPr>
              <w:spacing w:after="0"/>
              <w:jc w:val="left"/>
            </w:pPr>
            <w:r>
              <w:rPr>
                <w:sz w:val="18"/>
              </w:rPr>
              <w:t>Prevents unapproved expansion into live industrial integration.</w:t>
            </w:r>
          </w:p>
        </w:tc>
      </w:tr>
      <w:tr w:rsidR="00576DBE" w14:paraId="4905BC19" w14:textId="77777777">
        <w:trPr>
          <w:cantSplit/>
          <w:jc w:val="center"/>
        </w:trPr>
        <w:tc>
          <w:tcPr>
            <w:tcW w:w="2304" w:type="dxa"/>
          </w:tcPr>
          <w:p w14:paraId="722F07EE" w14:textId="77777777" w:rsidR="00576DBE" w:rsidRDefault="00000000">
            <w:pPr>
              <w:spacing w:after="0"/>
              <w:jc w:val="left"/>
            </w:pPr>
            <w:r>
              <w:rPr>
                <w:sz w:val="18"/>
              </w:rPr>
              <w:t>Source document register</w:t>
            </w:r>
          </w:p>
        </w:tc>
        <w:tc>
          <w:tcPr>
            <w:tcW w:w="6624" w:type="dxa"/>
          </w:tcPr>
          <w:p w14:paraId="11501A18" w14:textId="77777777" w:rsidR="00576DBE" w:rsidRDefault="00000000">
            <w:pPr>
              <w:spacing w:after="0"/>
              <w:jc w:val="left"/>
            </w:pPr>
            <w:r>
              <w:rPr>
                <w:sz w:val="18"/>
              </w:rPr>
              <w:t>Records file name, version, status, owner and approval.</w:t>
            </w:r>
          </w:p>
        </w:tc>
      </w:tr>
      <w:tr w:rsidR="00576DBE" w14:paraId="7EBE3CF8" w14:textId="77777777">
        <w:trPr>
          <w:cantSplit/>
          <w:jc w:val="center"/>
        </w:trPr>
        <w:tc>
          <w:tcPr>
            <w:tcW w:w="2304" w:type="dxa"/>
          </w:tcPr>
          <w:p w14:paraId="7C0DD974" w14:textId="77777777" w:rsidR="00576DBE" w:rsidRDefault="00000000">
            <w:pPr>
              <w:spacing w:after="0"/>
              <w:jc w:val="left"/>
            </w:pPr>
            <w:r>
              <w:rPr>
                <w:sz w:val="18"/>
              </w:rPr>
              <w:t>Test matrix</w:t>
            </w:r>
          </w:p>
        </w:tc>
        <w:tc>
          <w:tcPr>
            <w:tcW w:w="6624" w:type="dxa"/>
          </w:tcPr>
          <w:p w14:paraId="3A5C3732" w14:textId="77777777" w:rsidR="00576DBE" w:rsidRDefault="00000000">
            <w:pPr>
              <w:spacing w:after="0"/>
              <w:jc w:val="left"/>
            </w:pPr>
            <w:r>
              <w:rPr>
                <w:sz w:val="18"/>
              </w:rPr>
              <w:t>Records expected answer, actual answer, source, score and reviewer comment.</w:t>
            </w:r>
          </w:p>
        </w:tc>
      </w:tr>
      <w:tr w:rsidR="00576DBE" w14:paraId="2CEC8702" w14:textId="77777777">
        <w:trPr>
          <w:cantSplit/>
          <w:jc w:val="center"/>
        </w:trPr>
        <w:tc>
          <w:tcPr>
            <w:tcW w:w="2304" w:type="dxa"/>
          </w:tcPr>
          <w:p w14:paraId="6336050E" w14:textId="77777777" w:rsidR="00576DBE" w:rsidRDefault="00000000">
            <w:pPr>
              <w:spacing w:after="0"/>
              <w:jc w:val="left"/>
            </w:pPr>
            <w:r>
              <w:rPr>
                <w:sz w:val="18"/>
              </w:rPr>
              <w:t>Issue log</w:t>
            </w:r>
          </w:p>
        </w:tc>
        <w:tc>
          <w:tcPr>
            <w:tcW w:w="6624" w:type="dxa"/>
          </w:tcPr>
          <w:p w14:paraId="2A6CD9CE" w14:textId="77777777" w:rsidR="00576DBE" w:rsidRDefault="00000000">
            <w:pPr>
              <w:spacing w:after="0"/>
              <w:jc w:val="left"/>
            </w:pPr>
            <w:r>
              <w:rPr>
                <w:sz w:val="18"/>
              </w:rPr>
              <w:t>Tracks retrieval, accuracy, safety, image, usability and performance problems.</w:t>
            </w:r>
          </w:p>
        </w:tc>
      </w:tr>
      <w:tr w:rsidR="00576DBE" w14:paraId="418A45EF" w14:textId="77777777">
        <w:trPr>
          <w:cantSplit/>
          <w:jc w:val="center"/>
        </w:trPr>
        <w:tc>
          <w:tcPr>
            <w:tcW w:w="2304" w:type="dxa"/>
          </w:tcPr>
          <w:p w14:paraId="09042308" w14:textId="77777777" w:rsidR="00576DBE" w:rsidRDefault="00000000">
            <w:pPr>
              <w:spacing w:after="0"/>
              <w:jc w:val="left"/>
            </w:pPr>
            <w:r>
              <w:rPr>
                <w:sz w:val="18"/>
              </w:rPr>
              <w:t>Change log</w:t>
            </w:r>
          </w:p>
        </w:tc>
        <w:tc>
          <w:tcPr>
            <w:tcW w:w="6624" w:type="dxa"/>
          </w:tcPr>
          <w:p w14:paraId="7EC0B26F" w14:textId="77777777" w:rsidR="00576DBE" w:rsidRDefault="00000000">
            <w:pPr>
              <w:spacing w:after="0"/>
              <w:jc w:val="left"/>
            </w:pPr>
            <w:r>
              <w:rPr>
                <w:sz w:val="18"/>
              </w:rPr>
              <w:t>Records code, model, prompt, document and configuration changes.</w:t>
            </w:r>
          </w:p>
        </w:tc>
      </w:tr>
      <w:tr w:rsidR="00576DBE" w14:paraId="5CFA0A6F" w14:textId="77777777">
        <w:trPr>
          <w:cantSplit/>
          <w:jc w:val="center"/>
        </w:trPr>
        <w:tc>
          <w:tcPr>
            <w:tcW w:w="2304" w:type="dxa"/>
          </w:tcPr>
          <w:p w14:paraId="70A9B42B" w14:textId="77777777" w:rsidR="00576DBE" w:rsidRDefault="00000000">
            <w:pPr>
              <w:spacing w:after="0"/>
              <w:jc w:val="left"/>
            </w:pPr>
            <w:r>
              <w:rPr>
                <w:sz w:val="18"/>
              </w:rPr>
              <w:t>Decision log</w:t>
            </w:r>
          </w:p>
        </w:tc>
        <w:tc>
          <w:tcPr>
            <w:tcW w:w="6624" w:type="dxa"/>
          </w:tcPr>
          <w:p w14:paraId="3971C75D" w14:textId="77777777" w:rsidR="00576DBE" w:rsidRDefault="00000000">
            <w:pPr>
              <w:spacing w:after="0"/>
              <w:jc w:val="left"/>
            </w:pPr>
            <w:r>
              <w:rPr>
                <w:sz w:val="18"/>
              </w:rPr>
              <w:t>Records supervisor approvals, rejections and scope decisions.</w:t>
            </w:r>
          </w:p>
        </w:tc>
      </w:tr>
      <w:tr w:rsidR="00576DBE" w14:paraId="46820739" w14:textId="77777777">
        <w:trPr>
          <w:cantSplit/>
          <w:jc w:val="center"/>
        </w:trPr>
        <w:tc>
          <w:tcPr>
            <w:tcW w:w="2304" w:type="dxa"/>
          </w:tcPr>
          <w:p w14:paraId="7F6F2162" w14:textId="77777777" w:rsidR="00576DBE" w:rsidRDefault="00000000">
            <w:pPr>
              <w:spacing w:after="0"/>
              <w:jc w:val="left"/>
            </w:pPr>
            <w:r>
              <w:rPr>
                <w:sz w:val="18"/>
              </w:rPr>
              <w:t>Deployment checklist</w:t>
            </w:r>
          </w:p>
        </w:tc>
        <w:tc>
          <w:tcPr>
            <w:tcW w:w="6624" w:type="dxa"/>
          </w:tcPr>
          <w:p w14:paraId="65609D5E" w14:textId="77777777" w:rsidR="00576DBE" w:rsidRDefault="00000000">
            <w:pPr>
              <w:spacing w:after="0"/>
              <w:jc w:val="left"/>
            </w:pPr>
            <w:r>
              <w:rPr>
                <w:sz w:val="18"/>
              </w:rPr>
              <w:t>Confirms security, backup, monitoring, budget and rollback readiness.</w:t>
            </w:r>
          </w:p>
        </w:tc>
      </w:tr>
    </w:tbl>
    <w:p w14:paraId="055BFB04" w14:textId="77777777" w:rsidR="00576DBE" w:rsidRDefault="00576DBE">
      <w:pPr>
        <w:spacing w:after="0"/>
      </w:pPr>
    </w:p>
    <w:p w14:paraId="34B96BBF" w14:textId="77777777" w:rsidR="00576DBE" w:rsidRDefault="00000000">
      <w:pPr>
        <w:pStyle w:val="Heading2"/>
      </w:pPr>
      <w:r>
        <w:rPr>
          <w:rFonts w:ascii="Times New Roman" w:hAnsi="Times New Roman"/>
        </w:rPr>
        <w:t>6.3 Development Controls</w:t>
      </w:r>
    </w:p>
    <w:p w14:paraId="48674711" w14:textId="77777777" w:rsidR="00576DBE" w:rsidRDefault="00000000">
      <w:pPr>
        <w:pStyle w:val="ListBullet"/>
      </w:pPr>
      <w:r>
        <w:t>Use Git from the beginning and create a release tag for each formal test version.</w:t>
      </w:r>
    </w:p>
    <w:p w14:paraId="3D1E385C" w14:textId="77777777" w:rsidR="00576DBE" w:rsidRDefault="00000000">
      <w:pPr>
        <w:pStyle w:val="ListBullet"/>
      </w:pPr>
      <w:r>
        <w:t>Keep source documents separate from generated indexes so the knowledge base can be rebuilt.</w:t>
      </w:r>
    </w:p>
    <w:p w14:paraId="4B64EB73" w14:textId="77777777" w:rsidR="00576DBE" w:rsidRDefault="00000000">
      <w:pPr>
        <w:pStyle w:val="ListBullet"/>
      </w:pPr>
      <w:r>
        <w:lastRenderedPageBreak/>
        <w:t>Keep configuration and secrets outside the source code; never expose production API keys to browser-side HTML or JavaScript.</w:t>
      </w:r>
    </w:p>
    <w:p w14:paraId="79A9864C" w14:textId="77777777" w:rsidR="00576DBE" w:rsidRDefault="00000000">
      <w:pPr>
        <w:pStyle w:val="ListBullet"/>
      </w:pPr>
      <w:r>
        <w:t>Keep the Django views, RAG services and LLM provider adapters as separate modules.</w:t>
      </w:r>
    </w:p>
    <w:p w14:paraId="7792048C" w14:textId="77777777" w:rsidR="00576DBE" w:rsidRDefault="00000000">
      <w:pPr>
        <w:pStyle w:val="ListBullet"/>
      </w:pPr>
      <w:r>
        <w:t>Use a fixed regression test set after every major change.</w:t>
      </w:r>
    </w:p>
    <w:p w14:paraId="37C56147" w14:textId="77777777" w:rsidR="00576DBE" w:rsidRDefault="00000000">
      <w:pPr>
        <w:pStyle w:val="ListBullet"/>
      </w:pPr>
      <w:r>
        <w:t>Do not change the model, prompt and retrieval settings simultaneously when diagnosing a problem.</w:t>
      </w:r>
    </w:p>
    <w:p w14:paraId="2A31A25B" w14:textId="77777777" w:rsidR="00576DBE" w:rsidRDefault="00000000">
      <w:pPr>
        <w:pStyle w:val="ListBullet"/>
      </w:pPr>
      <w:r>
        <w:t>Record known limitations instead of presenting untested functions as complete.</w:t>
      </w:r>
    </w:p>
    <w:p w14:paraId="4D2E546D" w14:textId="77777777" w:rsidR="00576DBE" w:rsidRDefault="00000000">
      <w:pPr>
        <w:pStyle w:val="ListBullet"/>
      </w:pPr>
      <w:r>
        <w:t>Create a clean installation guide so the prototype can be reproduced.</w:t>
      </w:r>
    </w:p>
    <w:p w14:paraId="0569AB80" w14:textId="77777777" w:rsidR="00576DBE" w:rsidRDefault="00000000">
      <w:pPr>
        <w:pStyle w:val="Heading2"/>
      </w:pPr>
      <w:r>
        <w:rPr>
          <w:rFonts w:ascii="Times New Roman" w:hAnsi="Times New Roman"/>
        </w:rPr>
        <w:t>6.4 Main Risks and Controls</w:t>
      </w:r>
    </w:p>
    <w:tbl>
      <w:tblPr>
        <w:tblStyle w:val="TableGrid"/>
        <w:tblW w:w="0" w:type="auto"/>
        <w:jc w:val="center"/>
        <w:tblLayout w:type="fixed"/>
        <w:tblLook w:val="04A0" w:firstRow="1" w:lastRow="0" w:firstColumn="1" w:lastColumn="0" w:noHBand="0" w:noVBand="1"/>
      </w:tblPr>
      <w:tblGrid>
        <w:gridCol w:w="1944"/>
        <w:gridCol w:w="2880"/>
        <w:gridCol w:w="4104"/>
      </w:tblGrid>
      <w:tr w:rsidR="00576DBE" w14:paraId="7A38B005" w14:textId="77777777">
        <w:trPr>
          <w:cantSplit/>
          <w:tblHeader/>
          <w:jc w:val="center"/>
        </w:trPr>
        <w:tc>
          <w:tcPr>
            <w:tcW w:w="1944" w:type="dxa"/>
            <w:shd w:val="clear" w:color="auto" w:fill="D9D9D9"/>
          </w:tcPr>
          <w:p w14:paraId="41E4EF11" w14:textId="77777777" w:rsidR="00576DBE" w:rsidRDefault="00000000">
            <w:pPr>
              <w:spacing w:after="0"/>
              <w:jc w:val="left"/>
            </w:pPr>
            <w:r>
              <w:rPr>
                <w:b/>
                <w:sz w:val="16"/>
              </w:rPr>
              <w:t>Risk</w:t>
            </w:r>
          </w:p>
        </w:tc>
        <w:tc>
          <w:tcPr>
            <w:tcW w:w="2880" w:type="dxa"/>
            <w:shd w:val="clear" w:color="auto" w:fill="D9D9D9"/>
          </w:tcPr>
          <w:p w14:paraId="06B44768" w14:textId="77777777" w:rsidR="00576DBE" w:rsidRDefault="00000000">
            <w:pPr>
              <w:spacing w:after="0"/>
              <w:jc w:val="left"/>
            </w:pPr>
            <w:r>
              <w:rPr>
                <w:b/>
                <w:sz w:val="16"/>
              </w:rPr>
              <w:t>Effect</w:t>
            </w:r>
          </w:p>
        </w:tc>
        <w:tc>
          <w:tcPr>
            <w:tcW w:w="4104" w:type="dxa"/>
            <w:shd w:val="clear" w:color="auto" w:fill="D9D9D9"/>
          </w:tcPr>
          <w:p w14:paraId="4D24074B" w14:textId="77777777" w:rsidR="00576DBE" w:rsidRDefault="00000000">
            <w:pPr>
              <w:spacing w:after="0"/>
              <w:jc w:val="left"/>
            </w:pPr>
            <w:r>
              <w:rPr>
                <w:b/>
                <w:sz w:val="16"/>
              </w:rPr>
              <w:t>Control</w:t>
            </w:r>
          </w:p>
        </w:tc>
      </w:tr>
      <w:tr w:rsidR="00576DBE" w14:paraId="6066D729" w14:textId="77777777">
        <w:trPr>
          <w:cantSplit/>
          <w:jc w:val="center"/>
        </w:trPr>
        <w:tc>
          <w:tcPr>
            <w:tcW w:w="1944" w:type="dxa"/>
          </w:tcPr>
          <w:p w14:paraId="6BC59F9B" w14:textId="77777777" w:rsidR="00576DBE" w:rsidRDefault="00000000">
            <w:pPr>
              <w:spacing w:after="0"/>
              <w:jc w:val="left"/>
            </w:pPr>
            <w:r>
              <w:rPr>
                <w:sz w:val="16"/>
              </w:rPr>
              <w:t>Insufficient or outdated data</w:t>
            </w:r>
          </w:p>
        </w:tc>
        <w:tc>
          <w:tcPr>
            <w:tcW w:w="2880" w:type="dxa"/>
          </w:tcPr>
          <w:p w14:paraId="1788FDD0" w14:textId="77777777" w:rsidR="00576DBE" w:rsidRDefault="00000000">
            <w:pPr>
              <w:spacing w:after="0"/>
              <w:jc w:val="left"/>
            </w:pPr>
            <w:r>
              <w:rPr>
                <w:sz w:val="16"/>
              </w:rPr>
              <w:t>Incorrect or missing answers.</w:t>
            </w:r>
          </w:p>
        </w:tc>
        <w:tc>
          <w:tcPr>
            <w:tcW w:w="4104" w:type="dxa"/>
          </w:tcPr>
          <w:p w14:paraId="7D7DDBD1" w14:textId="77777777" w:rsidR="00576DBE" w:rsidRDefault="00000000">
            <w:pPr>
              <w:spacing w:after="0"/>
              <w:jc w:val="left"/>
            </w:pPr>
            <w:r>
              <w:rPr>
                <w:sz w:val="16"/>
              </w:rPr>
              <w:t>Use a document register, remove obsolete copies and require source approval.</w:t>
            </w:r>
          </w:p>
        </w:tc>
      </w:tr>
      <w:tr w:rsidR="00576DBE" w14:paraId="1A8F1DF9" w14:textId="77777777">
        <w:trPr>
          <w:cantSplit/>
          <w:jc w:val="center"/>
        </w:trPr>
        <w:tc>
          <w:tcPr>
            <w:tcW w:w="1944" w:type="dxa"/>
          </w:tcPr>
          <w:p w14:paraId="64593202" w14:textId="77777777" w:rsidR="00576DBE" w:rsidRDefault="00000000">
            <w:pPr>
              <w:spacing w:after="0"/>
              <w:jc w:val="left"/>
            </w:pPr>
            <w:r>
              <w:rPr>
                <w:sz w:val="16"/>
              </w:rPr>
              <w:t>Hallucinated technical guidance</w:t>
            </w:r>
          </w:p>
        </w:tc>
        <w:tc>
          <w:tcPr>
            <w:tcW w:w="2880" w:type="dxa"/>
          </w:tcPr>
          <w:p w14:paraId="4CE06911" w14:textId="77777777" w:rsidR="00576DBE" w:rsidRDefault="00000000">
            <w:pPr>
              <w:spacing w:after="0"/>
              <w:jc w:val="left"/>
            </w:pPr>
            <w:r>
              <w:rPr>
                <w:sz w:val="16"/>
              </w:rPr>
              <w:t>Unsafe or misleading troubleshooting.</w:t>
            </w:r>
          </w:p>
        </w:tc>
        <w:tc>
          <w:tcPr>
            <w:tcW w:w="4104" w:type="dxa"/>
          </w:tcPr>
          <w:p w14:paraId="582B920F" w14:textId="77777777" w:rsidR="00576DBE" w:rsidRDefault="00000000">
            <w:pPr>
              <w:spacing w:after="0"/>
              <w:jc w:val="left"/>
            </w:pPr>
            <w:r>
              <w:rPr>
                <w:sz w:val="16"/>
              </w:rPr>
              <w:t>RAG, source citations, uncertainty rules, fixed safety prompts and formal testing.</w:t>
            </w:r>
          </w:p>
        </w:tc>
      </w:tr>
      <w:tr w:rsidR="00576DBE" w14:paraId="0E0CE8A8" w14:textId="77777777">
        <w:trPr>
          <w:cantSplit/>
          <w:jc w:val="center"/>
        </w:trPr>
        <w:tc>
          <w:tcPr>
            <w:tcW w:w="1944" w:type="dxa"/>
          </w:tcPr>
          <w:p w14:paraId="7F7D88BC" w14:textId="77777777" w:rsidR="00576DBE" w:rsidRDefault="00000000">
            <w:pPr>
              <w:spacing w:after="0"/>
              <w:jc w:val="left"/>
            </w:pPr>
            <w:r>
              <w:rPr>
                <w:sz w:val="16"/>
              </w:rPr>
              <w:t>Local computer too weak</w:t>
            </w:r>
          </w:p>
        </w:tc>
        <w:tc>
          <w:tcPr>
            <w:tcW w:w="2880" w:type="dxa"/>
          </w:tcPr>
          <w:p w14:paraId="0DF385BE" w14:textId="77777777" w:rsidR="00576DBE" w:rsidRDefault="00000000">
            <w:pPr>
              <w:spacing w:after="0"/>
              <w:jc w:val="left"/>
            </w:pPr>
            <w:r>
              <w:rPr>
                <w:sz w:val="16"/>
              </w:rPr>
              <w:t>Slow responses or inability to run image models.</w:t>
            </w:r>
          </w:p>
        </w:tc>
        <w:tc>
          <w:tcPr>
            <w:tcW w:w="4104" w:type="dxa"/>
          </w:tcPr>
          <w:p w14:paraId="525E7DCC" w14:textId="77777777" w:rsidR="00576DBE" w:rsidRDefault="00000000">
            <w:pPr>
              <w:spacing w:after="0"/>
              <w:jc w:val="left"/>
            </w:pPr>
            <w:r>
              <w:rPr>
                <w:sz w:val="16"/>
              </w:rPr>
              <w:t>Use a smaller text model, reduce scope and defer full vision to Plan B.</w:t>
            </w:r>
          </w:p>
        </w:tc>
      </w:tr>
      <w:tr w:rsidR="00576DBE" w14:paraId="71993021" w14:textId="77777777">
        <w:trPr>
          <w:cantSplit/>
          <w:jc w:val="center"/>
        </w:trPr>
        <w:tc>
          <w:tcPr>
            <w:tcW w:w="1944" w:type="dxa"/>
          </w:tcPr>
          <w:p w14:paraId="20463DF0" w14:textId="77777777" w:rsidR="00576DBE" w:rsidRDefault="00000000">
            <w:pPr>
              <w:spacing w:after="0"/>
              <w:jc w:val="left"/>
            </w:pPr>
            <w:r>
              <w:rPr>
                <w:sz w:val="16"/>
              </w:rPr>
              <w:t>Scope expansion</w:t>
            </w:r>
          </w:p>
        </w:tc>
        <w:tc>
          <w:tcPr>
            <w:tcW w:w="2880" w:type="dxa"/>
          </w:tcPr>
          <w:p w14:paraId="41C2EFE9" w14:textId="77777777" w:rsidR="00576DBE" w:rsidRDefault="00000000">
            <w:pPr>
              <w:spacing w:after="0"/>
              <w:jc w:val="left"/>
            </w:pPr>
            <w:r>
              <w:rPr>
                <w:sz w:val="16"/>
              </w:rPr>
              <w:t>One developer cannot complete a production platform within the test schedule.</w:t>
            </w:r>
          </w:p>
        </w:tc>
        <w:tc>
          <w:tcPr>
            <w:tcW w:w="4104" w:type="dxa"/>
          </w:tcPr>
          <w:p w14:paraId="6E7AA1AC" w14:textId="77777777" w:rsidR="00576DBE" w:rsidRDefault="00000000">
            <w:pPr>
              <w:spacing w:after="0"/>
              <w:jc w:val="left"/>
            </w:pPr>
            <w:r>
              <w:rPr>
                <w:sz w:val="16"/>
              </w:rPr>
              <w:t>Freeze Plan A scope and treat integrations as separate future work.</w:t>
            </w:r>
          </w:p>
        </w:tc>
      </w:tr>
      <w:tr w:rsidR="00576DBE" w14:paraId="0993D861" w14:textId="77777777">
        <w:trPr>
          <w:cantSplit/>
          <w:jc w:val="center"/>
        </w:trPr>
        <w:tc>
          <w:tcPr>
            <w:tcW w:w="1944" w:type="dxa"/>
          </w:tcPr>
          <w:p w14:paraId="1CD84A84" w14:textId="77777777" w:rsidR="00576DBE" w:rsidRDefault="00000000">
            <w:pPr>
              <w:spacing w:after="0"/>
              <w:jc w:val="left"/>
            </w:pPr>
            <w:r>
              <w:rPr>
                <w:sz w:val="16"/>
              </w:rPr>
              <w:t>Confidential data exposure</w:t>
            </w:r>
          </w:p>
        </w:tc>
        <w:tc>
          <w:tcPr>
            <w:tcW w:w="2880" w:type="dxa"/>
          </w:tcPr>
          <w:p w14:paraId="30AF6C6A" w14:textId="77777777" w:rsidR="00576DBE" w:rsidRDefault="00000000">
            <w:pPr>
              <w:spacing w:after="0"/>
              <w:jc w:val="left"/>
            </w:pPr>
            <w:r>
              <w:rPr>
                <w:sz w:val="16"/>
              </w:rPr>
              <w:t>Company information may be leaked through public tools.</w:t>
            </w:r>
          </w:p>
        </w:tc>
        <w:tc>
          <w:tcPr>
            <w:tcW w:w="4104" w:type="dxa"/>
          </w:tcPr>
          <w:p w14:paraId="54DEFCC4" w14:textId="77777777" w:rsidR="00576DBE" w:rsidRDefault="00000000">
            <w:pPr>
              <w:spacing w:after="0"/>
              <w:jc w:val="left"/>
            </w:pPr>
            <w:r>
              <w:rPr>
                <w:sz w:val="16"/>
              </w:rPr>
              <w:t>Keep test data local and approve cloud storage before Plan B.</w:t>
            </w:r>
          </w:p>
        </w:tc>
      </w:tr>
      <w:tr w:rsidR="00576DBE" w14:paraId="4338A6E1" w14:textId="77777777">
        <w:trPr>
          <w:cantSplit/>
          <w:jc w:val="center"/>
        </w:trPr>
        <w:tc>
          <w:tcPr>
            <w:tcW w:w="1944" w:type="dxa"/>
          </w:tcPr>
          <w:p w14:paraId="07E0A74E" w14:textId="77777777" w:rsidR="00576DBE" w:rsidRDefault="00000000">
            <w:pPr>
              <w:spacing w:after="0"/>
              <w:jc w:val="left"/>
            </w:pPr>
            <w:r>
              <w:rPr>
                <w:sz w:val="16"/>
              </w:rPr>
              <w:t>Unexpected API cost</w:t>
            </w:r>
          </w:p>
        </w:tc>
        <w:tc>
          <w:tcPr>
            <w:tcW w:w="2880" w:type="dxa"/>
          </w:tcPr>
          <w:p w14:paraId="507F194D" w14:textId="77777777" w:rsidR="00576DBE" w:rsidRDefault="00000000">
            <w:pPr>
              <w:spacing w:after="0"/>
              <w:jc w:val="left"/>
            </w:pPr>
            <w:r>
              <w:rPr>
                <w:sz w:val="16"/>
              </w:rPr>
              <w:t>Monthly expenditure may exceed the plan.</w:t>
            </w:r>
          </w:p>
        </w:tc>
        <w:tc>
          <w:tcPr>
            <w:tcW w:w="4104" w:type="dxa"/>
          </w:tcPr>
          <w:p w14:paraId="36FA8121" w14:textId="77777777" w:rsidR="00576DBE" w:rsidRDefault="00000000">
            <w:pPr>
              <w:spacing w:after="0"/>
              <w:jc w:val="left"/>
            </w:pPr>
            <w:r>
              <w:rPr>
                <w:sz w:val="16"/>
              </w:rPr>
              <w:t>Usage limits, model routing, budget alerts and small initial user group.</w:t>
            </w:r>
          </w:p>
        </w:tc>
      </w:tr>
      <w:tr w:rsidR="00576DBE" w14:paraId="05B0700E" w14:textId="77777777">
        <w:trPr>
          <w:cantSplit/>
          <w:jc w:val="center"/>
        </w:trPr>
        <w:tc>
          <w:tcPr>
            <w:tcW w:w="1944" w:type="dxa"/>
          </w:tcPr>
          <w:p w14:paraId="6F66E20C" w14:textId="77777777" w:rsidR="00576DBE" w:rsidRDefault="00000000">
            <w:pPr>
              <w:spacing w:after="0"/>
              <w:jc w:val="left"/>
            </w:pPr>
            <w:r>
              <w:rPr>
                <w:sz w:val="16"/>
              </w:rPr>
              <w:t>Provider lock-in or incompatibility</w:t>
            </w:r>
          </w:p>
        </w:tc>
        <w:tc>
          <w:tcPr>
            <w:tcW w:w="2880" w:type="dxa"/>
          </w:tcPr>
          <w:p w14:paraId="58FADE2B" w14:textId="77777777" w:rsidR="00576DBE" w:rsidRDefault="00000000">
            <w:pPr>
              <w:spacing w:after="0"/>
              <w:jc w:val="left"/>
            </w:pPr>
            <w:r>
              <w:rPr>
                <w:sz w:val="16"/>
              </w:rPr>
              <w:t>Changing models may require rework or alter answer behaviour.</w:t>
            </w:r>
          </w:p>
        </w:tc>
        <w:tc>
          <w:tcPr>
            <w:tcW w:w="4104" w:type="dxa"/>
          </w:tcPr>
          <w:p w14:paraId="2B2A028C" w14:textId="77777777" w:rsidR="00576DBE" w:rsidRDefault="00000000">
            <w:pPr>
              <w:spacing w:after="0"/>
              <w:jc w:val="left"/>
            </w:pPr>
            <w:r>
              <w:rPr>
                <w:sz w:val="16"/>
              </w:rPr>
              <w:t>Use a provider-neutral LLM gateway, environment configuration and provider-specific regression tests.</w:t>
            </w:r>
          </w:p>
        </w:tc>
      </w:tr>
      <w:tr w:rsidR="00576DBE" w14:paraId="2FCABDFE" w14:textId="77777777">
        <w:trPr>
          <w:cantSplit/>
          <w:jc w:val="center"/>
        </w:trPr>
        <w:tc>
          <w:tcPr>
            <w:tcW w:w="1944" w:type="dxa"/>
          </w:tcPr>
          <w:p w14:paraId="5CC78F98" w14:textId="77777777" w:rsidR="00576DBE" w:rsidRDefault="00000000">
            <w:pPr>
              <w:spacing w:after="0"/>
              <w:jc w:val="left"/>
            </w:pPr>
            <w:r>
              <w:rPr>
                <w:sz w:val="16"/>
              </w:rPr>
              <w:t>API key exposure</w:t>
            </w:r>
          </w:p>
        </w:tc>
        <w:tc>
          <w:tcPr>
            <w:tcW w:w="2880" w:type="dxa"/>
          </w:tcPr>
          <w:p w14:paraId="6EDC9122" w14:textId="77777777" w:rsidR="00576DBE" w:rsidRDefault="00000000">
            <w:pPr>
              <w:spacing w:after="0"/>
              <w:jc w:val="left"/>
            </w:pPr>
            <w:r>
              <w:rPr>
                <w:sz w:val="16"/>
              </w:rPr>
              <w:t>Unauthorised use and unexpected cost.</w:t>
            </w:r>
          </w:p>
        </w:tc>
        <w:tc>
          <w:tcPr>
            <w:tcW w:w="4104" w:type="dxa"/>
          </w:tcPr>
          <w:p w14:paraId="1EB8BA2B" w14:textId="77777777" w:rsidR="00576DBE" w:rsidRDefault="00000000">
            <w:pPr>
              <w:spacing w:after="0"/>
              <w:jc w:val="left"/>
            </w:pPr>
            <w:r>
              <w:rPr>
                <w:sz w:val="16"/>
              </w:rPr>
              <w:t>Keep keys server-side, use environment variables or a secrets service, and rotate compromised credentials.</w:t>
            </w:r>
          </w:p>
        </w:tc>
      </w:tr>
      <w:tr w:rsidR="00576DBE" w14:paraId="5DEC3F0E" w14:textId="77777777">
        <w:trPr>
          <w:cantSplit/>
          <w:jc w:val="center"/>
        </w:trPr>
        <w:tc>
          <w:tcPr>
            <w:tcW w:w="1944" w:type="dxa"/>
          </w:tcPr>
          <w:p w14:paraId="0FE77FDC" w14:textId="77777777" w:rsidR="00576DBE" w:rsidRDefault="00000000">
            <w:pPr>
              <w:spacing w:after="0"/>
              <w:jc w:val="left"/>
            </w:pPr>
            <w:r>
              <w:rPr>
                <w:sz w:val="16"/>
              </w:rPr>
              <w:t>Single-developer dependency</w:t>
            </w:r>
          </w:p>
        </w:tc>
        <w:tc>
          <w:tcPr>
            <w:tcW w:w="2880" w:type="dxa"/>
          </w:tcPr>
          <w:p w14:paraId="3F20D272" w14:textId="77777777" w:rsidR="00576DBE" w:rsidRDefault="00000000">
            <w:pPr>
              <w:spacing w:after="0"/>
              <w:jc w:val="left"/>
            </w:pPr>
            <w:r>
              <w:rPr>
                <w:sz w:val="16"/>
              </w:rPr>
              <w:t>Knowledge and maintenance are concentrated in one person.</w:t>
            </w:r>
          </w:p>
        </w:tc>
        <w:tc>
          <w:tcPr>
            <w:tcW w:w="4104" w:type="dxa"/>
          </w:tcPr>
          <w:p w14:paraId="693629BE" w14:textId="77777777" w:rsidR="00576DBE" w:rsidRDefault="00000000">
            <w:pPr>
              <w:spacing w:after="0"/>
              <w:jc w:val="left"/>
            </w:pPr>
            <w:r>
              <w:rPr>
                <w:sz w:val="16"/>
              </w:rPr>
              <w:t>Maintain installation, architecture, configuration and recovery documentation.</w:t>
            </w:r>
          </w:p>
        </w:tc>
      </w:tr>
      <w:tr w:rsidR="00576DBE" w14:paraId="7718988B" w14:textId="77777777">
        <w:trPr>
          <w:cantSplit/>
          <w:jc w:val="center"/>
        </w:trPr>
        <w:tc>
          <w:tcPr>
            <w:tcW w:w="1944" w:type="dxa"/>
          </w:tcPr>
          <w:p w14:paraId="4B3BDE8B" w14:textId="77777777" w:rsidR="00576DBE" w:rsidRDefault="00000000">
            <w:pPr>
              <w:spacing w:after="0"/>
              <w:jc w:val="left"/>
            </w:pPr>
            <w:r>
              <w:rPr>
                <w:sz w:val="16"/>
              </w:rPr>
              <w:t>Unvalidated safety advice</w:t>
            </w:r>
          </w:p>
        </w:tc>
        <w:tc>
          <w:tcPr>
            <w:tcW w:w="2880" w:type="dxa"/>
          </w:tcPr>
          <w:p w14:paraId="52D547E5" w14:textId="77777777" w:rsidR="00576DBE" w:rsidRDefault="00000000">
            <w:pPr>
              <w:spacing w:after="0"/>
              <w:jc w:val="left"/>
            </w:pPr>
            <w:r>
              <w:rPr>
                <w:sz w:val="16"/>
              </w:rPr>
              <w:t>Users may act on incorrect guidance.</w:t>
            </w:r>
          </w:p>
        </w:tc>
        <w:tc>
          <w:tcPr>
            <w:tcW w:w="4104" w:type="dxa"/>
          </w:tcPr>
          <w:p w14:paraId="5B340E61" w14:textId="77777777" w:rsidR="00576DBE" w:rsidRDefault="00000000">
            <w:pPr>
              <w:spacing w:after="0"/>
              <w:jc w:val="left"/>
            </w:pPr>
            <w:r>
              <w:rPr>
                <w:sz w:val="16"/>
              </w:rPr>
              <w:t>Require escalation statements and do not approve deployment with unresolved safety failures.</w:t>
            </w:r>
          </w:p>
        </w:tc>
      </w:tr>
    </w:tbl>
    <w:p w14:paraId="05A10FA0" w14:textId="77777777" w:rsidR="00576DBE" w:rsidRDefault="00576DBE">
      <w:pPr>
        <w:spacing w:after="0"/>
      </w:pPr>
    </w:p>
    <w:p w14:paraId="0EE11BCF" w14:textId="77777777" w:rsidR="00576DBE" w:rsidRDefault="00000000">
      <w:pPr>
        <w:pStyle w:val="Heading2"/>
      </w:pPr>
      <w:r>
        <w:rPr>
          <w:rFonts w:ascii="Times New Roman" w:hAnsi="Times New Roman"/>
        </w:rPr>
        <w:t>6.5 Important Conditions Before Development Starts</w:t>
      </w:r>
    </w:p>
    <w:p w14:paraId="6CF48DE4" w14:textId="77777777" w:rsidR="00576DBE" w:rsidRDefault="00000000">
      <w:pPr>
        <w:pStyle w:val="ListBullet"/>
      </w:pPr>
      <w:r>
        <w:t>The pilot subject must be named and limited.</w:t>
      </w:r>
    </w:p>
    <w:p w14:paraId="7CF45EC8" w14:textId="77777777" w:rsidR="00576DBE" w:rsidRDefault="00000000">
      <w:pPr>
        <w:pStyle w:val="ListBullet"/>
      </w:pPr>
      <w:r>
        <w:t>The initial source documents must be available and reasonably current.</w:t>
      </w:r>
    </w:p>
    <w:p w14:paraId="45E521B5" w14:textId="77777777" w:rsidR="00576DBE" w:rsidRDefault="00000000">
      <w:pPr>
        <w:pStyle w:val="ListBullet"/>
      </w:pPr>
      <w:r>
        <w:t>The existing development computer specification must be checked and Ollama must successfully run at least one selected local text model.</w:t>
      </w:r>
    </w:p>
    <w:p w14:paraId="024AEAC2" w14:textId="77777777" w:rsidR="00576DBE" w:rsidRDefault="00000000">
      <w:pPr>
        <w:pStyle w:val="ListBullet"/>
      </w:pPr>
      <w:r>
        <w:t>The supervisor must agree on the test questions and pass criteria.</w:t>
      </w:r>
    </w:p>
    <w:p w14:paraId="0F1CCB54" w14:textId="77777777" w:rsidR="00576DBE" w:rsidRDefault="00000000">
      <w:pPr>
        <w:pStyle w:val="ListBullet"/>
      </w:pPr>
      <w:r>
        <w:t>A qualified technical reviewer must validate safety-sensitive results. If no such reviewer is available, the system must remain a training demonstration and must not be approved for operational troubleshooting.</w:t>
      </w:r>
    </w:p>
    <w:p w14:paraId="5EB1077E" w14:textId="77777777" w:rsidR="00576DBE" w:rsidRDefault="00000000">
      <w:pPr>
        <w:pStyle w:val="ListBullet"/>
      </w:pPr>
      <w:r>
        <w:t>Confidentiality rules must be agreed before any external hosting or API is used.</w:t>
      </w:r>
    </w:p>
    <w:p w14:paraId="48796389" w14:textId="77777777" w:rsidR="00576DBE" w:rsidRDefault="00000000">
      <w:pPr>
        <w:pStyle w:val="Heading1"/>
      </w:pPr>
      <w:r>
        <w:rPr>
          <w:rFonts w:ascii="Times New Roman" w:hAnsi="Times New Roman"/>
        </w:rPr>
        <w:lastRenderedPageBreak/>
        <w:t>7. Decision Gates and Final Recommendation</w:t>
      </w:r>
    </w:p>
    <w:p w14:paraId="73EC54C9" w14:textId="77777777" w:rsidR="00576DBE" w:rsidRDefault="00000000">
      <w:pPr>
        <w:spacing w:after="40" w:line="240" w:lineRule="auto"/>
        <w:jc w:val="center"/>
      </w:pPr>
      <w:r>
        <w:rPr>
          <w:noProof/>
        </w:rPr>
        <w:drawing>
          <wp:inline distT="0" distB="0" distL="0" distR="0" wp14:anchorId="7251EAA2" wp14:editId="4BA334F9">
            <wp:extent cx="5669280" cy="1857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flow.png"/>
                    <pic:cNvPicPr/>
                  </pic:nvPicPr>
                  <pic:blipFill>
                    <a:blip r:embed="rId15"/>
                    <a:stretch>
                      <a:fillRect/>
                    </a:stretch>
                  </pic:blipFill>
                  <pic:spPr>
                    <a:xfrm>
                      <a:off x="0" y="0"/>
                      <a:ext cx="5669280" cy="1857345"/>
                    </a:xfrm>
                    <a:prstGeom prst="rect">
                      <a:avLst/>
                    </a:prstGeom>
                  </pic:spPr>
                </pic:pic>
              </a:graphicData>
            </a:graphic>
          </wp:inline>
        </w:drawing>
      </w:r>
    </w:p>
    <w:p w14:paraId="4C7D90F0" w14:textId="77777777" w:rsidR="00576DBE" w:rsidRDefault="00000000">
      <w:pPr>
        <w:spacing w:after="120" w:line="240" w:lineRule="auto"/>
        <w:jc w:val="center"/>
      </w:pPr>
      <w:r>
        <w:rPr>
          <w:i/>
          <w:sz w:val="18"/>
        </w:rPr>
        <w:t>Figure 8. Project decision flow.</w:t>
      </w:r>
    </w:p>
    <w:p w14:paraId="082E3303" w14:textId="77777777" w:rsidR="00576DBE" w:rsidRDefault="00000000">
      <w:pPr>
        <w:pStyle w:val="Heading2"/>
      </w:pPr>
      <w:r>
        <w:rPr>
          <w:rFonts w:ascii="Times New Roman" w:hAnsi="Times New Roman"/>
        </w:rPr>
        <w:t>7.1 Gate 1 - Approval to Begin Plan A</w:t>
      </w:r>
    </w:p>
    <w:p w14:paraId="6F67BC2D" w14:textId="77777777" w:rsidR="00576DBE" w:rsidRDefault="00000000">
      <w:r>
        <w:t>Approval confirms the pilot subject, no-cost rule, source-document scope, eight-week indicative schedule and initial acceptance criteria.</w:t>
      </w:r>
    </w:p>
    <w:p w14:paraId="79AAEC20" w14:textId="77777777" w:rsidR="00576DBE" w:rsidRDefault="00000000">
      <w:pPr>
        <w:pStyle w:val="Heading2"/>
      </w:pPr>
      <w:r>
        <w:rPr>
          <w:rFonts w:ascii="Times New Roman" w:hAnsi="Times New Roman"/>
        </w:rPr>
        <w:t>7.2 Gate 2 - Mid-Prototype Review</w:t>
      </w:r>
    </w:p>
    <w:p w14:paraId="2D31897A" w14:textId="77777777" w:rsidR="00576DBE" w:rsidRDefault="00000000">
      <w:r>
        <w:t>At the end of Week 4, demonstrate the RAG retrieval and basic web chat. The review should confirm that the source documents are usable and that continuing to troubleshooting and image testing is justified.</w:t>
      </w:r>
    </w:p>
    <w:p w14:paraId="6073DEEA" w14:textId="77777777" w:rsidR="00576DBE" w:rsidRDefault="00000000">
      <w:pPr>
        <w:pStyle w:val="Heading2"/>
      </w:pPr>
      <w:r>
        <w:rPr>
          <w:rFonts w:ascii="Times New Roman" w:hAnsi="Times New Roman"/>
        </w:rPr>
        <w:t>7.3 Gate 3 - Plan A Go / No-Go</w:t>
      </w:r>
    </w:p>
    <w:p w14:paraId="583BAFCB" w14:textId="77777777" w:rsidR="00576DBE" w:rsidRDefault="00000000">
      <w:r>
        <w:t>At the end of Week 8, submit the fixed test results, unresolved issues, known limitations, production budget and recommendation. Do not proceed to paid deployment if safety, retrieval or usefulness criteria are not met.</w:t>
      </w:r>
    </w:p>
    <w:p w14:paraId="04D3D119" w14:textId="77777777" w:rsidR="00576DBE" w:rsidRDefault="00000000">
      <w:pPr>
        <w:pStyle w:val="Heading2"/>
      </w:pPr>
      <w:r>
        <w:rPr>
          <w:rFonts w:ascii="Times New Roman" w:hAnsi="Times New Roman"/>
        </w:rPr>
        <w:t>7.4 Gate 4 - Production Launch Approval</w:t>
      </w:r>
    </w:p>
    <w:p w14:paraId="4D095119" w14:textId="77777777" w:rsidR="00576DBE" w:rsidRDefault="00000000">
      <w:r>
        <w:t>After Plan B user acceptance testing, confirm security, privacy, backup, cost controls, approved documents, known limitations and rollback readiness before releasing the application to users.</w:t>
      </w:r>
    </w:p>
    <w:p w14:paraId="7978FB94" w14:textId="77777777" w:rsidR="00576DBE" w:rsidRDefault="00000000">
      <w:pPr>
        <w:pStyle w:val="Heading2"/>
      </w:pPr>
      <w:r>
        <w:rPr>
          <w:rFonts w:ascii="Times New Roman" w:hAnsi="Times New Roman"/>
        </w:rPr>
        <w:t>7.5 Final Recommendation</w:t>
      </w:r>
    </w:p>
    <w:p w14:paraId="31585241" w14:textId="77777777" w:rsidR="00576DBE" w:rsidRDefault="00000000">
      <w:r>
        <w:t>Proceed with the zero-cost local prototype as a controlled proof of concept. Keep the first version narrow: one manufacturing subject, approved documents, text-based technical questions, guided troubleshooting, source citations and limited image testing. The application should be a local Django website using Django Templates, HTMX and Bootstrap, with Ollama connected through a replaceable LLM gateway. It must not be connected to industrial hardware or software.</w:t>
      </w:r>
    </w:p>
    <w:p w14:paraId="24585A43" w14:textId="77777777" w:rsidR="00576DBE" w:rsidRDefault="00000000">
      <w:r>
        <w:t>Use the prototype to establish whether the answers are technically useful and safe. Only after the fixed test set passes should the company approve hosting, AI API usage, authentication, online document storage and ongoing operating cost. Live machine or software integration should remain a separate long-term project with its own architecture, safety review, budget and approval.</w:t>
      </w:r>
    </w:p>
    <w:p w14:paraId="6C8B7D3A" w14:textId="77777777" w:rsidR="00576DBE" w:rsidRDefault="00000000">
      <w:pPr>
        <w:pStyle w:val="Heading2"/>
      </w:pPr>
      <w:r>
        <w:rPr>
          <w:rFonts w:ascii="Times New Roman" w:hAnsi="Times New Roman"/>
        </w:rPr>
        <w:t>7.6 Immediate Next Actions</w:t>
      </w:r>
    </w:p>
    <w:p w14:paraId="3E4FFF73" w14:textId="77777777" w:rsidR="00576DBE" w:rsidRDefault="00000000">
      <w:pPr>
        <w:pStyle w:val="ListNumber"/>
      </w:pPr>
      <w:r>
        <w:t>Confirm the single pilot subject.</w:t>
      </w:r>
    </w:p>
    <w:p w14:paraId="1E07AF7A" w14:textId="77777777" w:rsidR="00576DBE" w:rsidRDefault="00000000">
      <w:pPr>
        <w:pStyle w:val="ListNumber"/>
      </w:pPr>
      <w:r>
        <w:lastRenderedPageBreak/>
        <w:t>List and collect the first 10-20 approved source documents.</w:t>
      </w:r>
    </w:p>
    <w:p w14:paraId="27E3A6DA" w14:textId="77777777" w:rsidR="00576DBE" w:rsidRDefault="00000000">
      <w:pPr>
        <w:pStyle w:val="ListNumber"/>
      </w:pPr>
      <w:r>
        <w:t>Prepare 30 technical questions, 15 troubleshooting cases and available image cases.</w:t>
      </w:r>
    </w:p>
    <w:p w14:paraId="6384B044" w14:textId="77777777" w:rsidR="00576DBE" w:rsidRDefault="00000000">
      <w:pPr>
        <w:pStyle w:val="ListNumber"/>
      </w:pPr>
      <w:r>
        <w:t>Check the existing computer specification; install Python, Django, Ollama and the selected local models; confirm a successful model request.</w:t>
      </w:r>
    </w:p>
    <w:p w14:paraId="746B0DF2" w14:textId="77777777" w:rsidR="00576DBE" w:rsidRDefault="00000000">
      <w:pPr>
        <w:pStyle w:val="ListNumber"/>
      </w:pPr>
      <w:r>
        <w:t>Create the Django project repository, document register, test matrix, issue log and environment-configuration template.</w:t>
      </w:r>
    </w:p>
    <w:p w14:paraId="4A02F6AC" w14:textId="77777777" w:rsidR="00576DBE" w:rsidRDefault="00000000">
      <w:pPr>
        <w:pStyle w:val="ListNumber"/>
      </w:pPr>
      <w:r>
        <w:t>Begin Week 1 only after the scope and pass criteria are approved.</w:t>
      </w:r>
    </w:p>
    <w:p w14:paraId="6EBE04C4" w14:textId="77777777" w:rsidR="00576DBE" w:rsidRDefault="00000000">
      <w:pPr>
        <w:pStyle w:val="Heading2"/>
      </w:pPr>
      <w:r>
        <w:rPr>
          <w:rFonts w:ascii="Times New Roman" w:hAnsi="Times New Roman"/>
        </w:rPr>
        <w:t>7.7 Review and Approval Record</w:t>
      </w:r>
    </w:p>
    <w:tbl>
      <w:tblPr>
        <w:tblStyle w:val="TableGrid"/>
        <w:tblW w:w="0" w:type="auto"/>
        <w:jc w:val="center"/>
        <w:tblLayout w:type="fixed"/>
        <w:tblLook w:val="04A0" w:firstRow="1" w:lastRow="0" w:firstColumn="1" w:lastColumn="0" w:noHBand="0" w:noVBand="1"/>
      </w:tblPr>
      <w:tblGrid>
        <w:gridCol w:w="3024"/>
        <w:gridCol w:w="3312"/>
        <w:gridCol w:w="1296"/>
        <w:gridCol w:w="1296"/>
      </w:tblGrid>
      <w:tr w:rsidR="00576DBE" w14:paraId="2BCF958B" w14:textId="77777777">
        <w:trPr>
          <w:cantSplit/>
          <w:tblHeader/>
          <w:jc w:val="center"/>
        </w:trPr>
        <w:tc>
          <w:tcPr>
            <w:tcW w:w="3024" w:type="dxa"/>
            <w:shd w:val="clear" w:color="auto" w:fill="D9D9D9"/>
          </w:tcPr>
          <w:p w14:paraId="0AC9BCB5" w14:textId="77777777" w:rsidR="00576DBE" w:rsidRDefault="00000000">
            <w:pPr>
              <w:spacing w:after="0"/>
              <w:jc w:val="left"/>
            </w:pPr>
            <w:r>
              <w:rPr>
                <w:b/>
                <w:sz w:val="17"/>
              </w:rPr>
              <w:t>Item</w:t>
            </w:r>
          </w:p>
        </w:tc>
        <w:tc>
          <w:tcPr>
            <w:tcW w:w="3312" w:type="dxa"/>
            <w:shd w:val="clear" w:color="auto" w:fill="D9D9D9"/>
          </w:tcPr>
          <w:p w14:paraId="785915A3" w14:textId="77777777" w:rsidR="00576DBE" w:rsidRDefault="00000000">
            <w:pPr>
              <w:spacing w:after="0"/>
              <w:jc w:val="left"/>
            </w:pPr>
            <w:r>
              <w:rPr>
                <w:b/>
                <w:sz w:val="17"/>
              </w:rPr>
              <w:t>Name / Decision</w:t>
            </w:r>
          </w:p>
        </w:tc>
        <w:tc>
          <w:tcPr>
            <w:tcW w:w="1296" w:type="dxa"/>
            <w:shd w:val="clear" w:color="auto" w:fill="D9D9D9"/>
          </w:tcPr>
          <w:p w14:paraId="0C9FFCAA" w14:textId="77777777" w:rsidR="00576DBE" w:rsidRDefault="00000000">
            <w:pPr>
              <w:spacing w:after="0"/>
              <w:jc w:val="left"/>
            </w:pPr>
            <w:r>
              <w:rPr>
                <w:b/>
                <w:sz w:val="17"/>
              </w:rPr>
              <w:t>Date</w:t>
            </w:r>
          </w:p>
        </w:tc>
        <w:tc>
          <w:tcPr>
            <w:tcW w:w="1296" w:type="dxa"/>
            <w:shd w:val="clear" w:color="auto" w:fill="D9D9D9"/>
          </w:tcPr>
          <w:p w14:paraId="70ACAF57" w14:textId="77777777" w:rsidR="00576DBE" w:rsidRDefault="00000000">
            <w:pPr>
              <w:spacing w:after="0"/>
              <w:jc w:val="left"/>
            </w:pPr>
            <w:r>
              <w:rPr>
                <w:b/>
                <w:sz w:val="17"/>
              </w:rPr>
              <w:t>Signature</w:t>
            </w:r>
          </w:p>
        </w:tc>
      </w:tr>
      <w:tr w:rsidR="00576DBE" w14:paraId="25EC7975" w14:textId="77777777">
        <w:trPr>
          <w:cantSplit/>
          <w:jc w:val="center"/>
        </w:trPr>
        <w:tc>
          <w:tcPr>
            <w:tcW w:w="3024" w:type="dxa"/>
          </w:tcPr>
          <w:p w14:paraId="55A8AF91" w14:textId="77777777" w:rsidR="00576DBE" w:rsidRDefault="00000000">
            <w:pPr>
              <w:spacing w:after="0"/>
              <w:jc w:val="left"/>
            </w:pPr>
            <w:r>
              <w:rPr>
                <w:sz w:val="17"/>
              </w:rPr>
              <w:t>Prepared by - Project Developer</w:t>
            </w:r>
          </w:p>
        </w:tc>
        <w:tc>
          <w:tcPr>
            <w:tcW w:w="3312" w:type="dxa"/>
          </w:tcPr>
          <w:p w14:paraId="43641EC0" w14:textId="77777777" w:rsidR="00576DBE" w:rsidRDefault="00576DBE">
            <w:pPr>
              <w:spacing w:after="0"/>
              <w:jc w:val="left"/>
            </w:pPr>
          </w:p>
        </w:tc>
        <w:tc>
          <w:tcPr>
            <w:tcW w:w="1296" w:type="dxa"/>
          </w:tcPr>
          <w:p w14:paraId="72FC73C1" w14:textId="77777777" w:rsidR="00576DBE" w:rsidRDefault="00576DBE">
            <w:pPr>
              <w:spacing w:after="0"/>
              <w:jc w:val="left"/>
            </w:pPr>
          </w:p>
        </w:tc>
        <w:tc>
          <w:tcPr>
            <w:tcW w:w="1296" w:type="dxa"/>
          </w:tcPr>
          <w:p w14:paraId="59F1A24E" w14:textId="77777777" w:rsidR="00576DBE" w:rsidRDefault="00576DBE">
            <w:pPr>
              <w:spacing w:after="0"/>
              <w:jc w:val="left"/>
            </w:pPr>
          </w:p>
        </w:tc>
      </w:tr>
      <w:tr w:rsidR="00576DBE" w14:paraId="561461FC" w14:textId="77777777">
        <w:trPr>
          <w:cantSplit/>
          <w:jc w:val="center"/>
        </w:trPr>
        <w:tc>
          <w:tcPr>
            <w:tcW w:w="3024" w:type="dxa"/>
          </w:tcPr>
          <w:p w14:paraId="7BFC3F4A" w14:textId="77777777" w:rsidR="00576DBE" w:rsidRDefault="00000000">
            <w:pPr>
              <w:spacing w:after="0"/>
              <w:jc w:val="left"/>
            </w:pPr>
            <w:r>
              <w:rPr>
                <w:sz w:val="17"/>
              </w:rPr>
              <w:t>Reviewed by - Supervisor</w:t>
            </w:r>
          </w:p>
        </w:tc>
        <w:tc>
          <w:tcPr>
            <w:tcW w:w="3312" w:type="dxa"/>
          </w:tcPr>
          <w:p w14:paraId="1714E628" w14:textId="77777777" w:rsidR="00576DBE" w:rsidRDefault="00576DBE">
            <w:pPr>
              <w:spacing w:after="0"/>
              <w:jc w:val="left"/>
            </w:pPr>
          </w:p>
        </w:tc>
        <w:tc>
          <w:tcPr>
            <w:tcW w:w="1296" w:type="dxa"/>
          </w:tcPr>
          <w:p w14:paraId="17CE5224" w14:textId="77777777" w:rsidR="00576DBE" w:rsidRDefault="00576DBE">
            <w:pPr>
              <w:spacing w:after="0"/>
              <w:jc w:val="left"/>
            </w:pPr>
          </w:p>
        </w:tc>
        <w:tc>
          <w:tcPr>
            <w:tcW w:w="1296" w:type="dxa"/>
          </w:tcPr>
          <w:p w14:paraId="6131FF1A" w14:textId="77777777" w:rsidR="00576DBE" w:rsidRDefault="00576DBE">
            <w:pPr>
              <w:spacing w:after="0"/>
              <w:jc w:val="left"/>
            </w:pPr>
          </w:p>
        </w:tc>
      </w:tr>
      <w:tr w:rsidR="00576DBE" w14:paraId="3B6D8E6D" w14:textId="77777777">
        <w:trPr>
          <w:cantSplit/>
          <w:jc w:val="center"/>
        </w:trPr>
        <w:tc>
          <w:tcPr>
            <w:tcW w:w="3024" w:type="dxa"/>
          </w:tcPr>
          <w:p w14:paraId="66FFDCB5" w14:textId="77777777" w:rsidR="00576DBE" w:rsidRDefault="00000000">
            <w:pPr>
              <w:spacing w:after="0"/>
              <w:jc w:val="left"/>
            </w:pPr>
            <w:r>
              <w:rPr>
                <w:sz w:val="17"/>
              </w:rPr>
              <w:t>Plan A decision</w:t>
            </w:r>
          </w:p>
        </w:tc>
        <w:tc>
          <w:tcPr>
            <w:tcW w:w="3312" w:type="dxa"/>
          </w:tcPr>
          <w:p w14:paraId="00C2F5A2" w14:textId="77777777" w:rsidR="00576DBE" w:rsidRDefault="00000000">
            <w:pPr>
              <w:spacing w:after="0"/>
              <w:jc w:val="left"/>
            </w:pPr>
            <w:r>
              <w:rPr>
                <w:sz w:val="17"/>
              </w:rPr>
              <w:t>Approved / Revise / Not Approved</w:t>
            </w:r>
          </w:p>
        </w:tc>
        <w:tc>
          <w:tcPr>
            <w:tcW w:w="1296" w:type="dxa"/>
          </w:tcPr>
          <w:p w14:paraId="5255EE37" w14:textId="77777777" w:rsidR="00576DBE" w:rsidRDefault="00576DBE">
            <w:pPr>
              <w:spacing w:after="0"/>
              <w:jc w:val="left"/>
            </w:pPr>
          </w:p>
        </w:tc>
        <w:tc>
          <w:tcPr>
            <w:tcW w:w="1296" w:type="dxa"/>
          </w:tcPr>
          <w:p w14:paraId="45A08DD2" w14:textId="77777777" w:rsidR="00576DBE" w:rsidRDefault="00576DBE">
            <w:pPr>
              <w:spacing w:after="0"/>
              <w:jc w:val="left"/>
            </w:pPr>
          </w:p>
        </w:tc>
      </w:tr>
      <w:tr w:rsidR="00576DBE" w14:paraId="2539E855" w14:textId="77777777">
        <w:trPr>
          <w:cantSplit/>
          <w:jc w:val="center"/>
        </w:trPr>
        <w:tc>
          <w:tcPr>
            <w:tcW w:w="3024" w:type="dxa"/>
          </w:tcPr>
          <w:p w14:paraId="74FDBCF8" w14:textId="77777777" w:rsidR="00576DBE" w:rsidRDefault="00000000">
            <w:pPr>
              <w:spacing w:after="0"/>
              <w:jc w:val="left"/>
            </w:pPr>
            <w:r>
              <w:rPr>
                <w:sz w:val="17"/>
              </w:rPr>
              <w:t>Plan B decision, after testing</w:t>
            </w:r>
          </w:p>
        </w:tc>
        <w:tc>
          <w:tcPr>
            <w:tcW w:w="3312" w:type="dxa"/>
          </w:tcPr>
          <w:p w14:paraId="454759F9" w14:textId="77777777" w:rsidR="00576DBE" w:rsidRDefault="00000000">
            <w:pPr>
              <w:spacing w:after="0"/>
              <w:jc w:val="left"/>
            </w:pPr>
            <w:r>
              <w:rPr>
                <w:sz w:val="17"/>
              </w:rPr>
              <w:t>Approved / Revise / Not Approved</w:t>
            </w:r>
          </w:p>
        </w:tc>
        <w:tc>
          <w:tcPr>
            <w:tcW w:w="1296" w:type="dxa"/>
          </w:tcPr>
          <w:p w14:paraId="5D53843D" w14:textId="77777777" w:rsidR="00576DBE" w:rsidRDefault="00576DBE">
            <w:pPr>
              <w:spacing w:after="0"/>
              <w:jc w:val="left"/>
            </w:pPr>
          </w:p>
        </w:tc>
        <w:tc>
          <w:tcPr>
            <w:tcW w:w="1296" w:type="dxa"/>
          </w:tcPr>
          <w:p w14:paraId="68050FBE" w14:textId="77777777" w:rsidR="00576DBE" w:rsidRDefault="00576DBE">
            <w:pPr>
              <w:spacing w:after="0"/>
              <w:jc w:val="left"/>
            </w:pPr>
          </w:p>
        </w:tc>
      </w:tr>
    </w:tbl>
    <w:p w14:paraId="3992C578" w14:textId="77777777" w:rsidR="00576DBE" w:rsidRDefault="00576DBE">
      <w:pPr>
        <w:spacing w:after="0"/>
      </w:pPr>
    </w:p>
    <w:p w14:paraId="4EAE5619" w14:textId="77777777" w:rsidR="00576DBE" w:rsidRDefault="00000000">
      <w:r>
        <w:br w:type="page"/>
      </w:r>
    </w:p>
    <w:p w14:paraId="1129DE31" w14:textId="77777777" w:rsidR="00576DBE" w:rsidRDefault="00000000">
      <w:pPr>
        <w:pStyle w:val="Heading1"/>
      </w:pPr>
      <w:r>
        <w:rPr>
          <w:rFonts w:ascii="Times New Roman" w:hAnsi="Times New Roman"/>
        </w:rPr>
        <w:lastRenderedPageBreak/>
        <w:t>Appendix A - Test Case Template</w:t>
      </w:r>
    </w:p>
    <w:tbl>
      <w:tblPr>
        <w:tblStyle w:val="TableGrid"/>
        <w:tblW w:w="0" w:type="auto"/>
        <w:jc w:val="center"/>
        <w:tblLayout w:type="fixed"/>
        <w:tblLook w:val="04A0" w:firstRow="1" w:lastRow="0" w:firstColumn="1" w:lastColumn="0" w:noHBand="0" w:noVBand="1"/>
      </w:tblPr>
      <w:tblGrid>
        <w:gridCol w:w="2448"/>
        <w:gridCol w:w="6480"/>
      </w:tblGrid>
      <w:tr w:rsidR="00576DBE" w14:paraId="505531E1" w14:textId="77777777">
        <w:trPr>
          <w:cantSplit/>
          <w:tblHeader/>
          <w:jc w:val="center"/>
        </w:trPr>
        <w:tc>
          <w:tcPr>
            <w:tcW w:w="2448" w:type="dxa"/>
            <w:shd w:val="clear" w:color="auto" w:fill="D9D9D9"/>
          </w:tcPr>
          <w:p w14:paraId="0E3DC0DD" w14:textId="77777777" w:rsidR="00576DBE" w:rsidRDefault="00000000">
            <w:pPr>
              <w:spacing w:after="0"/>
              <w:jc w:val="left"/>
            </w:pPr>
            <w:r>
              <w:rPr>
                <w:b/>
                <w:sz w:val="18"/>
              </w:rPr>
              <w:t>Field</w:t>
            </w:r>
          </w:p>
        </w:tc>
        <w:tc>
          <w:tcPr>
            <w:tcW w:w="6480" w:type="dxa"/>
            <w:shd w:val="clear" w:color="auto" w:fill="D9D9D9"/>
          </w:tcPr>
          <w:p w14:paraId="721CA790" w14:textId="77777777" w:rsidR="00576DBE" w:rsidRDefault="00000000">
            <w:pPr>
              <w:spacing w:after="0"/>
              <w:jc w:val="left"/>
            </w:pPr>
            <w:r>
              <w:rPr>
                <w:b/>
                <w:sz w:val="18"/>
              </w:rPr>
              <w:t>Entry</w:t>
            </w:r>
          </w:p>
        </w:tc>
      </w:tr>
      <w:tr w:rsidR="00576DBE" w14:paraId="2147FE2B" w14:textId="77777777">
        <w:trPr>
          <w:cantSplit/>
          <w:jc w:val="center"/>
        </w:trPr>
        <w:tc>
          <w:tcPr>
            <w:tcW w:w="2448" w:type="dxa"/>
          </w:tcPr>
          <w:p w14:paraId="6F67543C" w14:textId="77777777" w:rsidR="00576DBE" w:rsidRDefault="00000000">
            <w:pPr>
              <w:spacing w:after="0"/>
              <w:jc w:val="left"/>
            </w:pPr>
            <w:r>
              <w:rPr>
                <w:sz w:val="18"/>
              </w:rPr>
              <w:t>Test ID</w:t>
            </w:r>
          </w:p>
        </w:tc>
        <w:tc>
          <w:tcPr>
            <w:tcW w:w="6480" w:type="dxa"/>
          </w:tcPr>
          <w:p w14:paraId="6A177748" w14:textId="77777777" w:rsidR="00576DBE" w:rsidRDefault="00576DBE">
            <w:pPr>
              <w:spacing w:after="0"/>
              <w:jc w:val="left"/>
            </w:pPr>
          </w:p>
        </w:tc>
      </w:tr>
      <w:tr w:rsidR="00576DBE" w14:paraId="3EFB22EF" w14:textId="77777777">
        <w:trPr>
          <w:cantSplit/>
          <w:jc w:val="center"/>
        </w:trPr>
        <w:tc>
          <w:tcPr>
            <w:tcW w:w="2448" w:type="dxa"/>
          </w:tcPr>
          <w:p w14:paraId="61EE7882" w14:textId="77777777" w:rsidR="00576DBE" w:rsidRDefault="00000000">
            <w:pPr>
              <w:spacing w:after="0"/>
              <w:jc w:val="left"/>
            </w:pPr>
            <w:r>
              <w:rPr>
                <w:sz w:val="18"/>
              </w:rPr>
              <w:t>Category</w:t>
            </w:r>
          </w:p>
        </w:tc>
        <w:tc>
          <w:tcPr>
            <w:tcW w:w="6480" w:type="dxa"/>
          </w:tcPr>
          <w:p w14:paraId="1491F89C" w14:textId="77777777" w:rsidR="00576DBE" w:rsidRDefault="00000000">
            <w:pPr>
              <w:spacing w:after="0"/>
              <w:jc w:val="left"/>
            </w:pPr>
            <w:r>
              <w:rPr>
                <w:sz w:val="18"/>
              </w:rPr>
              <w:t>Technical / retrieval / troubleshooting / image / safety / usability</w:t>
            </w:r>
          </w:p>
        </w:tc>
      </w:tr>
      <w:tr w:rsidR="00576DBE" w14:paraId="613A3F66" w14:textId="77777777">
        <w:trPr>
          <w:cantSplit/>
          <w:jc w:val="center"/>
        </w:trPr>
        <w:tc>
          <w:tcPr>
            <w:tcW w:w="2448" w:type="dxa"/>
          </w:tcPr>
          <w:p w14:paraId="4377EF62" w14:textId="77777777" w:rsidR="00576DBE" w:rsidRDefault="00000000">
            <w:pPr>
              <w:spacing w:after="0"/>
              <w:jc w:val="left"/>
            </w:pPr>
            <w:r>
              <w:rPr>
                <w:sz w:val="18"/>
              </w:rPr>
              <w:t>User input</w:t>
            </w:r>
          </w:p>
        </w:tc>
        <w:tc>
          <w:tcPr>
            <w:tcW w:w="6480" w:type="dxa"/>
          </w:tcPr>
          <w:p w14:paraId="6B276428" w14:textId="77777777" w:rsidR="00576DBE" w:rsidRDefault="00576DBE">
            <w:pPr>
              <w:spacing w:after="0"/>
              <w:jc w:val="left"/>
            </w:pPr>
          </w:p>
        </w:tc>
      </w:tr>
      <w:tr w:rsidR="00576DBE" w14:paraId="69454ED9" w14:textId="77777777">
        <w:trPr>
          <w:cantSplit/>
          <w:jc w:val="center"/>
        </w:trPr>
        <w:tc>
          <w:tcPr>
            <w:tcW w:w="2448" w:type="dxa"/>
          </w:tcPr>
          <w:p w14:paraId="129F296A" w14:textId="77777777" w:rsidR="00576DBE" w:rsidRDefault="00000000">
            <w:pPr>
              <w:spacing w:after="0"/>
              <w:jc w:val="left"/>
            </w:pPr>
            <w:r>
              <w:rPr>
                <w:sz w:val="18"/>
              </w:rPr>
              <w:t>Expected answer points</w:t>
            </w:r>
          </w:p>
        </w:tc>
        <w:tc>
          <w:tcPr>
            <w:tcW w:w="6480" w:type="dxa"/>
          </w:tcPr>
          <w:p w14:paraId="7F04768F" w14:textId="77777777" w:rsidR="00576DBE" w:rsidRDefault="00576DBE">
            <w:pPr>
              <w:spacing w:after="0"/>
              <w:jc w:val="left"/>
            </w:pPr>
          </w:p>
        </w:tc>
      </w:tr>
      <w:tr w:rsidR="00576DBE" w14:paraId="052CE18E" w14:textId="77777777">
        <w:trPr>
          <w:cantSplit/>
          <w:jc w:val="center"/>
        </w:trPr>
        <w:tc>
          <w:tcPr>
            <w:tcW w:w="2448" w:type="dxa"/>
          </w:tcPr>
          <w:p w14:paraId="22EEC143" w14:textId="77777777" w:rsidR="00576DBE" w:rsidRDefault="00000000">
            <w:pPr>
              <w:spacing w:after="0"/>
              <w:jc w:val="left"/>
            </w:pPr>
            <w:r>
              <w:rPr>
                <w:sz w:val="18"/>
              </w:rPr>
              <w:t>Expected source</w:t>
            </w:r>
          </w:p>
        </w:tc>
        <w:tc>
          <w:tcPr>
            <w:tcW w:w="6480" w:type="dxa"/>
          </w:tcPr>
          <w:p w14:paraId="3C78E66E" w14:textId="77777777" w:rsidR="00576DBE" w:rsidRDefault="00576DBE">
            <w:pPr>
              <w:spacing w:after="0"/>
              <w:jc w:val="left"/>
            </w:pPr>
          </w:p>
        </w:tc>
      </w:tr>
      <w:tr w:rsidR="00576DBE" w14:paraId="7D0B7085" w14:textId="77777777">
        <w:trPr>
          <w:cantSplit/>
          <w:jc w:val="center"/>
        </w:trPr>
        <w:tc>
          <w:tcPr>
            <w:tcW w:w="2448" w:type="dxa"/>
          </w:tcPr>
          <w:p w14:paraId="25D5C507" w14:textId="77777777" w:rsidR="00576DBE" w:rsidRDefault="00000000">
            <w:pPr>
              <w:spacing w:after="0"/>
              <w:jc w:val="left"/>
            </w:pPr>
            <w:r>
              <w:rPr>
                <w:sz w:val="18"/>
              </w:rPr>
              <w:t>Actual answer</w:t>
            </w:r>
          </w:p>
        </w:tc>
        <w:tc>
          <w:tcPr>
            <w:tcW w:w="6480" w:type="dxa"/>
          </w:tcPr>
          <w:p w14:paraId="14F4591D" w14:textId="77777777" w:rsidR="00576DBE" w:rsidRDefault="00576DBE">
            <w:pPr>
              <w:spacing w:after="0"/>
              <w:jc w:val="left"/>
            </w:pPr>
          </w:p>
        </w:tc>
      </w:tr>
      <w:tr w:rsidR="00576DBE" w14:paraId="6F613280" w14:textId="77777777">
        <w:trPr>
          <w:cantSplit/>
          <w:jc w:val="center"/>
        </w:trPr>
        <w:tc>
          <w:tcPr>
            <w:tcW w:w="2448" w:type="dxa"/>
          </w:tcPr>
          <w:p w14:paraId="3AE886FE" w14:textId="77777777" w:rsidR="00576DBE" w:rsidRDefault="00000000">
            <w:pPr>
              <w:spacing w:after="0"/>
              <w:jc w:val="left"/>
            </w:pPr>
            <w:r>
              <w:rPr>
                <w:sz w:val="18"/>
              </w:rPr>
              <w:t>Retrieved source</w:t>
            </w:r>
          </w:p>
        </w:tc>
        <w:tc>
          <w:tcPr>
            <w:tcW w:w="6480" w:type="dxa"/>
          </w:tcPr>
          <w:p w14:paraId="058F8EAD" w14:textId="77777777" w:rsidR="00576DBE" w:rsidRDefault="00576DBE">
            <w:pPr>
              <w:spacing w:after="0"/>
              <w:jc w:val="left"/>
            </w:pPr>
          </w:p>
        </w:tc>
      </w:tr>
      <w:tr w:rsidR="00576DBE" w14:paraId="77BC08D3" w14:textId="77777777">
        <w:trPr>
          <w:cantSplit/>
          <w:jc w:val="center"/>
        </w:trPr>
        <w:tc>
          <w:tcPr>
            <w:tcW w:w="2448" w:type="dxa"/>
          </w:tcPr>
          <w:p w14:paraId="7EDB466B" w14:textId="77777777" w:rsidR="00576DBE" w:rsidRDefault="00000000">
            <w:pPr>
              <w:spacing w:after="0"/>
              <w:jc w:val="left"/>
            </w:pPr>
            <w:r>
              <w:rPr>
                <w:sz w:val="18"/>
              </w:rPr>
              <w:t>Accuracy score</w:t>
            </w:r>
          </w:p>
        </w:tc>
        <w:tc>
          <w:tcPr>
            <w:tcW w:w="6480" w:type="dxa"/>
          </w:tcPr>
          <w:p w14:paraId="3D2962B2" w14:textId="77777777" w:rsidR="00576DBE" w:rsidRDefault="00000000">
            <w:pPr>
              <w:spacing w:after="0"/>
              <w:jc w:val="left"/>
            </w:pPr>
            <w:r>
              <w:rPr>
                <w:sz w:val="18"/>
              </w:rPr>
              <w:t>0-5</w:t>
            </w:r>
          </w:p>
        </w:tc>
      </w:tr>
      <w:tr w:rsidR="00576DBE" w14:paraId="6A6465C9" w14:textId="77777777">
        <w:trPr>
          <w:cantSplit/>
          <w:jc w:val="center"/>
        </w:trPr>
        <w:tc>
          <w:tcPr>
            <w:tcW w:w="2448" w:type="dxa"/>
          </w:tcPr>
          <w:p w14:paraId="03AB6F68" w14:textId="77777777" w:rsidR="00576DBE" w:rsidRDefault="00000000">
            <w:pPr>
              <w:spacing w:after="0"/>
              <w:jc w:val="left"/>
            </w:pPr>
            <w:r>
              <w:rPr>
                <w:sz w:val="18"/>
              </w:rPr>
              <w:t>Safety result</w:t>
            </w:r>
          </w:p>
        </w:tc>
        <w:tc>
          <w:tcPr>
            <w:tcW w:w="6480" w:type="dxa"/>
          </w:tcPr>
          <w:p w14:paraId="62DD99DC" w14:textId="77777777" w:rsidR="00576DBE" w:rsidRDefault="00000000">
            <w:pPr>
              <w:spacing w:after="0"/>
              <w:jc w:val="left"/>
            </w:pPr>
            <w:r>
              <w:rPr>
                <w:sz w:val="18"/>
              </w:rPr>
              <w:t>Pass / Fail</w:t>
            </w:r>
          </w:p>
        </w:tc>
      </w:tr>
      <w:tr w:rsidR="00576DBE" w14:paraId="064482C7" w14:textId="77777777">
        <w:trPr>
          <w:cantSplit/>
          <w:jc w:val="center"/>
        </w:trPr>
        <w:tc>
          <w:tcPr>
            <w:tcW w:w="2448" w:type="dxa"/>
          </w:tcPr>
          <w:p w14:paraId="28A1BA32" w14:textId="77777777" w:rsidR="00576DBE" w:rsidRDefault="00000000">
            <w:pPr>
              <w:spacing w:after="0"/>
              <w:jc w:val="left"/>
            </w:pPr>
            <w:r>
              <w:rPr>
                <w:sz w:val="18"/>
              </w:rPr>
              <w:t>Reviewer comment</w:t>
            </w:r>
          </w:p>
        </w:tc>
        <w:tc>
          <w:tcPr>
            <w:tcW w:w="6480" w:type="dxa"/>
          </w:tcPr>
          <w:p w14:paraId="5F70D266" w14:textId="77777777" w:rsidR="00576DBE" w:rsidRDefault="00576DBE">
            <w:pPr>
              <w:spacing w:after="0"/>
              <w:jc w:val="left"/>
            </w:pPr>
          </w:p>
        </w:tc>
      </w:tr>
      <w:tr w:rsidR="00576DBE" w14:paraId="2A60BF48" w14:textId="77777777">
        <w:trPr>
          <w:cantSplit/>
          <w:jc w:val="center"/>
        </w:trPr>
        <w:tc>
          <w:tcPr>
            <w:tcW w:w="2448" w:type="dxa"/>
          </w:tcPr>
          <w:p w14:paraId="0D59B91A" w14:textId="77777777" w:rsidR="00576DBE" w:rsidRDefault="00000000">
            <w:pPr>
              <w:spacing w:after="0"/>
              <w:jc w:val="left"/>
            </w:pPr>
            <w:r>
              <w:rPr>
                <w:sz w:val="18"/>
              </w:rPr>
              <w:t>Correction action</w:t>
            </w:r>
          </w:p>
        </w:tc>
        <w:tc>
          <w:tcPr>
            <w:tcW w:w="6480" w:type="dxa"/>
          </w:tcPr>
          <w:p w14:paraId="461EE5C0" w14:textId="77777777" w:rsidR="00576DBE" w:rsidRDefault="00576DBE">
            <w:pPr>
              <w:spacing w:after="0"/>
              <w:jc w:val="left"/>
            </w:pPr>
          </w:p>
        </w:tc>
      </w:tr>
      <w:tr w:rsidR="00576DBE" w14:paraId="539FE7B6" w14:textId="77777777">
        <w:trPr>
          <w:cantSplit/>
          <w:jc w:val="center"/>
        </w:trPr>
        <w:tc>
          <w:tcPr>
            <w:tcW w:w="2448" w:type="dxa"/>
          </w:tcPr>
          <w:p w14:paraId="5C970066" w14:textId="77777777" w:rsidR="00576DBE" w:rsidRDefault="00000000">
            <w:pPr>
              <w:spacing w:after="0"/>
              <w:jc w:val="left"/>
            </w:pPr>
            <w:r>
              <w:rPr>
                <w:sz w:val="18"/>
              </w:rPr>
              <w:t>Retest result</w:t>
            </w:r>
          </w:p>
        </w:tc>
        <w:tc>
          <w:tcPr>
            <w:tcW w:w="6480" w:type="dxa"/>
          </w:tcPr>
          <w:p w14:paraId="27F741B1" w14:textId="77777777" w:rsidR="00576DBE" w:rsidRDefault="00576DBE">
            <w:pPr>
              <w:spacing w:after="0"/>
              <w:jc w:val="left"/>
            </w:pPr>
          </w:p>
        </w:tc>
      </w:tr>
    </w:tbl>
    <w:p w14:paraId="388904BD" w14:textId="77777777" w:rsidR="00576DBE" w:rsidRDefault="00576DBE">
      <w:pPr>
        <w:spacing w:after="0"/>
      </w:pPr>
    </w:p>
    <w:p w14:paraId="7B879568" w14:textId="77777777" w:rsidR="00576DBE" w:rsidRDefault="00000000">
      <w:pPr>
        <w:pStyle w:val="Heading1"/>
      </w:pPr>
      <w:r>
        <w:rPr>
          <w:rFonts w:ascii="Times New Roman" w:hAnsi="Times New Roman"/>
        </w:rPr>
        <w:t>Appendix B - Issue Log Template</w:t>
      </w:r>
    </w:p>
    <w:tbl>
      <w:tblPr>
        <w:tblStyle w:val="TableGrid"/>
        <w:tblW w:w="0" w:type="auto"/>
        <w:jc w:val="center"/>
        <w:tblLayout w:type="fixed"/>
        <w:tblLook w:val="04A0" w:firstRow="1" w:lastRow="0" w:firstColumn="1" w:lastColumn="0" w:noHBand="0" w:noVBand="1"/>
      </w:tblPr>
      <w:tblGrid>
        <w:gridCol w:w="936"/>
        <w:gridCol w:w="1080"/>
        <w:gridCol w:w="1224"/>
        <w:gridCol w:w="2952"/>
        <w:gridCol w:w="1080"/>
        <w:gridCol w:w="1368"/>
        <w:gridCol w:w="1080"/>
      </w:tblGrid>
      <w:tr w:rsidR="00576DBE" w14:paraId="47F909E4" w14:textId="77777777">
        <w:trPr>
          <w:cantSplit/>
          <w:tblHeader/>
          <w:jc w:val="center"/>
        </w:trPr>
        <w:tc>
          <w:tcPr>
            <w:tcW w:w="936" w:type="dxa"/>
            <w:shd w:val="clear" w:color="auto" w:fill="D9D9D9"/>
          </w:tcPr>
          <w:p w14:paraId="1B7BB351" w14:textId="77777777" w:rsidR="00576DBE" w:rsidRDefault="00000000">
            <w:pPr>
              <w:spacing w:after="0"/>
              <w:jc w:val="left"/>
            </w:pPr>
            <w:r>
              <w:rPr>
                <w:b/>
                <w:sz w:val="16"/>
              </w:rPr>
              <w:t>Issue ID</w:t>
            </w:r>
          </w:p>
        </w:tc>
        <w:tc>
          <w:tcPr>
            <w:tcW w:w="1080" w:type="dxa"/>
            <w:shd w:val="clear" w:color="auto" w:fill="D9D9D9"/>
          </w:tcPr>
          <w:p w14:paraId="739AD9B4" w14:textId="77777777" w:rsidR="00576DBE" w:rsidRDefault="00000000">
            <w:pPr>
              <w:spacing w:after="0"/>
              <w:jc w:val="left"/>
            </w:pPr>
            <w:r>
              <w:rPr>
                <w:b/>
                <w:sz w:val="16"/>
              </w:rPr>
              <w:t>Date</w:t>
            </w:r>
          </w:p>
        </w:tc>
        <w:tc>
          <w:tcPr>
            <w:tcW w:w="1224" w:type="dxa"/>
            <w:shd w:val="clear" w:color="auto" w:fill="D9D9D9"/>
          </w:tcPr>
          <w:p w14:paraId="169EBFD6" w14:textId="77777777" w:rsidR="00576DBE" w:rsidRDefault="00000000">
            <w:pPr>
              <w:spacing w:after="0"/>
              <w:jc w:val="left"/>
            </w:pPr>
            <w:r>
              <w:rPr>
                <w:b/>
                <w:sz w:val="16"/>
              </w:rPr>
              <w:t>Type</w:t>
            </w:r>
          </w:p>
        </w:tc>
        <w:tc>
          <w:tcPr>
            <w:tcW w:w="2952" w:type="dxa"/>
            <w:shd w:val="clear" w:color="auto" w:fill="D9D9D9"/>
          </w:tcPr>
          <w:p w14:paraId="63322884" w14:textId="77777777" w:rsidR="00576DBE" w:rsidRDefault="00000000">
            <w:pPr>
              <w:spacing w:after="0"/>
              <w:jc w:val="left"/>
            </w:pPr>
            <w:r>
              <w:rPr>
                <w:b/>
                <w:sz w:val="16"/>
              </w:rPr>
              <w:t>Description</w:t>
            </w:r>
          </w:p>
        </w:tc>
        <w:tc>
          <w:tcPr>
            <w:tcW w:w="1080" w:type="dxa"/>
            <w:shd w:val="clear" w:color="auto" w:fill="D9D9D9"/>
          </w:tcPr>
          <w:p w14:paraId="16493D80" w14:textId="77777777" w:rsidR="00576DBE" w:rsidRDefault="00000000">
            <w:pPr>
              <w:spacing w:after="0"/>
              <w:jc w:val="left"/>
            </w:pPr>
            <w:r>
              <w:rPr>
                <w:b/>
                <w:sz w:val="16"/>
              </w:rPr>
              <w:t>Severity</w:t>
            </w:r>
          </w:p>
        </w:tc>
        <w:tc>
          <w:tcPr>
            <w:tcW w:w="1368" w:type="dxa"/>
            <w:shd w:val="clear" w:color="auto" w:fill="D9D9D9"/>
          </w:tcPr>
          <w:p w14:paraId="12C92069" w14:textId="77777777" w:rsidR="00576DBE" w:rsidRDefault="00000000">
            <w:pPr>
              <w:spacing w:after="0"/>
              <w:jc w:val="left"/>
            </w:pPr>
            <w:r>
              <w:rPr>
                <w:b/>
                <w:sz w:val="16"/>
              </w:rPr>
              <w:t>Action</w:t>
            </w:r>
          </w:p>
        </w:tc>
        <w:tc>
          <w:tcPr>
            <w:tcW w:w="1080" w:type="dxa"/>
            <w:shd w:val="clear" w:color="auto" w:fill="D9D9D9"/>
          </w:tcPr>
          <w:p w14:paraId="48ED0581" w14:textId="77777777" w:rsidR="00576DBE" w:rsidRDefault="00000000">
            <w:pPr>
              <w:spacing w:after="0"/>
              <w:jc w:val="left"/>
            </w:pPr>
            <w:r>
              <w:rPr>
                <w:b/>
                <w:sz w:val="16"/>
              </w:rPr>
              <w:t>Status</w:t>
            </w:r>
          </w:p>
        </w:tc>
      </w:tr>
      <w:tr w:rsidR="00576DBE" w14:paraId="6C518921" w14:textId="77777777">
        <w:trPr>
          <w:cantSplit/>
          <w:jc w:val="center"/>
        </w:trPr>
        <w:tc>
          <w:tcPr>
            <w:tcW w:w="936" w:type="dxa"/>
          </w:tcPr>
          <w:p w14:paraId="37FD5C7A" w14:textId="77777777" w:rsidR="00576DBE" w:rsidRDefault="00576DBE">
            <w:pPr>
              <w:spacing w:after="0"/>
              <w:jc w:val="left"/>
            </w:pPr>
          </w:p>
        </w:tc>
        <w:tc>
          <w:tcPr>
            <w:tcW w:w="1080" w:type="dxa"/>
          </w:tcPr>
          <w:p w14:paraId="0DD17656" w14:textId="77777777" w:rsidR="00576DBE" w:rsidRDefault="00576DBE">
            <w:pPr>
              <w:spacing w:after="0"/>
              <w:jc w:val="left"/>
            </w:pPr>
          </w:p>
        </w:tc>
        <w:tc>
          <w:tcPr>
            <w:tcW w:w="1224" w:type="dxa"/>
          </w:tcPr>
          <w:p w14:paraId="37B575B1" w14:textId="77777777" w:rsidR="00576DBE" w:rsidRDefault="00576DBE">
            <w:pPr>
              <w:spacing w:after="0"/>
              <w:jc w:val="left"/>
            </w:pPr>
          </w:p>
        </w:tc>
        <w:tc>
          <w:tcPr>
            <w:tcW w:w="2952" w:type="dxa"/>
          </w:tcPr>
          <w:p w14:paraId="4770E6D6" w14:textId="77777777" w:rsidR="00576DBE" w:rsidRDefault="00576DBE">
            <w:pPr>
              <w:spacing w:after="0"/>
              <w:jc w:val="left"/>
            </w:pPr>
          </w:p>
        </w:tc>
        <w:tc>
          <w:tcPr>
            <w:tcW w:w="1080" w:type="dxa"/>
          </w:tcPr>
          <w:p w14:paraId="515469EC" w14:textId="77777777" w:rsidR="00576DBE" w:rsidRDefault="00576DBE">
            <w:pPr>
              <w:spacing w:after="0"/>
              <w:jc w:val="left"/>
            </w:pPr>
          </w:p>
        </w:tc>
        <w:tc>
          <w:tcPr>
            <w:tcW w:w="1368" w:type="dxa"/>
          </w:tcPr>
          <w:p w14:paraId="2E7055D5" w14:textId="77777777" w:rsidR="00576DBE" w:rsidRDefault="00576DBE">
            <w:pPr>
              <w:spacing w:after="0"/>
              <w:jc w:val="left"/>
            </w:pPr>
          </w:p>
        </w:tc>
        <w:tc>
          <w:tcPr>
            <w:tcW w:w="1080" w:type="dxa"/>
          </w:tcPr>
          <w:p w14:paraId="269990B7" w14:textId="77777777" w:rsidR="00576DBE" w:rsidRDefault="00576DBE">
            <w:pPr>
              <w:spacing w:after="0"/>
              <w:jc w:val="left"/>
            </w:pPr>
          </w:p>
        </w:tc>
      </w:tr>
      <w:tr w:rsidR="00576DBE" w14:paraId="4AFD01E3" w14:textId="77777777">
        <w:trPr>
          <w:cantSplit/>
          <w:jc w:val="center"/>
        </w:trPr>
        <w:tc>
          <w:tcPr>
            <w:tcW w:w="936" w:type="dxa"/>
          </w:tcPr>
          <w:p w14:paraId="0F06B03A" w14:textId="77777777" w:rsidR="00576DBE" w:rsidRDefault="00576DBE">
            <w:pPr>
              <w:spacing w:after="0"/>
              <w:jc w:val="left"/>
            </w:pPr>
          </w:p>
        </w:tc>
        <w:tc>
          <w:tcPr>
            <w:tcW w:w="1080" w:type="dxa"/>
          </w:tcPr>
          <w:p w14:paraId="0EA350A7" w14:textId="77777777" w:rsidR="00576DBE" w:rsidRDefault="00576DBE">
            <w:pPr>
              <w:spacing w:after="0"/>
              <w:jc w:val="left"/>
            </w:pPr>
          </w:p>
        </w:tc>
        <w:tc>
          <w:tcPr>
            <w:tcW w:w="1224" w:type="dxa"/>
          </w:tcPr>
          <w:p w14:paraId="2A59D742" w14:textId="77777777" w:rsidR="00576DBE" w:rsidRDefault="00576DBE">
            <w:pPr>
              <w:spacing w:after="0"/>
              <w:jc w:val="left"/>
            </w:pPr>
          </w:p>
        </w:tc>
        <w:tc>
          <w:tcPr>
            <w:tcW w:w="2952" w:type="dxa"/>
          </w:tcPr>
          <w:p w14:paraId="53A3C87B" w14:textId="77777777" w:rsidR="00576DBE" w:rsidRDefault="00576DBE">
            <w:pPr>
              <w:spacing w:after="0"/>
              <w:jc w:val="left"/>
            </w:pPr>
          </w:p>
        </w:tc>
        <w:tc>
          <w:tcPr>
            <w:tcW w:w="1080" w:type="dxa"/>
          </w:tcPr>
          <w:p w14:paraId="4D4EF7CA" w14:textId="77777777" w:rsidR="00576DBE" w:rsidRDefault="00576DBE">
            <w:pPr>
              <w:spacing w:after="0"/>
              <w:jc w:val="left"/>
            </w:pPr>
          </w:p>
        </w:tc>
        <w:tc>
          <w:tcPr>
            <w:tcW w:w="1368" w:type="dxa"/>
          </w:tcPr>
          <w:p w14:paraId="6984E9CE" w14:textId="77777777" w:rsidR="00576DBE" w:rsidRDefault="00576DBE">
            <w:pPr>
              <w:spacing w:after="0"/>
              <w:jc w:val="left"/>
            </w:pPr>
          </w:p>
        </w:tc>
        <w:tc>
          <w:tcPr>
            <w:tcW w:w="1080" w:type="dxa"/>
          </w:tcPr>
          <w:p w14:paraId="2B0A737B" w14:textId="77777777" w:rsidR="00576DBE" w:rsidRDefault="00576DBE">
            <w:pPr>
              <w:spacing w:after="0"/>
              <w:jc w:val="left"/>
            </w:pPr>
          </w:p>
        </w:tc>
      </w:tr>
      <w:tr w:rsidR="00576DBE" w14:paraId="69D538A4" w14:textId="77777777">
        <w:trPr>
          <w:cantSplit/>
          <w:jc w:val="center"/>
        </w:trPr>
        <w:tc>
          <w:tcPr>
            <w:tcW w:w="936" w:type="dxa"/>
          </w:tcPr>
          <w:p w14:paraId="673E30E3" w14:textId="77777777" w:rsidR="00576DBE" w:rsidRDefault="00576DBE">
            <w:pPr>
              <w:spacing w:after="0"/>
              <w:jc w:val="left"/>
            </w:pPr>
          </w:p>
        </w:tc>
        <w:tc>
          <w:tcPr>
            <w:tcW w:w="1080" w:type="dxa"/>
          </w:tcPr>
          <w:p w14:paraId="57E662FC" w14:textId="77777777" w:rsidR="00576DBE" w:rsidRDefault="00576DBE">
            <w:pPr>
              <w:spacing w:after="0"/>
              <w:jc w:val="left"/>
            </w:pPr>
          </w:p>
        </w:tc>
        <w:tc>
          <w:tcPr>
            <w:tcW w:w="1224" w:type="dxa"/>
          </w:tcPr>
          <w:p w14:paraId="3C703450" w14:textId="77777777" w:rsidR="00576DBE" w:rsidRDefault="00576DBE">
            <w:pPr>
              <w:spacing w:after="0"/>
              <w:jc w:val="left"/>
            </w:pPr>
          </w:p>
        </w:tc>
        <w:tc>
          <w:tcPr>
            <w:tcW w:w="2952" w:type="dxa"/>
          </w:tcPr>
          <w:p w14:paraId="3793C7F1" w14:textId="77777777" w:rsidR="00576DBE" w:rsidRDefault="00576DBE">
            <w:pPr>
              <w:spacing w:after="0"/>
              <w:jc w:val="left"/>
            </w:pPr>
          </w:p>
        </w:tc>
        <w:tc>
          <w:tcPr>
            <w:tcW w:w="1080" w:type="dxa"/>
          </w:tcPr>
          <w:p w14:paraId="3B6A2B16" w14:textId="77777777" w:rsidR="00576DBE" w:rsidRDefault="00576DBE">
            <w:pPr>
              <w:spacing w:after="0"/>
              <w:jc w:val="left"/>
            </w:pPr>
          </w:p>
        </w:tc>
        <w:tc>
          <w:tcPr>
            <w:tcW w:w="1368" w:type="dxa"/>
          </w:tcPr>
          <w:p w14:paraId="7303D038" w14:textId="77777777" w:rsidR="00576DBE" w:rsidRDefault="00576DBE">
            <w:pPr>
              <w:spacing w:after="0"/>
              <w:jc w:val="left"/>
            </w:pPr>
          </w:p>
        </w:tc>
        <w:tc>
          <w:tcPr>
            <w:tcW w:w="1080" w:type="dxa"/>
          </w:tcPr>
          <w:p w14:paraId="7457DD64" w14:textId="77777777" w:rsidR="00576DBE" w:rsidRDefault="00576DBE">
            <w:pPr>
              <w:spacing w:after="0"/>
              <w:jc w:val="left"/>
            </w:pPr>
          </w:p>
        </w:tc>
      </w:tr>
      <w:tr w:rsidR="00576DBE" w14:paraId="00C386A8" w14:textId="77777777">
        <w:trPr>
          <w:cantSplit/>
          <w:jc w:val="center"/>
        </w:trPr>
        <w:tc>
          <w:tcPr>
            <w:tcW w:w="936" w:type="dxa"/>
          </w:tcPr>
          <w:p w14:paraId="33EADA66" w14:textId="77777777" w:rsidR="00576DBE" w:rsidRDefault="00576DBE">
            <w:pPr>
              <w:spacing w:after="0"/>
              <w:jc w:val="left"/>
            </w:pPr>
          </w:p>
        </w:tc>
        <w:tc>
          <w:tcPr>
            <w:tcW w:w="1080" w:type="dxa"/>
          </w:tcPr>
          <w:p w14:paraId="53C94755" w14:textId="77777777" w:rsidR="00576DBE" w:rsidRDefault="00576DBE">
            <w:pPr>
              <w:spacing w:after="0"/>
              <w:jc w:val="left"/>
            </w:pPr>
          </w:p>
        </w:tc>
        <w:tc>
          <w:tcPr>
            <w:tcW w:w="1224" w:type="dxa"/>
          </w:tcPr>
          <w:p w14:paraId="6BC25E45" w14:textId="77777777" w:rsidR="00576DBE" w:rsidRDefault="00576DBE">
            <w:pPr>
              <w:spacing w:after="0"/>
              <w:jc w:val="left"/>
            </w:pPr>
          </w:p>
        </w:tc>
        <w:tc>
          <w:tcPr>
            <w:tcW w:w="2952" w:type="dxa"/>
          </w:tcPr>
          <w:p w14:paraId="1AA76778" w14:textId="77777777" w:rsidR="00576DBE" w:rsidRDefault="00576DBE">
            <w:pPr>
              <w:spacing w:after="0"/>
              <w:jc w:val="left"/>
            </w:pPr>
          </w:p>
        </w:tc>
        <w:tc>
          <w:tcPr>
            <w:tcW w:w="1080" w:type="dxa"/>
          </w:tcPr>
          <w:p w14:paraId="23391760" w14:textId="77777777" w:rsidR="00576DBE" w:rsidRDefault="00576DBE">
            <w:pPr>
              <w:spacing w:after="0"/>
              <w:jc w:val="left"/>
            </w:pPr>
          </w:p>
        </w:tc>
        <w:tc>
          <w:tcPr>
            <w:tcW w:w="1368" w:type="dxa"/>
          </w:tcPr>
          <w:p w14:paraId="60427ADD" w14:textId="77777777" w:rsidR="00576DBE" w:rsidRDefault="00576DBE">
            <w:pPr>
              <w:spacing w:after="0"/>
              <w:jc w:val="left"/>
            </w:pPr>
          </w:p>
        </w:tc>
        <w:tc>
          <w:tcPr>
            <w:tcW w:w="1080" w:type="dxa"/>
          </w:tcPr>
          <w:p w14:paraId="71706AF1" w14:textId="77777777" w:rsidR="00576DBE" w:rsidRDefault="00576DBE">
            <w:pPr>
              <w:spacing w:after="0"/>
              <w:jc w:val="left"/>
            </w:pPr>
          </w:p>
        </w:tc>
      </w:tr>
    </w:tbl>
    <w:p w14:paraId="68118C1B" w14:textId="77777777" w:rsidR="00576DBE" w:rsidRDefault="00576DBE">
      <w:pPr>
        <w:spacing w:after="0"/>
      </w:pPr>
    </w:p>
    <w:p w14:paraId="0438E70B" w14:textId="77777777" w:rsidR="00576DBE" w:rsidRDefault="00000000">
      <w:pPr>
        <w:pStyle w:val="Heading1"/>
      </w:pPr>
      <w:r>
        <w:rPr>
          <w:rFonts w:ascii="Times New Roman" w:hAnsi="Times New Roman"/>
        </w:rPr>
        <w:t>Appendix C - Definition of Done for Plan A</w:t>
      </w:r>
    </w:p>
    <w:p w14:paraId="160439E9" w14:textId="77777777" w:rsidR="00576DBE" w:rsidRDefault="00000000">
      <w:pPr>
        <w:pStyle w:val="ListBullet"/>
      </w:pPr>
      <w:r>
        <w:t>The prototype starts from documented instructions.</w:t>
      </w:r>
    </w:p>
    <w:p w14:paraId="3B2E59DD" w14:textId="77777777" w:rsidR="00576DBE" w:rsidRDefault="00000000">
      <w:pPr>
        <w:pStyle w:val="ListBullet"/>
      </w:pPr>
      <w:r>
        <w:t>The Django browser chat works without command-line interaction by the reviewer.</w:t>
      </w:r>
    </w:p>
    <w:p w14:paraId="7C3A524A" w14:textId="77777777" w:rsidR="00576DBE" w:rsidRDefault="00000000">
      <w:pPr>
        <w:pStyle w:val="ListBullet"/>
      </w:pPr>
      <w:r>
        <w:t>The LLM gateway communicates with Ollama and returns controlled errors when the local model is unavailable.</w:t>
      </w:r>
    </w:p>
    <w:p w14:paraId="6473ED5F" w14:textId="77777777" w:rsidR="00576DBE" w:rsidRDefault="00000000">
      <w:pPr>
        <w:pStyle w:val="ListBullet"/>
      </w:pPr>
      <w:r>
        <w:t>The approved documents can be ingested, embedded, indexed and rebuilt.</w:t>
      </w:r>
    </w:p>
    <w:p w14:paraId="4E664587" w14:textId="77777777" w:rsidR="00576DBE" w:rsidRDefault="00000000">
      <w:pPr>
        <w:pStyle w:val="ListBullet"/>
      </w:pPr>
      <w:r>
        <w:t>The chatbot displays supporting sources where relevant.</w:t>
      </w:r>
    </w:p>
    <w:p w14:paraId="44863B16" w14:textId="77777777" w:rsidR="00576DBE" w:rsidRDefault="00000000">
      <w:pPr>
        <w:pStyle w:val="ListBullet"/>
      </w:pPr>
      <w:r>
        <w:t>The fixed question and troubleshooting test set has been completed.</w:t>
      </w:r>
    </w:p>
    <w:p w14:paraId="6C959C2C" w14:textId="77777777" w:rsidR="00576DBE" w:rsidRDefault="00000000">
      <w:pPr>
        <w:pStyle w:val="ListBullet"/>
      </w:pPr>
      <w:r>
        <w:t>All safety failures have been corrected and retested.</w:t>
      </w:r>
    </w:p>
    <w:p w14:paraId="42953461" w14:textId="77777777" w:rsidR="00576DBE" w:rsidRDefault="00000000">
      <w:pPr>
        <w:pStyle w:val="ListBullet"/>
      </w:pPr>
      <w:r>
        <w:t>Known limitations are documented.</w:t>
      </w:r>
    </w:p>
    <w:p w14:paraId="71073265" w14:textId="77777777" w:rsidR="00576DBE" w:rsidRDefault="00000000">
      <w:pPr>
        <w:pStyle w:val="ListBullet"/>
      </w:pPr>
      <w:r>
        <w:t>The source code, configuration, document register, test matrix, issue log and final report are complete.</w:t>
      </w:r>
    </w:p>
    <w:p w14:paraId="3C253FA2" w14:textId="77777777" w:rsidR="00576DBE" w:rsidRDefault="00000000">
      <w:pPr>
        <w:pStyle w:val="ListBullet"/>
      </w:pPr>
      <w:r>
        <w:t>The supervisor has issued a written go or no-go decision.</w:t>
      </w:r>
    </w:p>
    <w:p w14:paraId="7C06F5E7" w14:textId="77777777" w:rsidR="00576DBE" w:rsidRDefault="00000000">
      <w:pPr>
        <w:pStyle w:val="Heading1"/>
      </w:pPr>
      <w:r>
        <w:rPr>
          <w:rFonts w:ascii="Times New Roman" w:hAnsi="Times New Roman"/>
        </w:rPr>
        <w:lastRenderedPageBreak/>
        <w:t>Appendix D - LLM Integration Checkpoints</w:t>
      </w:r>
    </w:p>
    <w:tbl>
      <w:tblPr>
        <w:tblStyle w:val="TableGrid"/>
        <w:tblW w:w="0" w:type="auto"/>
        <w:jc w:val="center"/>
        <w:tblLayout w:type="fixed"/>
        <w:tblLook w:val="04A0" w:firstRow="1" w:lastRow="0" w:firstColumn="1" w:lastColumn="0" w:noHBand="0" w:noVBand="1"/>
      </w:tblPr>
      <w:tblGrid>
        <w:gridCol w:w="2448"/>
        <w:gridCol w:w="6480"/>
      </w:tblGrid>
      <w:tr w:rsidR="00576DBE" w14:paraId="3541B07E" w14:textId="77777777">
        <w:trPr>
          <w:cantSplit/>
          <w:tblHeader/>
          <w:jc w:val="center"/>
        </w:trPr>
        <w:tc>
          <w:tcPr>
            <w:tcW w:w="2448" w:type="dxa"/>
            <w:shd w:val="clear" w:color="auto" w:fill="D9D9D9"/>
          </w:tcPr>
          <w:p w14:paraId="321486C5" w14:textId="77777777" w:rsidR="00576DBE" w:rsidRDefault="00000000">
            <w:pPr>
              <w:spacing w:after="0"/>
              <w:jc w:val="left"/>
            </w:pPr>
            <w:r>
              <w:rPr>
                <w:b/>
                <w:sz w:val="17"/>
              </w:rPr>
              <w:t>Checkpoint</w:t>
            </w:r>
          </w:p>
        </w:tc>
        <w:tc>
          <w:tcPr>
            <w:tcW w:w="6480" w:type="dxa"/>
            <w:shd w:val="clear" w:color="auto" w:fill="D9D9D9"/>
          </w:tcPr>
          <w:p w14:paraId="5883041D" w14:textId="77777777" w:rsidR="00576DBE" w:rsidRDefault="00000000">
            <w:pPr>
              <w:spacing w:after="0"/>
              <w:jc w:val="left"/>
            </w:pPr>
            <w:r>
              <w:rPr>
                <w:b/>
                <w:sz w:val="17"/>
              </w:rPr>
              <w:t>Required Evidence</w:t>
            </w:r>
          </w:p>
        </w:tc>
      </w:tr>
      <w:tr w:rsidR="00576DBE" w14:paraId="08CEC6DA" w14:textId="77777777">
        <w:trPr>
          <w:cantSplit/>
          <w:jc w:val="center"/>
        </w:trPr>
        <w:tc>
          <w:tcPr>
            <w:tcW w:w="2448" w:type="dxa"/>
          </w:tcPr>
          <w:p w14:paraId="341C9117" w14:textId="77777777" w:rsidR="00576DBE" w:rsidRDefault="00000000">
            <w:pPr>
              <w:spacing w:after="0"/>
              <w:jc w:val="left"/>
            </w:pPr>
            <w:r>
              <w:rPr>
                <w:sz w:val="17"/>
              </w:rPr>
              <w:t>Local model service</w:t>
            </w:r>
          </w:p>
        </w:tc>
        <w:tc>
          <w:tcPr>
            <w:tcW w:w="6480" w:type="dxa"/>
          </w:tcPr>
          <w:p w14:paraId="46F6E57D" w14:textId="77777777" w:rsidR="00576DBE" w:rsidRDefault="00000000">
            <w:pPr>
              <w:spacing w:after="0"/>
              <w:jc w:val="left"/>
            </w:pPr>
            <w:r>
              <w:rPr>
                <w:sz w:val="17"/>
              </w:rPr>
              <w:t>Ollama is installed, the selected model is available and a direct local request succeeds.</w:t>
            </w:r>
          </w:p>
        </w:tc>
      </w:tr>
      <w:tr w:rsidR="00576DBE" w14:paraId="0E3B9C8D" w14:textId="77777777">
        <w:trPr>
          <w:cantSplit/>
          <w:jc w:val="center"/>
        </w:trPr>
        <w:tc>
          <w:tcPr>
            <w:tcW w:w="2448" w:type="dxa"/>
          </w:tcPr>
          <w:p w14:paraId="7FAF55E2" w14:textId="77777777" w:rsidR="00576DBE" w:rsidRDefault="00000000">
            <w:pPr>
              <w:spacing w:after="0"/>
              <w:jc w:val="left"/>
            </w:pPr>
            <w:r>
              <w:rPr>
                <w:sz w:val="17"/>
              </w:rPr>
              <w:t>Django-to-model connection</w:t>
            </w:r>
          </w:p>
        </w:tc>
        <w:tc>
          <w:tcPr>
            <w:tcW w:w="6480" w:type="dxa"/>
          </w:tcPr>
          <w:p w14:paraId="047EC441" w14:textId="77777777" w:rsidR="00576DBE" w:rsidRDefault="00000000">
            <w:pPr>
              <w:spacing w:after="0"/>
              <w:jc w:val="left"/>
            </w:pPr>
            <w:r>
              <w:rPr>
                <w:sz w:val="17"/>
              </w:rPr>
              <w:t>A Django management command or service test sends a request through the LLM gateway and receives a valid response.</w:t>
            </w:r>
          </w:p>
        </w:tc>
      </w:tr>
      <w:tr w:rsidR="00576DBE" w14:paraId="644AB5EF" w14:textId="77777777">
        <w:trPr>
          <w:cantSplit/>
          <w:jc w:val="center"/>
        </w:trPr>
        <w:tc>
          <w:tcPr>
            <w:tcW w:w="2448" w:type="dxa"/>
          </w:tcPr>
          <w:p w14:paraId="1FF183C6" w14:textId="77777777" w:rsidR="00576DBE" w:rsidRDefault="00000000">
            <w:pPr>
              <w:spacing w:after="0"/>
              <w:jc w:val="left"/>
            </w:pPr>
            <w:r>
              <w:rPr>
                <w:sz w:val="17"/>
              </w:rPr>
              <w:t>Controlled failure handling</w:t>
            </w:r>
          </w:p>
        </w:tc>
        <w:tc>
          <w:tcPr>
            <w:tcW w:w="6480" w:type="dxa"/>
          </w:tcPr>
          <w:p w14:paraId="0F58FF66" w14:textId="77777777" w:rsidR="00576DBE" w:rsidRDefault="00000000">
            <w:pPr>
              <w:spacing w:after="0"/>
              <w:jc w:val="left"/>
            </w:pPr>
            <w:r>
              <w:rPr>
                <w:sz w:val="17"/>
              </w:rPr>
              <w:t>Ollama stopped, invalid model and timeout tests return user-safe messages without a stack trace or secret value.</w:t>
            </w:r>
          </w:p>
        </w:tc>
      </w:tr>
      <w:tr w:rsidR="00576DBE" w14:paraId="4F7E45E2" w14:textId="77777777">
        <w:trPr>
          <w:cantSplit/>
          <w:jc w:val="center"/>
        </w:trPr>
        <w:tc>
          <w:tcPr>
            <w:tcW w:w="2448" w:type="dxa"/>
          </w:tcPr>
          <w:p w14:paraId="21326F69" w14:textId="77777777" w:rsidR="00576DBE" w:rsidRDefault="00000000">
            <w:pPr>
              <w:spacing w:after="0"/>
              <w:jc w:val="left"/>
            </w:pPr>
            <w:r>
              <w:rPr>
                <w:sz w:val="17"/>
              </w:rPr>
              <w:t>RAG connection</w:t>
            </w:r>
          </w:p>
        </w:tc>
        <w:tc>
          <w:tcPr>
            <w:tcW w:w="6480" w:type="dxa"/>
          </w:tcPr>
          <w:p w14:paraId="26E8E3F7" w14:textId="77777777" w:rsidR="00576DBE" w:rsidRDefault="00000000">
            <w:pPr>
              <w:spacing w:after="0"/>
              <w:jc w:val="left"/>
            </w:pPr>
            <w:r>
              <w:rPr>
                <w:sz w:val="17"/>
              </w:rPr>
              <w:t>The chat service sends retrieved passages and source identifiers to the model and displays the resulting citations.</w:t>
            </w:r>
          </w:p>
        </w:tc>
      </w:tr>
      <w:tr w:rsidR="00576DBE" w14:paraId="1B9F8AB6" w14:textId="77777777">
        <w:trPr>
          <w:cantSplit/>
          <w:jc w:val="center"/>
        </w:trPr>
        <w:tc>
          <w:tcPr>
            <w:tcW w:w="2448" w:type="dxa"/>
          </w:tcPr>
          <w:p w14:paraId="3A4BD00F" w14:textId="77777777" w:rsidR="00576DBE" w:rsidRDefault="00000000">
            <w:pPr>
              <w:spacing w:after="0"/>
              <w:jc w:val="left"/>
            </w:pPr>
            <w:r>
              <w:rPr>
                <w:sz w:val="17"/>
              </w:rPr>
              <w:t>Vision connection</w:t>
            </w:r>
          </w:p>
        </w:tc>
        <w:tc>
          <w:tcPr>
            <w:tcW w:w="6480" w:type="dxa"/>
          </w:tcPr>
          <w:p w14:paraId="0979AAF1" w14:textId="77777777" w:rsidR="00576DBE" w:rsidRDefault="00000000">
            <w:pPr>
              <w:spacing w:after="0"/>
              <w:jc w:val="left"/>
            </w:pPr>
            <w:r>
              <w:rPr>
                <w:sz w:val="17"/>
              </w:rPr>
              <w:t>When supported, an uploaded image is validated and sent only through the server-side vision adapter.</w:t>
            </w:r>
          </w:p>
        </w:tc>
      </w:tr>
      <w:tr w:rsidR="00576DBE" w14:paraId="1FD6CC3B" w14:textId="77777777">
        <w:trPr>
          <w:cantSplit/>
          <w:jc w:val="center"/>
        </w:trPr>
        <w:tc>
          <w:tcPr>
            <w:tcW w:w="2448" w:type="dxa"/>
          </w:tcPr>
          <w:p w14:paraId="52993392" w14:textId="77777777" w:rsidR="00576DBE" w:rsidRDefault="00000000">
            <w:pPr>
              <w:spacing w:after="0"/>
              <w:jc w:val="left"/>
            </w:pPr>
            <w:r>
              <w:rPr>
                <w:sz w:val="17"/>
              </w:rPr>
              <w:t>Provider switching</w:t>
            </w:r>
          </w:p>
        </w:tc>
        <w:tc>
          <w:tcPr>
            <w:tcW w:w="6480" w:type="dxa"/>
          </w:tcPr>
          <w:p w14:paraId="5A5C3E81" w14:textId="77777777" w:rsidR="00576DBE" w:rsidRDefault="00000000">
            <w:pPr>
              <w:spacing w:after="0"/>
              <w:jc w:val="left"/>
            </w:pPr>
            <w:r>
              <w:rPr>
                <w:sz w:val="17"/>
              </w:rPr>
              <w:t>Changing environment configuration selects the production adapter without changing Django views or RAG code.</w:t>
            </w:r>
          </w:p>
        </w:tc>
      </w:tr>
      <w:tr w:rsidR="00576DBE" w14:paraId="1E81C2C9" w14:textId="77777777">
        <w:trPr>
          <w:cantSplit/>
          <w:jc w:val="center"/>
        </w:trPr>
        <w:tc>
          <w:tcPr>
            <w:tcW w:w="2448" w:type="dxa"/>
          </w:tcPr>
          <w:p w14:paraId="0E65C675" w14:textId="77777777" w:rsidR="00576DBE" w:rsidRDefault="00000000">
            <w:pPr>
              <w:spacing w:after="0"/>
              <w:jc w:val="left"/>
            </w:pPr>
            <w:r>
              <w:rPr>
                <w:sz w:val="17"/>
              </w:rPr>
              <w:t>Secret handling</w:t>
            </w:r>
          </w:p>
        </w:tc>
        <w:tc>
          <w:tcPr>
            <w:tcW w:w="6480" w:type="dxa"/>
          </w:tcPr>
          <w:p w14:paraId="717B33DE" w14:textId="77777777" w:rsidR="00576DBE" w:rsidRDefault="00000000">
            <w:pPr>
              <w:spacing w:after="0"/>
              <w:jc w:val="left"/>
            </w:pPr>
            <w:r>
              <w:rPr>
                <w:sz w:val="17"/>
              </w:rPr>
              <w:t>The production API key is absent from source code, templates, browser requests and repository history.</w:t>
            </w:r>
          </w:p>
        </w:tc>
      </w:tr>
      <w:tr w:rsidR="00576DBE" w14:paraId="60217241" w14:textId="77777777">
        <w:trPr>
          <w:cantSplit/>
          <w:jc w:val="center"/>
        </w:trPr>
        <w:tc>
          <w:tcPr>
            <w:tcW w:w="2448" w:type="dxa"/>
          </w:tcPr>
          <w:p w14:paraId="731A6BAA" w14:textId="77777777" w:rsidR="00576DBE" w:rsidRDefault="00000000">
            <w:pPr>
              <w:spacing w:after="0"/>
              <w:jc w:val="left"/>
            </w:pPr>
            <w:r>
              <w:rPr>
                <w:sz w:val="17"/>
              </w:rPr>
              <w:t>Regression test</w:t>
            </w:r>
          </w:p>
        </w:tc>
        <w:tc>
          <w:tcPr>
            <w:tcW w:w="6480" w:type="dxa"/>
          </w:tcPr>
          <w:p w14:paraId="57A14002" w14:textId="77777777" w:rsidR="00576DBE" w:rsidRDefault="00000000">
            <w:pPr>
              <w:spacing w:after="0"/>
              <w:jc w:val="left"/>
            </w:pPr>
            <w:r>
              <w:rPr>
                <w:sz w:val="17"/>
              </w:rPr>
              <w:t>The fixed technical, retrieval and safety cases are rerun after any provider or model change.</w:t>
            </w:r>
          </w:p>
        </w:tc>
      </w:tr>
    </w:tbl>
    <w:p w14:paraId="7E29062B" w14:textId="77777777" w:rsidR="00576DBE" w:rsidRDefault="00576DBE">
      <w:pPr>
        <w:spacing w:after="0"/>
      </w:pPr>
    </w:p>
    <w:p w14:paraId="06DEA8AB" w14:textId="77777777" w:rsidR="00576DBE" w:rsidRDefault="00000000">
      <w:pPr>
        <w:pStyle w:val="Heading1"/>
      </w:pPr>
      <w:r>
        <w:rPr>
          <w:rFonts w:ascii="Times New Roman" w:hAnsi="Times New Roman"/>
        </w:rPr>
        <w:t>Appendix E - Planning Basis and References</w:t>
      </w:r>
    </w:p>
    <w:p w14:paraId="26F96424" w14:textId="77777777" w:rsidR="00576DBE" w:rsidRDefault="00000000">
      <w:r>
        <w:t>The cost and technical options in this draft are indicative and must be reconfirmed before procurement or deployment. The following official sources were used as a planning basis on 28 July 2026:</w:t>
      </w:r>
    </w:p>
    <w:p w14:paraId="48837F83" w14:textId="77777777" w:rsidR="00576DBE" w:rsidRDefault="00000000">
      <w:pPr>
        <w:pStyle w:val="ListBullet"/>
      </w:pPr>
      <w:hyperlink r:id="rId16">
        <w:r>
          <w:rPr>
            <w:color w:val="000000"/>
            <w:u w:val="single"/>
          </w:rPr>
          <w:t>Django Documentation</w:t>
        </w:r>
      </w:hyperlink>
    </w:p>
    <w:p w14:paraId="77BF9489" w14:textId="77777777" w:rsidR="00576DBE" w:rsidRDefault="00000000">
      <w:pPr>
        <w:pStyle w:val="ListBullet"/>
      </w:pPr>
      <w:hyperlink r:id="rId17">
        <w:r>
          <w:rPr>
            <w:color w:val="000000"/>
            <w:u w:val="single"/>
          </w:rPr>
          <w:t>Django Authentication</w:t>
        </w:r>
      </w:hyperlink>
    </w:p>
    <w:p w14:paraId="0BB244B5" w14:textId="77777777" w:rsidR="00576DBE" w:rsidRDefault="00000000">
      <w:pPr>
        <w:pStyle w:val="ListBullet"/>
      </w:pPr>
      <w:hyperlink r:id="rId18">
        <w:r>
          <w:rPr>
            <w:color w:val="000000"/>
            <w:u w:val="single"/>
          </w:rPr>
          <w:t>Django File Uploads</w:t>
        </w:r>
      </w:hyperlink>
    </w:p>
    <w:p w14:paraId="51028DD3" w14:textId="77777777" w:rsidR="00576DBE" w:rsidRDefault="00000000">
      <w:pPr>
        <w:pStyle w:val="ListBullet"/>
      </w:pPr>
      <w:hyperlink r:id="rId19">
        <w:r>
          <w:rPr>
            <w:color w:val="000000"/>
            <w:u w:val="single"/>
          </w:rPr>
          <w:t>HTMX Documentation</w:t>
        </w:r>
      </w:hyperlink>
    </w:p>
    <w:p w14:paraId="6A07A8B9" w14:textId="77777777" w:rsidR="00576DBE" w:rsidRDefault="00000000">
      <w:pPr>
        <w:pStyle w:val="ListBullet"/>
      </w:pPr>
      <w:hyperlink r:id="rId20">
        <w:r>
          <w:rPr>
            <w:color w:val="000000"/>
            <w:u w:val="single"/>
          </w:rPr>
          <w:t>Ollama OpenAI Compatibility</w:t>
        </w:r>
      </w:hyperlink>
    </w:p>
    <w:p w14:paraId="42E0AF94" w14:textId="77777777" w:rsidR="00576DBE" w:rsidRDefault="00000000">
      <w:pPr>
        <w:pStyle w:val="ListBullet"/>
      </w:pPr>
      <w:hyperlink r:id="rId21">
        <w:r>
          <w:rPr>
            <w:color w:val="000000"/>
            <w:u w:val="single"/>
          </w:rPr>
          <w:t>Ollama Embeddings</w:t>
        </w:r>
      </w:hyperlink>
    </w:p>
    <w:p w14:paraId="40BC8999" w14:textId="77777777" w:rsidR="00576DBE" w:rsidRDefault="00000000">
      <w:pPr>
        <w:pStyle w:val="ListBullet"/>
      </w:pPr>
      <w:hyperlink r:id="rId22">
        <w:r>
          <w:rPr>
            <w:color w:val="000000"/>
            <w:u w:val="single"/>
          </w:rPr>
          <w:t>Ollama Vision</w:t>
        </w:r>
      </w:hyperlink>
    </w:p>
    <w:p w14:paraId="1BF77B57" w14:textId="77777777" w:rsidR="00576DBE" w:rsidRDefault="00000000">
      <w:pPr>
        <w:pStyle w:val="ListBullet"/>
      </w:pPr>
      <w:hyperlink r:id="rId23">
        <w:r>
          <w:rPr>
            <w:color w:val="000000"/>
            <w:u w:val="single"/>
          </w:rPr>
          <w:t>OpenAI API Documentation</w:t>
        </w:r>
      </w:hyperlink>
    </w:p>
    <w:p w14:paraId="00437A66" w14:textId="77777777" w:rsidR="00576DBE" w:rsidRDefault="00000000">
      <w:pPr>
        <w:pStyle w:val="ListBullet"/>
      </w:pPr>
      <w:hyperlink r:id="rId24">
        <w:r>
          <w:rPr>
            <w:color w:val="000000"/>
            <w:u w:val="single"/>
          </w:rPr>
          <w:t>OpenAI API Pricing</w:t>
        </w:r>
      </w:hyperlink>
    </w:p>
    <w:p w14:paraId="37BB3A9A" w14:textId="77777777" w:rsidR="00576DBE" w:rsidRDefault="00000000">
      <w:pPr>
        <w:pStyle w:val="ListBullet"/>
      </w:pPr>
      <w:hyperlink r:id="rId25">
        <w:r>
          <w:rPr>
            <w:color w:val="000000"/>
            <w:u w:val="single"/>
          </w:rPr>
          <w:t>DigitalOcean Droplet Pricing</w:t>
        </w:r>
      </w:hyperlink>
    </w:p>
    <w:p w14:paraId="24C3EB7B" w14:textId="77777777" w:rsidR="00576DBE" w:rsidRDefault="00000000">
      <w:r>
        <w:t>All production figures exclude internal labour cost, external consulting, enterprise security reviews, hardware purchase, industrial system integration and ongoing technical-content ownership unless specifically approved.</w:t>
      </w:r>
    </w:p>
    <w:sectPr w:rsidR="00576DBE" w:rsidSect="00034616">
      <w:footerReference w:type="default" r:id="rId26"/>
      <w:pgSz w:w="12240" w:h="15840"/>
      <w:pgMar w:top="1037" w:right="1656" w:bottom="1037"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DFED3" w14:textId="77777777" w:rsidR="00C3753E" w:rsidRDefault="00C3753E">
      <w:pPr>
        <w:spacing w:after="0" w:line="240" w:lineRule="auto"/>
      </w:pPr>
      <w:r>
        <w:separator/>
      </w:r>
    </w:p>
  </w:endnote>
  <w:endnote w:type="continuationSeparator" w:id="0">
    <w:p w14:paraId="6FC5497B" w14:textId="77777777" w:rsidR="00C3753E" w:rsidRDefault="00C37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F2A68" w14:textId="77777777" w:rsidR="00576DBE" w:rsidRDefault="00576DBE">
    <w:pPr>
      <w:pStyle w:val="Footer"/>
    </w:pPr>
  </w:p>
  <w:tbl>
    <w:tblPr>
      <w:tblW w:w="0" w:type="auto"/>
      <w:jc w:val="center"/>
      <w:tblLook w:val="04A0" w:firstRow="1" w:lastRow="0" w:firstColumn="1" w:lastColumn="0" w:noHBand="0" w:noVBand="1"/>
    </w:tblPr>
    <w:tblGrid>
      <w:gridCol w:w="4464"/>
      <w:gridCol w:w="4464"/>
    </w:tblGrid>
    <w:tr w:rsidR="00576DBE" w14:paraId="7AA0CE60" w14:textId="77777777">
      <w:trPr>
        <w:jc w:val="center"/>
      </w:trPr>
      <w:tc>
        <w:tcPr>
          <w:tcW w:w="4464" w:type="dxa"/>
          <w:tcBorders>
            <w:top w:val="nil"/>
            <w:left w:val="nil"/>
            <w:bottom w:val="nil"/>
            <w:right w:val="nil"/>
          </w:tcBorders>
        </w:tcPr>
        <w:p w14:paraId="26EAC45B" w14:textId="77777777" w:rsidR="00576DBE" w:rsidRDefault="00000000">
          <w:pPr>
            <w:jc w:val="left"/>
          </w:pPr>
          <w:r>
            <w:rPr>
              <w:sz w:val="16"/>
            </w:rPr>
            <w:t>AI Agent in Manufacturing - Internal Development Draft</w:t>
          </w:r>
        </w:p>
      </w:tc>
      <w:tc>
        <w:tcPr>
          <w:tcW w:w="4464" w:type="dxa"/>
          <w:tcBorders>
            <w:top w:val="nil"/>
            <w:left w:val="nil"/>
            <w:bottom w:val="nil"/>
            <w:right w:val="nil"/>
          </w:tcBorders>
        </w:tcPr>
        <w:p w14:paraId="177B921B" w14:textId="77777777" w:rsidR="00576DBE" w:rsidRDefault="00000000">
          <w:pPr>
            <w:jc w:val="right"/>
          </w:pPr>
          <w:r>
            <w:rPr>
              <w:sz w:val="16"/>
            </w:rPr>
            <w:fldChar w:fldCharType="begin"/>
          </w:r>
          <w:r>
            <w:rPr>
              <w:sz w:val="16"/>
            </w:rPr>
            <w:instrText xml:space="preserve"> PAGE </w:instrText>
          </w:r>
          <w:r w:rsidR="00FC15AC">
            <w:rPr>
              <w:sz w:val="16"/>
            </w:rPr>
            <w:fldChar w:fldCharType="separate"/>
          </w:r>
          <w:r w:rsidR="00FC15AC">
            <w:rPr>
              <w:noProof/>
              <w:sz w:val="16"/>
            </w:rPr>
            <w:t>1</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53BB4D" w14:textId="77777777" w:rsidR="00C3753E" w:rsidRDefault="00C3753E">
      <w:pPr>
        <w:spacing w:after="0" w:line="240" w:lineRule="auto"/>
      </w:pPr>
      <w:r>
        <w:separator/>
      </w:r>
    </w:p>
  </w:footnote>
  <w:footnote w:type="continuationSeparator" w:id="0">
    <w:p w14:paraId="0C7F012D" w14:textId="77777777" w:rsidR="00C3753E" w:rsidRDefault="00C375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755984">
    <w:abstractNumId w:val="8"/>
  </w:num>
  <w:num w:numId="2" w16cid:durableId="1202658">
    <w:abstractNumId w:val="6"/>
  </w:num>
  <w:num w:numId="3" w16cid:durableId="1369064638">
    <w:abstractNumId w:val="5"/>
  </w:num>
  <w:num w:numId="4" w16cid:durableId="1360005941">
    <w:abstractNumId w:val="4"/>
  </w:num>
  <w:num w:numId="5" w16cid:durableId="2049639834">
    <w:abstractNumId w:val="7"/>
  </w:num>
  <w:num w:numId="6" w16cid:durableId="2084834443">
    <w:abstractNumId w:val="3"/>
  </w:num>
  <w:num w:numId="7" w16cid:durableId="725641073">
    <w:abstractNumId w:val="2"/>
  </w:num>
  <w:num w:numId="8" w16cid:durableId="1342201294">
    <w:abstractNumId w:val="1"/>
  </w:num>
  <w:num w:numId="9" w16cid:durableId="1818642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DBE"/>
    <w:rsid w:val="00684976"/>
    <w:rsid w:val="00AA1D8D"/>
    <w:rsid w:val="00B47730"/>
    <w:rsid w:val="00C3753E"/>
    <w:rsid w:val="00CB0664"/>
    <w:rsid w:val="00FC1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B0B2B"/>
  <w14:defaultImageDpi w14:val="300"/>
  <w15:docId w15:val="{1641295B-A4F8-4B52-9A19-48B39BCDA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1846448">
      <w:bodyDiv w:val="1"/>
      <w:marLeft w:val="0"/>
      <w:marRight w:val="0"/>
      <w:marTop w:val="0"/>
      <w:marBottom w:val="0"/>
      <w:divBdr>
        <w:top w:val="none" w:sz="0" w:space="0" w:color="auto"/>
        <w:left w:val="none" w:sz="0" w:space="0" w:color="auto"/>
        <w:bottom w:val="none" w:sz="0" w:space="0" w:color="auto"/>
        <w:right w:val="none" w:sz="0" w:space="0" w:color="auto"/>
      </w:divBdr>
    </w:div>
    <w:div w:id="18865969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djangoproject.com/en/stable/topics/http/file-upload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cs.ollama.com/capabilities/embedding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djangoproject.com/en/stable/topics/auth/" TargetMode="External"/><Relationship Id="rId25" Type="http://schemas.openxmlformats.org/officeDocument/2006/relationships/hyperlink" Target="https://docs.digitalocean.com/products/droplets/details/pricing/"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docs.ollama.com/api/openai-compat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s.openai.com/api/docs/pric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latform.openai.com/doc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htmx.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ollama.com/capabilities/visio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Pages>
  <Words>6210</Words>
  <Characters>35399</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in Manufacturing - Official Development Draft</dc:title>
  <dc:subject>Django-based standalone manufacturing technical support and troubleshooting chatbot with RAG and replaceable LLM integration</dc:subject>
  <dc:creator>MIT Academy</dc:creator>
  <cp:keywords>AI Agent, Manufacturing, Django, HTMX, RAG, Ollama, LLM Gateway, Chatbot, Project Plan, Testing, Deployment</cp:keywords>
  <dc:description>Internal development draft</dc:description>
  <cp:lastModifiedBy>Abdul Rahman Kamal</cp:lastModifiedBy>
  <cp:revision>2</cp:revision>
  <dcterms:created xsi:type="dcterms:W3CDTF">2013-12-23T23:15:00Z</dcterms:created>
  <dcterms:modified xsi:type="dcterms:W3CDTF">2026-07-28T07:54:00Z</dcterms:modified>
  <cp:category/>
</cp:coreProperties>
</file>