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ind w:left="0" w:right="0" w:hanging="0"/>
        <w:jc w:val="left"/>
        <w:textAlignment w:val="auto"/>
        <w:rPr/>
      </w:pPr>
      <w:r>
        <w:rPr/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b/>
          <w:bCs/>
          <w:sz w:val="24"/>
          <w:szCs w:val="24"/>
          <w:lang w:val="en-IN" w:eastAsia="en-IN" w:bidi="ar-SA"/>
        </w:rPr>
      </w:pPr>
      <w:r>
        <w:rPr>
          <w:rFonts w:eastAsia="Times New Roman" w:cs="Courier New" w:ascii="Courier New" w:hAnsi="Courier New"/>
          <w:b/>
          <w:bCs/>
          <w:sz w:val="24"/>
          <w:szCs w:val="24"/>
          <w:lang w:val="en-IN" w:eastAsia="en-IN" w:bidi="ar-SA"/>
        </w:rPr>
        <w:t>Output: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Courier New" w:cs="Courier New" w:ascii="Calibri" w:hAnsi="Calibri"/>
          <w:sz w:val="22"/>
          <w:szCs w:val="22"/>
          <w:lang w:val="en-IN" w:eastAsia="en-IN" w:bidi="ar-SA"/>
        </w:rPr>
      </w:pPr>
      <w:r>
        <w:rPr>
          <w:rFonts w:eastAsia="Courier New" w:cs="Courier New" w:ascii="Calibri" w:hAnsi="Calibri"/>
          <w:sz w:val="22"/>
          <w:szCs w:val="22"/>
          <w:lang w:val="en-IN" w:eastAsia="en-IN" w:bidi="ar-SA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  <w:t>In other package's subclass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  <w:t>1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  <w:t>Only public allowed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  <w:t xml:space="preserve">In sub class: 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  <w:t>134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  <w:t>Private access not allowed in sub class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  <w:t>In different package [Not subclass]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  <w:t>1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  <w:t>Only public access allowed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  <w:t xml:space="preserve">In same class: 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</w:pPr>
      <w:r>
        <w:rPr>
          <w:rFonts w:eastAsia="Times New Roman" w:cs="Courier New" w:ascii="Courier New" w:hAnsi="Courier New"/>
          <w:sz w:val="22"/>
          <w:szCs w:val="22"/>
          <w:lang w:val="en-IN" w:eastAsia="en-IN" w:bidi="ar-SA"/>
        </w:rPr>
        <w:t>1234</w:t>
      </w:r>
    </w:p>
    <w:p>
      <w:pPr>
        <w:pStyle w:val="Normal"/>
        <w:widowControl w:val="false"/>
        <w:ind w:left="0" w:right="0" w:hanging="0"/>
        <w:jc w:val="left"/>
        <w:textAlignment w:val="auto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2017-03-01T18:40:00Z</dcterms:created>
  <dc:language>en-IN</dc:language>
  <dcterms:modified xsi:type="dcterms:W3CDTF">2017-03-01T18:41:00Z</dcterms:modified>
  <cp:revision>2</cp:revision>
</cp:coreProperties>
</file>