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033E" w14:textId="41B42769" w:rsidR="0095668B" w:rsidRDefault="0094593D">
      <w:r>
        <w:t>04 Animated bar chart</w:t>
      </w:r>
    </w:p>
    <w:p w14:paraId="3758B106" w14:textId="042E637F" w:rsidR="0094593D" w:rsidRDefault="0094593D">
      <w:hyperlink r:id="rId4" w:history="1">
        <w:r>
          <w:rPr>
            <w:rStyle w:val="Hyperlink"/>
          </w:rPr>
          <w:t>https://www.youtube.com/watch?v=LQHt0wr3ybw&amp;t=45s</w:t>
        </w:r>
      </w:hyperlink>
    </w:p>
    <w:p w14:paraId="02ABC07A" w14:textId="57F75F2A" w:rsidR="0094593D" w:rsidRDefault="009E0B2C">
      <w:r>
        <w:t xml:space="preserve">Animates when page </w:t>
      </w:r>
      <w:proofErr w:type="gramStart"/>
      <w:r>
        <w:t>loads ,</w:t>
      </w:r>
      <w:proofErr w:type="gramEnd"/>
      <w:r>
        <w:t xml:space="preserve"> and with changes</w:t>
      </w:r>
    </w:p>
    <w:p w14:paraId="480AA254" w14:textId="375ED02B" w:rsidR="009E0B2C" w:rsidRDefault="009E0B2C">
      <w:r>
        <w:t xml:space="preserve">SVG is centered and responsive </w:t>
      </w:r>
    </w:p>
    <w:p w14:paraId="4B64CB33" w14:textId="061B1856" w:rsidR="009E0B2C" w:rsidRDefault="009E0B2C">
      <w:r>
        <w:t xml:space="preserve">Move from line to bar chart </w:t>
      </w:r>
    </w:p>
    <w:p w14:paraId="58816006" w14:textId="6189F205" w:rsidR="009E0B2C" w:rsidRDefault="009E0B2C">
      <w:r>
        <w:t xml:space="preserve">New imports are </w:t>
      </w:r>
      <w:proofErr w:type="spellStart"/>
      <w:r>
        <w:t>scaleBand</w:t>
      </w:r>
      <w:proofErr w:type="spellEnd"/>
    </w:p>
    <w:p w14:paraId="041687A1" w14:textId="539AEB1B" w:rsidR="009E0B2C" w:rsidRDefault="009E0B2C">
      <w:r>
        <w:rPr>
          <w:noProof/>
        </w:rPr>
        <w:drawing>
          <wp:inline distT="0" distB="0" distL="0" distR="0" wp14:anchorId="18652024" wp14:editId="7A8ECEA8">
            <wp:extent cx="5890770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02F" w14:textId="0E6681E7" w:rsidR="009E0B2C" w:rsidRDefault="009E0B2C">
      <w:r>
        <w:rPr>
          <w:noProof/>
        </w:rPr>
        <w:drawing>
          <wp:inline distT="0" distB="0" distL="0" distR="0" wp14:anchorId="6CE4216C" wp14:editId="2BCFE637">
            <wp:extent cx="5943600" cy="1499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52D" w14:textId="3F74830C" w:rsidR="00F817BB" w:rsidRDefault="00F817BB"/>
    <w:p w14:paraId="73D449EF" w14:textId="03E66F41" w:rsidR="00F817BB" w:rsidRDefault="00F817BB">
      <w:r>
        <w:t xml:space="preserve"> </w:t>
      </w:r>
      <w:proofErr w:type="spellStart"/>
      <w:r>
        <w:t>ScaleLiniear</w:t>
      </w:r>
      <w:proofErr w:type="spellEnd"/>
      <w:r>
        <w:t xml:space="preserve"> vs </w:t>
      </w:r>
      <w:proofErr w:type="spellStart"/>
      <w:r>
        <w:t>scaleBand</w:t>
      </w:r>
      <w:proofErr w:type="spellEnd"/>
      <w:r>
        <w:t xml:space="preserve"> – </w:t>
      </w:r>
    </w:p>
    <w:p w14:paraId="39551C6D" w14:textId="27867FE5" w:rsidR="00F817BB" w:rsidRDefault="00F817BB">
      <w:r>
        <w:t xml:space="preserve">With </w:t>
      </w:r>
      <w:proofErr w:type="spellStart"/>
      <w:r>
        <w:t>scaleBand</w:t>
      </w:r>
      <w:proofErr w:type="spellEnd"/>
      <w:r>
        <w:t xml:space="preserve"> – mapping arbitrary values in domain to a set of values in the range, have to be explicit in the domain. </w:t>
      </w:r>
    </w:p>
    <w:p w14:paraId="1A376285" w14:textId="6DE5359A" w:rsidR="00F817BB" w:rsidRDefault="00F817BB">
      <w:r>
        <w:t xml:space="preserve">With </w:t>
      </w:r>
      <w:proofErr w:type="spellStart"/>
      <w:r>
        <w:t>scaleLinear</w:t>
      </w:r>
      <w:proofErr w:type="spellEnd"/>
      <w:r>
        <w:t>- maps a linear range of input values to a linear range of output values</w:t>
      </w:r>
    </w:p>
    <w:p w14:paraId="0D4644BE" w14:textId="5BC7E0CC" w:rsidR="00F817BB" w:rsidRDefault="00F817BB"/>
    <w:p w14:paraId="1E07DFA8" w14:textId="7E9C0171" w:rsidR="00F817BB" w:rsidRDefault="00F817BB">
      <w:r>
        <w:t xml:space="preserve">Clamp </w:t>
      </w:r>
    </w:p>
    <w:p w14:paraId="41F0507D" w14:textId="12D7D1D5" w:rsidR="00F817BB" w:rsidRDefault="00F817BB">
      <w:r>
        <w:rPr>
          <w:noProof/>
        </w:rPr>
        <w:drawing>
          <wp:inline distT="0" distB="0" distL="0" distR="0" wp14:anchorId="47BBD565" wp14:editId="1204A85E">
            <wp:extent cx="5943600" cy="1542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7FD" w14:textId="2B68CD48" w:rsidR="00C66FEC" w:rsidRDefault="00C66FEC"/>
    <w:p w14:paraId="7A6CE6E4" w14:textId="77777777" w:rsidR="00C66FEC" w:rsidRPr="00C66FEC" w:rsidRDefault="00C66FEC" w:rsidP="00C66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66FEC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br/>
          <w:t>xyz</w:t>
        </w:r>
      </w:hyperlink>
      <w:hyperlink r:id="rId9" w:history="1">
        <w:r w:rsidRPr="00C66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weeks ago</w:t>
        </w:r>
      </w:hyperlink>
    </w:p>
    <w:p w14:paraId="3EE2A327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FEC">
        <w:rPr>
          <w:rFonts w:ascii="Times New Roman" w:eastAsia="Times New Roman" w:hAnsi="Times New Roman" w:cs="Times New Roman"/>
          <w:sz w:val="24"/>
          <w:szCs w:val="24"/>
        </w:rPr>
        <w:t>Isn't there a downside of using '</w:t>
      </w:r>
      <w:proofErr w:type="spellStart"/>
      <w:r w:rsidRPr="00C66FEC">
        <w:rPr>
          <w:rFonts w:ascii="Times New Roman" w:eastAsia="Times New Roman" w:hAnsi="Times New Roman" w:cs="Times New Roman"/>
          <w:sz w:val="24"/>
          <w:szCs w:val="24"/>
        </w:rPr>
        <w:t>selectAll</w:t>
      </w:r>
      <w:proofErr w:type="spellEnd"/>
      <w:r w:rsidRPr="00C66FEC">
        <w:rPr>
          <w:rFonts w:ascii="Times New Roman" w:eastAsia="Times New Roman" w:hAnsi="Times New Roman" w:cs="Times New Roman"/>
          <w:sz w:val="24"/>
          <w:szCs w:val="24"/>
        </w:rPr>
        <w:t xml:space="preserve">' and the likes in combination with react? I heard that it's not good if both take care of the </w:t>
      </w:r>
      <w:proofErr w:type="spellStart"/>
      <w:r w:rsidRPr="00C66FEC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C66FEC">
        <w:rPr>
          <w:rFonts w:ascii="Times New Roman" w:eastAsia="Times New Roman" w:hAnsi="Times New Roman" w:cs="Times New Roman"/>
          <w:sz w:val="24"/>
          <w:szCs w:val="24"/>
        </w:rPr>
        <w:t xml:space="preserve"> updates?</w:t>
      </w:r>
    </w:p>
    <w:p w14:paraId="1799DF6B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FEC">
        <w:rPr>
          <w:rFonts w:ascii="Times New Roman" w:eastAsia="Times New Roman" w:hAnsi="Times New Roman" w:cs="Times New Roman"/>
          <w:sz w:val="24"/>
          <w:szCs w:val="24"/>
        </w:rPr>
        <w:t>REPLY</w:t>
      </w:r>
    </w:p>
    <w:p w14:paraId="051CD3F5" w14:textId="77777777" w:rsidR="00C66FEC" w:rsidRP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</w:rPr>
        <w:t>Hide 2 replies</w:t>
      </w:r>
    </w:p>
    <w:p w14:paraId="3DFC0771" w14:textId="5C46E4EF" w:rsidR="00C66FEC" w:rsidRP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noProof/>
          <w:color w:val="0000FF"/>
          <w:sz w:val="15"/>
          <w:szCs w:val="15"/>
        </w:rPr>
        <w:drawing>
          <wp:inline distT="0" distB="0" distL="0" distR="0" wp14:anchorId="393A7417" wp14:editId="27E6CCAE">
            <wp:extent cx="381000" cy="381000"/>
            <wp:effectExtent l="0" t="0" r="0" b="0"/>
            <wp:docPr id="5" name="Picture 5" descr="The Muratoriu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he Muratoriu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3EB0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begin"/>
      </w: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instrText xml:space="preserve"> HYPERLINK "https://www.youtube.com/channel/UCKfcSawDV88REF9jVwqqbag" </w:instrText>
      </w: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separate"/>
      </w:r>
    </w:p>
    <w:p w14:paraId="528FA819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FEC"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  <w:t xml:space="preserve">The </w:t>
      </w:r>
      <w:proofErr w:type="spellStart"/>
      <w:r w:rsidRPr="00C66FEC"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  <w:t>Muratorium</w:t>
      </w:r>
      <w:proofErr w:type="spellEnd"/>
    </w:p>
    <w:p w14:paraId="6C30AFD4" w14:textId="77777777" w:rsidR="00C66FEC" w:rsidRPr="00C66FEC" w:rsidRDefault="00C66FEC" w:rsidP="00C66FEC">
      <w:pPr>
        <w:spacing w:after="3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end"/>
      </w:r>
      <w:hyperlink r:id="rId12" w:history="1">
        <w:r w:rsidRPr="00C66FEC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 xml:space="preserve">3 weeks </w:t>
        </w:r>
        <w:proofErr w:type="gramStart"/>
        <w:r w:rsidRPr="00C66FEC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>ago</w:t>
        </w:r>
        <w:proofErr w:type="gramEnd"/>
      </w:hyperlink>
    </w:p>
    <w:p w14:paraId="22D655AC" w14:textId="77777777" w:rsidR="00C66FEC" w:rsidRP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xyz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No, there shouldn't be. In these examples, </w:t>
      </w:r>
      <w:proofErr w:type="gram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React</w:t>
      </w:r>
      <w:proofErr w:type="gram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only cares about the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svg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element being rendered. Everything inside that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svg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is d3 territory.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selectAll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is always used on the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svg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>-selection, that means we never select stuff outside of it, and that is why it is scoped and fine.</w:t>
      </w:r>
    </w:p>
    <w:p w14:paraId="13A1727E" w14:textId="77777777" w:rsidR="00C66FEC" w:rsidRP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</w:rPr>
        <w:t>REPLY</w:t>
      </w:r>
    </w:p>
    <w:p w14:paraId="33B1F86F" w14:textId="60C11B71" w:rsidR="00C66FEC" w:rsidRP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noProof/>
          <w:color w:val="0000FF"/>
          <w:sz w:val="15"/>
          <w:szCs w:val="15"/>
        </w:rPr>
        <w:drawing>
          <wp:inline distT="0" distB="0" distL="0" distR="0" wp14:anchorId="12845992" wp14:editId="749A5BCF">
            <wp:extent cx="381000" cy="381000"/>
            <wp:effectExtent l="0" t="0" r="0" b="0"/>
            <wp:docPr id="4" name="Picture 4" descr="The Muratoriu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he Muratoriu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77B1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begin"/>
      </w: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instrText xml:space="preserve"> HYPERLINK "https://www.youtube.com/channel/UCKfcSawDV88REF9jVwqqbag" </w:instrText>
      </w: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separate"/>
      </w:r>
    </w:p>
    <w:p w14:paraId="53C09213" w14:textId="77777777" w:rsidR="00C66FEC" w:rsidRPr="00C66FEC" w:rsidRDefault="00C66FEC" w:rsidP="00C6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FEC"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  <w:t xml:space="preserve">The </w:t>
      </w:r>
      <w:proofErr w:type="spellStart"/>
      <w:r w:rsidRPr="00C66FEC">
        <w:rPr>
          <w:rFonts w:ascii="Arial" w:eastAsia="Times New Roman" w:hAnsi="Arial" w:cs="Arial"/>
          <w:color w:val="0000FF"/>
          <w:sz w:val="15"/>
          <w:szCs w:val="15"/>
          <w:bdr w:val="none" w:sz="0" w:space="0" w:color="auto" w:frame="1"/>
        </w:rPr>
        <w:t>Muratorium</w:t>
      </w:r>
      <w:proofErr w:type="spellEnd"/>
    </w:p>
    <w:p w14:paraId="1DB0B567" w14:textId="77777777" w:rsidR="00C66FEC" w:rsidRPr="00C66FEC" w:rsidRDefault="00C66FEC" w:rsidP="00C66FEC">
      <w:pPr>
        <w:spacing w:after="3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</w:rPr>
        <w:fldChar w:fldCharType="end"/>
      </w:r>
      <w:hyperlink r:id="rId13" w:history="1">
        <w:r w:rsidRPr="00C66FEC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 xml:space="preserve">3 weeks </w:t>
        </w:r>
        <w:proofErr w:type="gramStart"/>
        <w:r w:rsidRPr="00C66FEC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>ago</w:t>
        </w:r>
        <w:proofErr w:type="gramEnd"/>
      </w:hyperlink>
    </w:p>
    <w:p w14:paraId="1F2BE35F" w14:textId="561400EA" w:rsid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You can however make React handle everything in that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svg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 xml:space="preserve"> too, for that I would suggest you watch / read articles from Amelia </w:t>
      </w:r>
      <w:proofErr w:type="spellStart"/>
      <w:r w:rsidRPr="00C66FEC">
        <w:rPr>
          <w:rFonts w:ascii="Arial" w:eastAsia="Times New Roman" w:hAnsi="Arial" w:cs="Arial"/>
          <w:color w:val="000000"/>
          <w:sz w:val="15"/>
          <w:szCs w:val="15"/>
        </w:rPr>
        <w:t>Wattenberger</w:t>
      </w:r>
      <w:proofErr w:type="spellEnd"/>
      <w:r w:rsidRPr="00C66FEC">
        <w:rPr>
          <w:rFonts w:ascii="Arial" w:eastAsia="Times New Roman" w:hAnsi="Arial" w:cs="Arial"/>
          <w:color w:val="000000"/>
          <w:sz w:val="15"/>
          <w:szCs w:val="15"/>
        </w:rPr>
        <w:t>.</w:t>
      </w:r>
    </w:p>
    <w:p w14:paraId="5873E5E7" w14:textId="7147A109" w:rsid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14:paraId="63F9D978" w14:textId="3E7422F3" w:rsidR="00C66FEC" w:rsidRDefault="00C66FEC" w:rsidP="00C66F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6D8F96" w14:textId="60793427" w:rsidR="00C66FEC" w:rsidRDefault="00C66FEC" w:rsidP="00C66FEC">
      <w:pPr>
        <w:spacing w:after="0" w:line="240" w:lineRule="auto"/>
      </w:pPr>
      <w:hyperlink r:id="rId14" w:history="1">
        <w:r>
          <w:rPr>
            <w:rStyle w:val="Hyperlink"/>
          </w:rPr>
          <w:t>https://wattenberger.com/</w:t>
        </w:r>
      </w:hyperlink>
    </w:p>
    <w:p w14:paraId="24D2A36C" w14:textId="3FD42540" w:rsidR="00C66FEC" w:rsidRDefault="00C66FEC" w:rsidP="00C66FEC">
      <w:pPr>
        <w:spacing w:after="0" w:line="240" w:lineRule="auto"/>
      </w:pPr>
    </w:p>
    <w:p w14:paraId="7CB0D158" w14:textId="1088DE9D" w:rsidR="00C66FEC" w:rsidRDefault="00C66FEC" w:rsidP="00C66FEC">
      <w:pPr>
        <w:spacing w:after="0" w:line="240" w:lineRule="auto"/>
      </w:pPr>
      <w:r>
        <w:t xml:space="preserve">her git hub repo </w:t>
      </w:r>
    </w:p>
    <w:p w14:paraId="6DD0D8CA" w14:textId="0F5D0EC7" w:rsidR="00C66FEC" w:rsidRDefault="00C66FEC" w:rsidP="00C66FEC">
      <w:pPr>
        <w:spacing w:after="0" w:line="240" w:lineRule="auto"/>
      </w:pPr>
      <w:hyperlink r:id="rId15" w:history="1"/>
      <w:r>
        <w:t xml:space="preserve"> </w:t>
      </w:r>
      <w:hyperlink r:id="rId16" w:history="1">
        <w:r>
          <w:rPr>
            <w:rStyle w:val="Hyperlink"/>
          </w:rPr>
          <w:t>https://github.com/Wattenberger</w:t>
        </w:r>
      </w:hyperlink>
    </w:p>
    <w:p w14:paraId="000CA729" w14:textId="77777777" w:rsidR="00C66FEC" w:rsidRPr="00C66FEC" w:rsidRDefault="00C66FEC" w:rsidP="00C66FEC">
      <w:pPr>
        <w:spacing w:after="0" w:line="240" w:lineRule="auto"/>
      </w:pPr>
    </w:p>
    <w:p w14:paraId="6E980D1C" w14:textId="00759296" w:rsidR="00C66FEC" w:rsidRDefault="00C66FEC"/>
    <w:p w14:paraId="39852AEF" w14:textId="44CCDAEC" w:rsidR="00C66FEC" w:rsidRDefault="00C66FEC"/>
    <w:p w14:paraId="01F77857" w14:textId="629E88B6" w:rsidR="00C66FEC" w:rsidRDefault="00C66FEC">
      <w:r>
        <w:t xml:space="preserve">The code from this </w:t>
      </w:r>
      <w:r w:rsidR="00D22E09">
        <w:t xml:space="preserve">vis </w:t>
      </w:r>
    </w:p>
    <w:p w14:paraId="51B3E56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D75BBB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AE9CD8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axisBottom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scaleLinear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axisRight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scaleBand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DC3C3A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3534C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1635C99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setData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30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45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65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2882D0BD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D8EAF50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5E862E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F28409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//scaleBand setting x-axis values in array at spaces based on number of values in array</w:t>
      </w:r>
    </w:p>
    <w:p w14:paraId="2643C66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scaleBand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11FA24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passing in an array with explicit values</w:t>
      </w:r>
    </w:p>
    <w:p w14:paraId="05A077F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scale band takes the range and splits it into equaly wide</w:t>
      </w:r>
    </w:p>
    <w:p w14:paraId="7827558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sections coming from the domain</w:t>
      </w:r>
    </w:p>
    <w:p w14:paraId="180A417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C7D548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300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4F1FCB8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adding some padding between bars</w:t>
      </w:r>
    </w:p>
    <w:p w14:paraId="11CEEA4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padding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9FDAA0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700C3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C9216C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the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colorScale</w:t>
      </w:r>
      <w:proofErr w:type="spellEnd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 is just another linear scale</w:t>
      </w:r>
    </w:p>
    <w:p w14:paraId="2B8117A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2762EF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maps liniear range of input values to linear range of output values</w:t>
      </w:r>
    </w:p>
    <w:p w14:paraId="5AF3F7B8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gram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so</w:t>
      </w:r>
      <w:proofErr w:type="gramEnd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 75 is green, 100 orange, 150 red</w:t>
      </w:r>
    </w:p>
    <w:p w14:paraId="5C7326B5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A0D7ED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5D8887B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change output values to colors</w:t>
      </w:r>
    </w:p>
    <w:p w14:paraId="59CAA76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"orange"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4E842DC5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use clamp to keep the colors green orange and red</w:t>
      </w:r>
    </w:p>
    <w:p w14:paraId="3FDCD03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clamp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52D5655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755A7C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axisBottom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ticks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C11B61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843AF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".x-axis"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"translateY(150px)"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1D6299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071B6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axisRight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BB29D60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".y-axis"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"translateX(300px)"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4C41B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82F60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6124785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select all the elements with a class </w:t>
      </w:r>
      <w:proofErr w:type="gram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of .bar</w:t>
      </w:r>
      <w:proofErr w:type="gramEnd"/>
    </w:p>
    <w:p w14:paraId="4F29F56D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".bar"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7B9438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sync with data array</w:t>
      </w:r>
    </w:p>
    <w:p w14:paraId="3961096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AB1BEE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create a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rect</w:t>
      </w:r>
      <w:proofErr w:type="spellEnd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 element for every piece of data</w:t>
      </w:r>
    </w:p>
    <w:p w14:paraId="6FF6917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rect</w:t>
      </w:r>
      <w:proofErr w:type="spellEnd"/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138713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attach the class of bar to every entering and updating element</w:t>
      </w:r>
    </w:p>
    <w:p w14:paraId="4D5CB1FC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in the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7824EA4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"bar"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B3DC9C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set the origin of the y scale to the origin</w:t>
      </w:r>
    </w:p>
    <w:p w14:paraId="4C7241C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flips the y axis</w:t>
      </w:r>
    </w:p>
    <w:p w14:paraId="5652B73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"scale(1, -1)"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E4B110B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//possition on the x axis, need the index value and to pass it to the xScale</w:t>
      </w:r>
    </w:p>
    <w:p w14:paraId="60D9B3F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"x"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1AD9732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set to origin of the fixed value of the negative total hight</w:t>
      </w:r>
    </w:p>
    <w:p w14:paraId="23228A8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F288F0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add a width to the rectangles</w:t>
      </w:r>
    </w:p>
    <w:p w14:paraId="52046F76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make it the bandwidth of the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xScale</w:t>
      </w:r>
      <w:proofErr w:type="spellEnd"/>
    </w:p>
    <w:p w14:paraId="0F34F36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"width"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bandwidth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7D69D78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put transition here so the colors also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anniate</w:t>
      </w:r>
      <w:proofErr w:type="spellEnd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 smoothly</w:t>
      </w:r>
    </w:p>
    <w:p w14:paraId="607F646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23CEE4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pass in the </w:t>
      </w:r>
      <w:proofErr w:type="spellStart"/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colorScale</w:t>
      </w:r>
      <w:proofErr w:type="spellEnd"/>
    </w:p>
    <w:p w14:paraId="468E38F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92B47E5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22E09">
        <w:rPr>
          <w:rFonts w:ascii="Consolas" w:eastAsia="Times New Roman" w:hAnsi="Consolas" w:cs="Times New Roman"/>
          <w:color w:val="737C7C"/>
          <w:sz w:val="21"/>
          <w:szCs w:val="21"/>
        </w:rPr>
        <w:t>// set the height of the bars</w:t>
      </w:r>
    </w:p>
    <w:p w14:paraId="6C720DE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"height"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6E8D595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FA8945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41501A62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D22E09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9110BB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5DFAB3A8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"x-axis"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5CB27DE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22E09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9FFF60"/>
          <w:sz w:val="21"/>
          <w:szCs w:val="21"/>
        </w:rPr>
        <w:t>"y-axis"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DC568D0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proofErr w:type="spellStart"/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9529C19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213B4F30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7B59B1A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3B029131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gramStart"/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6C88E02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  Update data</w:t>
      </w:r>
    </w:p>
    <w:p w14:paraId="5A0B88AA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786B59B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gramStart"/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22E09">
        <w:rPr>
          <w:rFonts w:ascii="Consolas" w:eastAsia="Times New Roman" w:hAnsi="Consolas" w:cs="Times New Roman"/>
          <w:color w:val="FFD2A7"/>
          <w:sz w:val="21"/>
          <w:szCs w:val="21"/>
        </w:rPr>
        <w:t>filter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22E09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22E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55F1B899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  Filter data</w:t>
      </w:r>
    </w:p>
    <w:p w14:paraId="3543B5C0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D22E0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1A05D5F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D22E09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02AB818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01E5152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C68A95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34E623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22E09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D22E0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6DB8C4" w14:textId="77777777" w:rsidR="00D22E09" w:rsidRPr="00D22E09" w:rsidRDefault="00D22E09" w:rsidP="00D22E0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EF9836" w14:textId="77777777" w:rsidR="00D22E09" w:rsidRDefault="00D22E09"/>
    <w:sectPr w:rsidR="00D2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3D"/>
    <w:rsid w:val="0094593D"/>
    <w:rsid w:val="0095668B"/>
    <w:rsid w:val="009E0B2C"/>
    <w:rsid w:val="00C66FEC"/>
    <w:rsid w:val="00D22E09"/>
    <w:rsid w:val="00F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B1F"/>
  <w15:chartTrackingRefBased/>
  <w15:docId w15:val="{6FEBF220-BD7E-4F83-8D41-134436BA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93D"/>
    <w:rPr>
      <w:color w:val="0000FF"/>
      <w:u w:val="single"/>
    </w:rPr>
  </w:style>
  <w:style w:type="character" w:customStyle="1" w:styleId="style-scope">
    <w:name w:val="style-scope"/>
    <w:basedOn w:val="DefaultParagraphFont"/>
    <w:rsid w:val="00C6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9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135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1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2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129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4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-PfEzCNQkX5nb_iaoCx5w" TargetMode="External"/><Relationship Id="rId13" Type="http://schemas.openxmlformats.org/officeDocument/2006/relationships/hyperlink" Target="https://www.youtube.com/watch?v=LQHt0wr3ybw&amp;lc=UgyNOzDzgY8wh40pKJh4AaABAg.96eqbTACLcg96exAfKyeQ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LQHt0wr3ybw&amp;lc=UgyNOzDzgY8wh40pKJh4AaABAg.96eqbTACLcg96ex-iKI_O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Wattenberger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s://wattenberger.com/" TargetMode="External"/><Relationship Id="rId10" Type="http://schemas.openxmlformats.org/officeDocument/2006/relationships/hyperlink" Target="https://www.youtube.com/channel/UCKfcSawDV88REF9jVwqqbag" TargetMode="External"/><Relationship Id="rId4" Type="http://schemas.openxmlformats.org/officeDocument/2006/relationships/hyperlink" Target="https://www.youtube.com/watch?v=LQHt0wr3ybw&amp;t=45s" TargetMode="External"/><Relationship Id="rId9" Type="http://schemas.openxmlformats.org/officeDocument/2006/relationships/hyperlink" Target="https://www.youtube.com/watch?v=LQHt0wr3ybw&amp;lc=UgyNOzDzgY8wh40pKJh4AaABAg" TargetMode="External"/><Relationship Id="rId14" Type="http://schemas.openxmlformats.org/officeDocument/2006/relationships/hyperlink" Target="https://wattenber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2020-04-19T12:45:00Z</dcterms:created>
  <dcterms:modified xsi:type="dcterms:W3CDTF">2020-04-19T13:28:00Z</dcterms:modified>
</cp:coreProperties>
</file>