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4B39" w14:textId="12B27E85" w:rsidR="000260C1" w:rsidRDefault="00294608">
      <w:r>
        <w:t xml:space="preserve">React tips to avoid stale references </w:t>
      </w:r>
    </w:p>
    <w:p w14:paraId="64AC66F7" w14:textId="27C63FF8" w:rsidR="00294608" w:rsidRDefault="00294608">
      <w:r>
        <w:t>#1)</w:t>
      </w:r>
    </w:p>
    <w:p w14:paraId="5E1321E3" w14:textId="7B90D95E" w:rsidR="00294608" w:rsidRDefault="00294608">
      <w:r>
        <w:rPr>
          <w:noProof/>
        </w:rPr>
        <w:drawing>
          <wp:inline distT="0" distB="0" distL="0" distR="0" wp14:anchorId="074B40AF" wp14:editId="39D03C29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11D8" wp14:editId="49CB2E0D">
            <wp:extent cx="5943600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E7E7" w14:textId="2AE93277" w:rsidR="00294608" w:rsidRDefault="00294608">
      <w:r>
        <w:t>#2)</w:t>
      </w:r>
    </w:p>
    <w:p w14:paraId="35306C13" w14:textId="77777777" w:rsidR="00294608" w:rsidRDefault="00294608">
      <w:r>
        <w:rPr>
          <w:noProof/>
        </w:rPr>
        <w:lastRenderedPageBreak/>
        <w:drawing>
          <wp:inline distT="0" distB="0" distL="0" distR="0" wp14:anchorId="2F52940E" wp14:editId="44BE77C7">
            <wp:extent cx="5943600" cy="325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BA46" w14:textId="32468AA9" w:rsidR="00294608" w:rsidRDefault="00294608">
      <w:r>
        <w:t xml:space="preserve">Putting inside makes it easier to identify, fix bugs </w:t>
      </w:r>
      <w:r>
        <w:rPr>
          <w:noProof/>
        </w:rPr>
        <w:drawing>
          <wp:inline distT="0" distB="0" distL="0" distR="0" wp14:anchorId="6E2CBA82" wp14:editId="16078E19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08"/>
    <w:rsid w:val="000260C1"/>
    <w:rsid w:val="002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06EF"/>
  <w15:chartTrackingRefBased/>
  <w15:docId w15:val="{FF9F73CD-7F2F-40F2-BBF5-D8942508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2020-10-26T11:23:00Z</dcterms:created>
  <dcterms:modified xsi:type="dcterms:W3CDTF">2020-10-26T11:27:00Z</dcterms:modified>
</cp:coreProperties>
</file>