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e5ftt130b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students to </w:t>
      </w:r>
      <w:r w:rsidDel="00000000" w:rsidR="00000000" w:rsidRPr="00000000">
        <w:rPr>
          <w:b w:val="1"/>
          <w:bCs w:val="1"/>
          <w:rtl w:val="0"/>
        </w:rPr>
        <w:t xml:space="preserve">understand and use the RISC-V debug environment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GDB, OpenOCD, and JTAG</w:t>
      </w:r>
      <w:r w:rsidDel="00000000" w:rsidR="00000000" w:rsidRPr="00000000">
        <w:rPr>
          <w:rtl w:val="0"/>
        </w:rPr>
        <w:t xml:space="preserve">, without designing any hardware. Students will: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to a pre-existing RISC-V core via JTAG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programs and debug them using GDB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CPU internal state (registers, memory, PC)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program execution and debug behavior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264mfgqys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&amp; Technologies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Pre-existing </w:t>
      </w:r>
      <w:r w:rsidDel="00000000" w:rsidR="00000000" w:rsidRPr="00000000">
        <w:rPr>
          <w:b w:val="1"/>
          <w:bCs w:val="1"/>
          <w:rtl w:val="0"/>
        </w:rPr>
        <w:t xml:space="preserve">RISC-V core</w:t>
      </w:r>
      <w:r w:rsidDel="00000000" w:rsidR="00000000" w:rsidRPr="00000000">
        <w:rPr>
          <w:rtl w:val="0"/>
        </w:rPr>
        <w:t xml:space="preserve"> (FPGA soft-core or board with JTAG)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GDB (RISC-V version)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OpenOCD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JTAG debug adapter</w:t>
      </w:r>
      <w:r w:rsidDel="00000000" w:rsidR="00000000" w:rsidRPr="00000000">
        <w:rPr>
          <w:rtl w:val="0"/>
        </w:rPr>
        <w:t xml:space="preserve"> (e.g., SEGGER J-Link, FT2232)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RISC-V toolchain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6epfy6uy1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Setup &amp; Familiarization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e9nak069qbnb" w:id="3"/>
      <w:bookmarkEnd w:id="3"/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RISC-V toolchain, GDB, and OpenOCD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how JTAG, OpenOCD, and GDB work together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 a simple “Hello World” or arithmetic program for RISC-V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GDB locally (without target)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6w68d9jar06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Connect to RISC-V Core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the debug adapter to the RISC-V core via JTAG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OpenOCD for the target memory map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OpenOCD and verify the GDB server is running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GDB to OpenOCD 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b85lyzhgz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Basic Debugging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1–2 weeks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Halt and resume CPU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through instructions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and modify registers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memory contents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breakpoints and watchpoints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aoxuvt180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Advanced Debugging &amp; Automation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scripts to automate: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→ Reset → Load program → Set breakpoints → Run sequence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script OpenOCD sequences for automated testing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different program behaviors (loops, branching, memory writes)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qk0cigszt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— Report &amp; Presentation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Summarize debug workflow, findings, and observations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 diagram of the debug chain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 of breakpoints and register/memory inspections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Challenges faced and how they were solved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