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   MINI PROJECT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To construct a program to play the snake game 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1.The snake is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represented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 with a 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(zero) symbol.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2.The fruit is represented with an 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(asterisk) symbol.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3.The snake can move in any direction according to the user with the help of the keyboard (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1"/>
          <w:color w:val="273239"/>
          <w:sz w:val="32"/>
          <w:szCs w:val="32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 keys).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4.When the snake eats a fruit the score will increase by 10 points.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5.The fruit will generate automatically within the boundaries.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alibri" w:cs="Calibri" w:eastAsia="Calibri" w:hAnsi="Calibri"/>
          <w:color w:val="27323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73239"/>
          <w:sz w:val="32"/>
          <w:szCs w:val="32"/>
          <w:rtl w:val="0"/>
        </w:rPr>
        <w:t xml:space="preserve">6.Whenever the snake will touch the boundary the game is over.</w:t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user defined functions used :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3239"/>
          <w:sz w:val="28"/>
          <w:szCs w:val="28"/>
          <w:rtl w:val="0"/>
        </w:rPr>
        <w:t xml:space="preserve">Draw(): This function creates the boundary in which the game will be played.  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360" w:firstLine="0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3239"/>
          <w:sz w:val="28"/>
          <w:szCs w:val="28"/>
          <w:rtl w:val="0"/>
        </w:rPr>
        <w:t xml:space="preserve">Setup(): This function will set the position of the fruit within the boundary.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360" w:firstLine="0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3239"/>
          <w:sz w:val="28"/>
          <w:szCs w:val="28"/>
          <w:rtl w:val="0"/>
        </w:rPr>
        <w:t xml:space="preserve">Input(): This function will take the input from the keyboard.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360" w:firstLine="0"/>
        <w:rPr>
          <w:rFonts w:ascii="Cambria" w:cs="Cambria" w:eastAsia="Cambria" w:hAnsi="Cambria"/>
          <w:b w:val="1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73239"/>
          <w:sz w:val="28"/>
          <w:szCs w:val="28"/>
          <w:rtl w:val="0"/>
        </w:rPr>
        <w:t xml:space="preserve">Logic(): This function will set the movement of the snake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built in functions used: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kbhit(): This function in 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6"/>
            <w:szCs w:val="36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 is used to determine if a key has been pressed or not. To use this function in a program include the header file 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6"/>
            <w:szCs w:val="36"/>
            <w:u w:val="single"/>
            <w:rtl w:val="0"/>
          </w:rPr>
          <w:t xml:space="preserve">conio.h</w:t>
        </w:r>
      </w:hyperlink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. If a key has been pressed, then it returns a non-zero value otherwise it returns zero.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rand(): The 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6"/>
            <w:szCs w:val="36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 function is declared in 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6"/>
            <w:szCs w:val="36"/>
            <w:u w:val="single"/>
            <w:rtl w:val="0"/>
          </w:rPr>
          <w:t xml:space="preserve">stdlib.h</w:t>
        </w:r>
      </w:hyperlink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. It returns a random integer value every time it is called.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CODING: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#include &lt;conio.h&gt;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int i, j, height = 20, width = 20;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int gameover, score;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int x, y, fruitx, fruity, flag; 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void setup()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gameover = 0;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Stores height and width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x = height / 2;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y = width / 2;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label1: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fruitx = rand() % 20;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if (fruitx == 0)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goto label1;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label2: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fruity = rand() % 20;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if (fruity == 0)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goto label2;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score = 0;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// Function to draw the boundaries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void draw()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system("cls");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for (i = 0; i &lt; height; i++) {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for (j = 0; j &lt; width; j++) {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if (i == 0 || i == width - 1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|| j == 0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|| j == height - 1) {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printf("#");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}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else {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if (i == x &amp;&amp; j == y)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    printf("0");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else if (i == fruitx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         &amp;&amp; j == fruity)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    printf("*");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else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        printf(" ");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}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}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printf("\n");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}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Print the score after the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game ends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printf("score = %d", score);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printf("\n");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printf("press X to quit the game");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// Function to take the input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void input()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if (kbhit()) {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switch (getch()) {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case 'a':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flag = 1;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break;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case 's':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flag = 2;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break;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case 'd':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flag = 3;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break;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case 'w':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flag = 4;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break;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case 'x':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gameover = 1;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break;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}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}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// Function for the logic behind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// each movement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void logic()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sleep(0.01);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switch (flag) {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case 1: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y--;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break;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case 2: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x++;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break;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case 3: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y++;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break;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case 4: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x--;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break;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default: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break;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}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If the game is over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if (x &lt; 0 || x &gt; height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|| y &lt; 0 || y &gt; width)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gameover = 1;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If snake reaches the fruit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then update the score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if (x == fruitx &amp;&amp; y == fruity) {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label3: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fruitx = rand() % 20;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if (fruitx == 0)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goto label3;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After eating the above fruit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generate new fruit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label4: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fruity = rand() % 20;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if (fruity == 0)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    goto label4;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score += 10;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}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// Driver Code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void main()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int m, n;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Generate boundary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setup();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// Until the game is over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while (!gameover) {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// Function Call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draw();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input();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    logic();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    }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2560320" cy="4168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16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geeksforgeeks.org/whats-difference-between-an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c-programming-language/" TargetMode="External"/><Relationship Id="rId7" Type="http://schemas.openxmlformats.org/officeDocument/2006/relationships/hyperlink" Target="https://www.geeksforgeeks.org/getch-function-in-c-with-examples/" TargetMode="External"/><Relationship Id="rId8" Type="http://schemas.openxmlformats.org/officeDocument/2006/relationships/hyperlink" Target="https://www.geeksforgeeks.org/rand-and-srand-in-c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