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9474B" w14:textId="2C0A73E5" w:rsidR="00176260" w:rsidRDefault="00176260">
      <w:pPr>
        <w:pStyle w:val="NormalWeb"/>
      </w:pPr>
    </w:p>
    <w:p w14:paraId="0BB0D4C0" w14:textId="77777777" w:rsidR="00176260" w:rsidRDefault="0017626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DFEC7D" wp14:editId="6B803D9E">
                <wp:extent cx="5731510" cy="1270"/>
                <wp:effectExtent l="0" t="31750" r="0" b="36830"/>
                <wp:docPr id="18027338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B7B0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DE8EB0" w14:textId="77777777" w:rsidR="00176260" w:rsidRDefault="0017626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PROJECT 1: Create a Meta Ads Audience for an </w:t>
      </w:r>
      <w:proofErr w:type="spellStart"/>
      <w:r>
        <w:rPr>
          <w:rFonts w:eastAsia="Times New Roman"/>
        </w:rPr>
        <w:t>EdTech</w:t>
      </w:r>
      <w:proofErr w:type="spellEnd"/>
      <w:r>
        <w:rPr>
          <w:rFonts w:eastAsia="Times New Roman"/>
        </w:rPr>
        <w:t xml:space="preserve"> Company Offering a Digital Marketing Course</w:t>
      </w:r>
    </w:p>
    <w:p w14:paraId="0A14AD9D" w14:textId="77777777" w:rsidR="00176260" w:rsidRDefault="0017626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Objective:</w:t>
      </w:r>
    </w:p>
    <w:p w14:paraId="565511F0" w14:textId="77777777" w:rsidR="00176260" w:rsidRDefault="00176260">
      <w:pPr>
        <w:pStyle w:val="NormalWeb"/>
      </w:pPr>
      <w:r>
        <w:t xml:space="preserve">To define a highly targeted audience on </w:t>
      </w:r>
      <w:r>
        <w:rPr>
          <w:rStyle w:val="Strong"/>
        </w:rPr>
        <w:t>Meta Ads (Facebook &amp; Instagram)</w:t>
      </w:r>
      <w:r>
        <w:t xml:space="preserve"> for a </w:t>
      </w:r>
      <w:r>
        <w:rPr>
          <w:rStyle w:val="Strong"/>
        </w:rPr>
        <w:t>Digital Marketing course</w:t>
      </w:r>
      <w:r>
        <w:t xml:space="preserve">. The goal is to maximize </w:t>
      </w:r>
      <w:r>
        <w:rPr>
          <w:rStyle w:val="Strong"/>
        </w:rPr>
        <w:t>reach, conversions</w:t>
      </w:r>
      <w:r>
        <w:t xml:space="preserve">, and </w:t>
      </w:r>
      <w:r>
        <w:rPr>
          <w:rStyle w:val="Strong"/>
        </w:rPr>
        <w:t>return on ad spend (ROAS)</w:t>
      </w:r>
      <w:r>
        <w:t>.</w:t>
      </w:r>
    </w:p>
    <w:p w14:paraId="189DFCFB" w14:textId="77777777" w:rsidR="00176260" w:rsidRDefault="0017626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C8B7CE" wp14:editId="7C4038C4">
                <wp:extent cx="5731510" cy="1270"/>
                <wp:effectExtent l="0" t="31750" r="0" b="36830"/>
                <wp:docPr id="51678440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800C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FEE606" w14:textId="77777777" w:rsidR="00176260" w:rsidRDefault="0017626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AUDIENCE TARGETING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458"/>
        <w:gridCol w:w="3034"/>
      </w:tblGrid>
      <w:tr w:rsidR="00176260" w14:paraId="16A0E6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B60E6" w14:textId="77777777" w:rsidR="00176260" w:rsidRDefault="0017626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5146F9" w14:textId="77777777" w:rsidR="00176260" w:rsidRDefault="0017626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Selected Criteria</w:t>
            </w:r>
          </w:p>
        </w:tc>
        <w:tc>
          <w:tcPr>
            <w:tcW w:w="0" w:type="auto"/>
            <w:vAlign w:val="center"/>
            <w:hideMark/>
          </w:tcPr>
          <w:p w14:paraId="5A1C9C31" w14:textId="77777777" w:rsidR="00176260" w:rsidRDefault="0017626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Reason for Selection</w:t>
            </w:r>
          </w:p>
        </w:tc>
      </w:tr>
      <w:tr w:rsidR="00176260" w14:paraId="4E1A5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BEDC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1DBDFA1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India (Top Tier 1 &amp; 2 Cities):</w:t>
            </w:r>
            <w:r>
              <w:rPr>
                <w:rFonts w:eastAsia="Times New Roman"/>
              </w:rPr>
              <w:br/>
              <w:t>Delhi, Mumbai, Bengaluru, Chennai, Hyderabad, Pune, Ahmedabad, Kochi</w:t>
            </w:r>
          </w:p>
        </w:tc>
        <w:tc>
          <w:tcPr>
            <w:tcW w:w="0" w:type="auto"/>
            <w:vAlign w:val="center"/>
            <w:hideMark/>
          </w:tcPr>
          <w:p w14:paraId="5B1EF7EE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 demand for online courses and better internet access.</w:t>
            </w:r>
          </w:p>
        </w:tc>
      </w:tr>
      <w:tr w:rsidR="00176260" w14:paraId="216B5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AFB3" w14:textId="77777777" w:rsidR="00176260" w:rsidRDefault="0017626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773FA5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Tier 2 Cities: Coimbatore, Jaipur, Bhopal, Indore, </w:t>
            </w:r>
            <w:proofErr w:type="spellStart"/>
            <w:r>
              <w:rPr>
                <w:rFonts w:eastAsia="Times New Roman"/>
              </w:rPr>
              <w:t>Lucknow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159B5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Emerging markets with cost-effective CPC.</w:t>
            </w:r>
          </w:p>
        </w:tc>
      </w:tr>
      <w:tr w:rsidR="00176260" w14:paraId="12746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FA54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653F3ED5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 – 35 Years</w:t>
            </w:r>
          </w:p>
        </w:tc>
        <w:tc>
          <w:tcPr>
            <w:tcW w:w="0" w:type="auto"/>
            <w:vAlign w:val="center"/>
            <w:hideMark/>
          </w:tcPr>
          <w:p w14:paraId="465A54CF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Majority of learners and career-switchers fall into this range.</w:t>
            </w:r>
          </w:p>
        </w:tc>
      </w:tr>
      <w:tr w:rsidR="00176260" w14:paraId="59622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E5DA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6048DA7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Genders</w:t>
            </w:r>
          </w:p>
        </w:tc>
        <w:tc>
          <w:tcPr>
            <w:tcW w:w="0" w:type="auto"/>
            <w:vAlign w:val="center"/>
            <w:hideMark/>
          </w:tcPr>
          <w:p w14:paraId="77BAEEA5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gender-specific targeting, as interest spans all genders.</w:t>
            </w:r>
          </w:p>
        </w:tc>
      </w:tr>
      <w:tr w:rsidR="00176260" w14:paraId="302C8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F47D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8651729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English, Hindi</w:t>
            </w:r>
          </w:p>
        </w:tc>
        <w:tc>
          <w:tcPr>
            <w:tcW w:w="0" w:type="auto"/>
            <w:vAlign w:val="center"/>
            <w:hideMark/>
          </w:tcPr>
          <w:p w14:paraId="793638C3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Most learners consume content in these languages.</w:t>
            </w:r>
          </w:p>
        </w:tc>
      </w:tr>
      <w:tr w:rsidR="00176260" w14:paraId="48981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CD98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Education Level</w:t>
            </w:r>
          </w:p>
        </w:tc>
        <w:tc>
          <w:tcPr>
            <w:tcW w:w="0" w:type="auto"/>
            <w:vAlign w:val="center"/>
            <w:hideMark/>
          </w:tcPr>
          <w:p w14:paraId="4522030E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College students, Graduates, Postgraduates</w:t>
            </w:r>
          </w:p>
        </w:tc>
        <w:tc>
          <w:tcPr>
            <w:tcW w:w="0" w:type="auto"/>
            <w:vAlign w:val="center"/>
            <w:hideMark/>
          </w:tcPr>
          <w:p w14:paraId="44DC0AD3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Likely to </w:t>
            </w:r>
            <w:proofErr w:type="spellStart"/>
            <w:r>
              <w:rPr>
                <w:rFonts w:eastAsia="Times New Roman"/>
              </w:rPr>
              <w:t>enroll</w:t>
            </w:r>
            <w:proofErr w:type="spellEnd"/>
            <w:r>
              <w:rPr>
                <w:rFonts w:eastAsia="Times New Roman"/>
              </w:rPr>
              <w:t xml:space="preserve"> in upskilling programs.</w:t>
            </w:r>
          </w:p>
        </w:tc>
      </w:tr>
      <w:tr w:rsidR="00176260" w14:paraId="053C5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47A6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Job Titles</w:t>
            </w:r>
          </w:p>
        </w:tc>
        <w:tc>
          <w:tcPr>
            <w:tcW w:w="0" w:type="auto"/>
            <w:vAlign w:val="center"/>
            <w:hideMark/>
          </w:tcPr>
          <w:p w14:paraId="082557AA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Marketing Interns, Digital Marketers, Entrepreneurs, Freelancers</w:t>
            </w:r>
          </w:p>
        </w:tc>
        <w:tc>
          <w:tcPr>
            <w:tcW w:w="0" w:type="auto"/>
            <w:vAlign w:val="center"/>
            <w:hideMark/>
          </w:tcPr>
          <w:p w14:paraId="1BA0DC9E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Professionals seeking growth and certification.</w:t>
            </w:r>
          </w:p>
        </w:tc>
      </w:tr>
      <w:tr w:rsidR="00176260" w14:paraId="45B07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923E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57493BEC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Digital marketing, Online learning, SEO, Social media marketing, Google Ads, Meta Ads, Freelancing</w:t>
            </w:r>
          </w:p>
        </w:tc>
        <w:tc>
          <w:tcPr>
            <w:tcW w:w="0" w:type="auto"/>
            <w:vAlign w:val="center"/>
            <w:hideMark/>
          </w:tcPr>
          <w:p w14:paraId="2F8CC00D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Directly relevant to the course topic.</w:t>
            </w:r>
          </w:p>
        </w:tc>
      </w:tr>
      <w:tr w:rsidR="00176260" w14:paraId="5FA0F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801F" w14:textId="77777777" w:rsidR="00176260" w:rsidRDefault="0017626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Behaviors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2D96A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Engaged shoppers, Frequent online learners, Business page admins</w:t>
            </w:r>
          </w:p>
        </w:tc>
        <w:tc>
          <w:tcPr>
            <w:tcW w:w="0" w:type="auto"/>
            <w:vAlign w:val="center"/>
            <w:hideMark/>
          </w:tcPr>
          <w:p w14:paraId="3AAB7B2B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Likely to purchase or </w:t>
            </w:r>
            <w:proofErr w:type="spellStart"/>
            <w:r>
              <w:rPr>
                <w:rFonts w:eastAsia="Times New Roman"/>
              </w:rPr>
              <w:t>enroll</w:t>
            </w:r>
            <w:proofErr w:type="spellEnd"/>
            <w:r>
              <w:rPr>
                <w:rFonts w:eastAsia="Times New Roman"/>
              </w:rPr>
              <w:t xml:space="preserve"> online.</w:t>
            </w:r>
          </w:p>
        </w:tc>
      </w:tr>
      <w:tr w:rsidR="00176260" w14:paraId="5A2F8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F11E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Device Usage</w:t>
            </w:r>
          </w:p>
        </w:tc>
        <w:tc>
          <w:tcPr>
            <w:tcW w:w="0" w:type="auto"/>
            <w:vAlign w:val="center"/>
            <w:hideMark/>
          </w:tcPr>
          <w:p w14:paraId="2D32DE52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Mobile Users (Android &amp; iOS)</w:t>
            </w:r>
          </w:p>
        </w:tc>
        <w:tc>
          <w:tcPr>
            <w:tcW w:w="0" w:type="auto"/>
            <w:vAlign w:val="center"/>
            <w:hideMark/>
          </w:tcPr>
          <w:p w14:paraId="1387C223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Majority of social media users are mobile-first.</w:t>
            </w:r>
          </w:p>
        </w:tc>
      </w:tr>
      <w:tr w:rsidR="00176260" w14:paraId="4E9FB8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5C37" w14:textId="77777777" w:rsidR="00176260" w:rsidRDefault="0017626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Connection Type</w:t>
            </w:r>
          </w:p>
        </w:tc>
        <w:tc>
          <w:tcPr>
            <w:tcW w:w="0" w:type="auto"/>
            <w:vAlign w:val="center"/>
            <w:hideMark/>
          </w:tcPr>
          <w:p w14:paraId="3F3D9F78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 who like the page or friends of those who like the page</w:t>
            </w:r>
          </w:p>
        </w:tc>
        <w:tc>
          <w:tcPr>
            <w:tcW w:w="0" w:type="auto"/>
            <w:vAlign w:val="center"/>
            <w:hideMark/>
          </w:tcPr>
          <w:p w14:paraId="3A1B913E" w14:textId="77777777" w:rsidR="00176260" w:rsidRDefault="001762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Builds social trust and increases reach.</w:t>
            </w:r>
          </w:p>
        </w:tc>
      </w:tr>
    </w:tbl>
    <w:p w14:paraId="60727985" w14:textId="77777777" w:rsidR="00176260" w:rsidRDefault="0017626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CEBCBA" wp14:editId="042AF946">
                <wp:extent cx="5731510" cy="1270"/>
                <wp:effectExtent l="0" t="31750" r="0" b="36830"/>
                <wp:docPr id="16468406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3A1E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ACDA4E" w14:textId="77777777" w:rsidR="00176260" w:rsidRDefault="0017626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📋</w:t>
      </w:r>
      <w:r>
        <w:rPr>
          <w:rFonts w:eastAsia="Times New Roman"/>
        </w:rPr>
        <w:t xml:space="preserve"> FINDINGS &amp; STRATEGY</w:t>
      </w:r>
    </w:p>
    <w:p w14:paraId="5C3FA6E5" w14:textId="77777777" w:rsidR="00176260" w:rsidRDefault="0017626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Location-Based Targeting</w:t>
      </w:r>
    </w:p>
    <w:p w14:paraId="10F280C0" w14:textId="77777777" w:rsidR="00176260" w:rsidRDefault="00176260" w:rsidP="0017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Focus on </w:t>
      </w:r>
      <w:r>
        <w:rPr>
          <w:rStyle w:val="Strong"/>
          <w:rFonts w:eastAsia="Times New Roman"/>
        </w:rPr>
        <w:t>urban and semi-urban youth</w:t>
      </w:r>
      <w:r>
        <w:rPr>
          <w:rFonts w:eastAsia="Times New Roman"/>
        </w:rPr>
        <w:t xml:space="preserve"> with better internet penetration.</w:t>
      </w:r>
    </w:p>
    <w:p w14:paraId="42420C42" w14:textId="77777777" w:rsidR="00176260" w:rsidRDefault="00176260" w:rsidP="0017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Tier 1 cities show higher conversion rates but higher CPC.</w:t>
      </w:r>
    </w:p>
    <w:p w14:paraId="7ADD16E4" w14:textId="77777777" w:rsidR="00176260" w:rsidRDefault="00176260" w:rsidP="0017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Tier 2 cities show good engagement and lower ad costs.</w:t>
      </w:r>
    </w:p>
    <w:p w14:paraId="0EC41DA5" w14:textId="77777777" w:rsidR="00176260" w:rsidRDefault="0017626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 xml:space="preserve">Interest &amp; </w:t>
      </w:r>
      <w:proofErr w:type="spellStart"/>
      <w:r>
        <w:rPr>
          <w:rStyle w:val="Strong"/>
          <w:rFonts w:eastAsia="Times New Roman"/>
          <w:b w:val="0"/>
          <w:bCs w:val="0"/>
        </w:rPr>
        <w:t>Behavior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Targeting</w:t>
      </w:r>
    </w:p>
    <w:p w14:paraId="14B1FD50" w14:textId="77777777" w:rsidR="00176260" w:rsidRDefault="00176260" w:rsidP="00176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Users already interested in </w:t>
      </w:r>
      <w:r>
        <w:rPr>
          <w:rStyle w:val="Strong"/>
          <w:rFonts w:eastAsia="Times New Roman"/>
        </w:rPr>
        <w:t>digital marketing topics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online learning</w:t>
      </w:r>
      <w:r>
        <w:rPr>
          <w:rFonts w:eastAsia="Times New Roman"/>
        </w:rPr>
        <w:t xml:space="preserve"> are more likely to convert.</w:t>
      </w:r>
    </w:p>
    <w:p w14:paraId="0B4FACA6" w14:textId="77777777" w:rsidR="00176260" w:rsidRDefault="00176260" w:rsidP="00176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Including </w:t>
      </w:r>
      <w:r>
        <w:rPr>
          <w:rStyle w:val="Strong"/>
          <w:rFonts w:eastAsia="Times New Roman"/>
        </w:rPr>
        <w:t>freelancers and business owners</w:t>
      </w:r>
      <w:r>
        <w:rPr>
          <w:rFonts w:eastAsia="Times New Roman"/>
        </w:rPr>
        <w:t xml:space="preserve"> opens the door to those needing upskilling for their ventures.</w:t>
      </w:r>
    </w:p>
    <w:p w14:paraId="0A9F13D5" w14:textId="77777777" w:rsidR="00176260" w:rsidRDefault="0017626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Language</w:t>
      </w:r>
    </w:p>
    <w:p w14:paraId="13C87659" w14:textId="77777777" w:rsidR="00176260" w:rsidRDefault="00176260" w:rsidP="00176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English dominates professional learning, but including Hindi captures a broader segment.</w:t>
      </w:r>
    </w:p>
    <w:p w14:paraId="0C70EF01" w14:textId="77777777" w:rsidR="00176260" w:rsidRDefault="0017626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Device Focus</w:t>
      </w:r>
    </w:p>
    <w:p w14:paraId="638DB574" w14:textId="77777777" w:rsidR="00176260" w:rsidRDefault="00176260" w:rsidP="00176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Mobile optimization is crucial as 90%+ of Meta users browse on phones.</w:t>
      </w:r>
    </w:p>
    <w:p w14:paraId="4E7716E7" w14:textId="77777777" w:rsidR="00176260" w:rsidRDefault="0017626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A9B3C3" wp14:editId="2C624F08">
                <wp:extent cx="5731510" cy="1270"/>
                <wp:effectExtent l="0" t="31750" r="0" b="36830"/>
                <wp:docPr id="4080225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6F6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B68E1C" w14:textId="77777777" w:rsidR="00176260" w:rsidRDefault="0017626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OUTCOME</w:t>
      </w:r>
    </w:p>
    <w:p w14:paraId="7B769B1D" w14:textId="77777777" w:rsidR="00176260" w:rsidRDefault="00176260">
      <w:pPr>
        <w:pStyle w:val="NormalWeb"/>
      </w:pPr>
      <w:r>
        <w:t>By using this optimized audience:</w:t>
      </w:r>
    </w:p>
    <w:p w14:paraId="1029AAAA" w14:textId="77777777" w:rsidR="00176260" w:rsidRDefault="00176260" w:rsidP="00176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Higher Engagement</w:t>
      </w:r>
      <w:r>
        <w:rPr>
          <w:rFonts w:eastAsia="Times New Roman"/>
        </w:rPr>
        <w:t>: Ads reach interested and active learners.</w:t>
      </w:r>
    </w:p>
    <w:p w14:paraId="2984EA4A" w14:textId="77777777" w:rsidR="00176260" w:rsidRDefault="00176260" w:rsidP="00176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Better ROI</w:t>
      </w:r>
      <w:r>
        <w:rPr>
          <w:rFonts w:eastAsia="Times New Roman"/>
        </w:rPr>
        <w:t>: Less budget wasted on irrelevant users.</w:t>
      </w:r>
    </w:p>
    <w:p w14:paraId="6B1CEB00" w14:textId="77777777" w:rsidR="00176260" w:rsidRDefault="00176260" w:rsidP="00176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More Conversions</w:t>
      </w:r>
      <w:r>
        <w:rPr>
          <w:rFonts w:eastAsia="Times New Roman"/>
        </w:rPr>
        <w:t>: Ad copies and creatives tailored for this segment convert better.</w:t>
      </w:r>
    </w:p>
    <w:p w14:paraId="4F706233" w14:textId="77777777" w:rsidR="00176260" w:rsidRDefault="0017626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7E9DE0" wp14:editId="5E7B8E83">
                <wp:extent cx="5731510" cy="1270"/>
                <wp:effectExtent l="0" t="31750" r="0" b="36830"/>
                <wp:docPr id="3970039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020EE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741A77" w14:textId="77777777" w:rsidR="00176260" w:rsidRDefault="0017626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SAMPLE AUDIENCE SUMMARY FOR META ADS MANAGER</w:t>
      </w:r>
    </w:p>
    <w:p w14:paraId="72281C32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Location</w:t>
      </w:r>
      <w:r>
        <w:rPr>
          <w:rFonts w:eastAsia="Times New Roman"/>
        </w:rPr>
        <w:t>: India (Delhi, Bengaluru, Coimbatore, Pune…)</w:t>
      </w:r>
    </w:p>
    <w:p w14:paraId="07CEA99F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Age</w:t>
      </w:r>
      <w:r>
        <w:rPr>
          <w:rFonts w:eastAsia="Times New Roman"/>
        </w:rPr>
        <w:t>: 18–35</w:t>
      </w:r>
    </w:p>
    <w:p w14:paraId="1E4DEB31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Language</w:t>
      </w:r>
      <w:r>
        <w:rPr>
          <w:rFonts w:eastAsia="Times New Roman"/>
        </w:rPr>
        <w:t>: English, Hindi</w:t>
      </w:r>
    </w:p>
    <w:p w14:paraId="2E4473A5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Gender</w:t>
      </w:r>
      <w:r>
        <w:rPr>
          <w:rFonts w:eastAsia="Times New Roman"/>
        </w:rPr>
        <w:t>: All</w:t>
      </w:r>
    </w:p>
    <w:p w14:paraId="1315474D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Interests</w:t>
      </w:r>
      <w:r>
        <w:rPr>
          <w:rFonts w:eastAsia="Times New Roman"/>
        </w:rPr>
        <w:t>: Online courses, SEO, Google Ads, Meta Ads</w:t>
      </w:r>
    </w:p>
    <w:p w14:paraId="325D1DF4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Behaviors</w:t>
      </w:r>
      <w:proofErr w:type="spellEnd"/>
      <w:r>
        <w:rPr>
          <w:rFonts w:eastAsia="Times New Roman"/>
        </w:rPr>
        <w:t>: Engaged shoppers, page admins</w:t>
      </w:r>
    </w:p>
    <w:p w14:paraId="3952F055" w14:textId="77777777" w:rsidR="00176260" w:rsidRDefault="00176260" w:rsidP="0017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Connection Type</w:t>
      </w:r>
      <w:r>
        <w:rPr>
          <w:rFonts w:eastAsia="Times New Roman"/>
        </w:rPr>
        <w:t>: Friends of page fans, Lookalike audience</w:t>
      </w:r>
    </w:p>
    <w:p w14:paraId="3DDACCCA" w14:textId="77777777" w:rsidR="00176260" w:rsidRDefault="00176260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172642" wp14:editId="242396AF">
                <wp:extent cx="5731510" cy="1270"/>
                <wp:effectExtent l="0" t="31750" r="0" b="36830"/>
                <wp:docPr id="11266386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0703F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EF280B" w14:textId="1E1BD015" w:rsidR="00176260" w:rsidRDefault="00176260">
      <w:pPr>
        <w:pStyle w:val="NormalWeb"/>
      </w:pPr>
    </w:p>
    <w:p w14:paraId="7F76B916" w14:textId="77777777" w:rsidR="00176260" w:rsidRDefault="00176260"/>
    <w:sectPr w:rsidR="0017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4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5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165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75A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A77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15700">
    <w:abstractNumId w:val="1"/>
  </w:num>
  <w:num w:numId="2" w16cid:durableId="902328578">
    <w:abstractNumId w:val="2"/>
  </w:num>
  <w:num w:numId="3" w16cid:durableId="1950236986">
    <w:abstractNumId w:val="3"/>
  </w:num>
  <w:num w:numId="4" w16cid:durableId="1810396974">
    <w:abstractNumId w:val="0"/>
  </w:num>
  <w:num w:numId="5" w16cid:durableId="1556695689">
    <w:abstractNumId w:val="5"/>
  </w:num>
  <w:num w:numId="6" w16cid:durableId="275253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60"/>
    <w:rsid w:val="00176260"/>
    <w:rsid w:val="00AA54BF"/>
    <w:rsid w:val="00BC31BB"/>
    <w:rsid w:val="00F7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8798"/>
  <w15:chartTrackingRefBased/>
  <w15:docId w15:val="{2C8E67A6-C220-3044-88F9-7909830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26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6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2025-07-14T10:38:00Z</dcterms:created>
  <dcterms:modified xsi:type="dcterms:W3CDTF">2025-07-14T10:38:00Z</dcterms:modified>
</cp:coreProperties>
</file>