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A0A3" w14:textId="3333724D" w:rsidR="007F7351" w:rsidRDefault="007F7351" w:rsidP="007F73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III. BUILD AND EVOLVE AGILE TEAMS</w:t>
      </w:r>
    </w:p>
    <w:p w14:paraId="1C71F27A" w14:textId="77777777" w:rsidR="006B0E74" w:rsidRPr="006B0E74" w:rsidRDefault="006B0E74" w:rsidP="006B0E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</w:pPr>
      <w:proofErr w:type="spellStart"/>
      <w:r w:rsidRPr="006B0E74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  <w:t>Introduction</w:t>
      </w:r>
      <w:proofErr w:type="spellEnd"/>
    </w:p>
    <w:p w14:paraId="5A6FF23C" w14:textId="77777777" w:rsidR="006B0E74" w:rsidRPr="006B0E74" w:rsidRDefault="006B0E74" w:rsidP="006B0E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</w:pPr>
      <w:proofErr w:type="spellStart"/>
      <w:r w:rsidRPr="006B0E74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Lesson</w:t>
      </w:r>
      <w:proofErr w:type="spellEnd"/>
      <w:r w:rsidRPr="006B0E74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6B0E74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Introduction</w:t>
      </w:r>
      <w:proofErr w:type="spellEnd"/>
    </w:p>
    <w:p w14:paraId="4BC77313" w14:textId="1F2AF4D6" w:rsidR="007F7351" w:rsidRDefault="006B0E74" w:rsidP="007F73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E90501F" wp14:editId="6C053764">
            <wp:extent cx="5935980" cy="3162300"/>
            <wp:effectExtent l="0" t="0" r="7620" b="0"/>
            <wp:docPr id="90622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4A76" w14:textId="205B49FE" w:rsidR="006B0E74" w:rsidRDefault="00EB5402" w:rsidP="007F73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91801D" wp14:editId="25B15D76">
            <wp:extent cx="5935980" cy="3162300"/>
            <wp:effectExtent l="0" t="0" r="7620" b="0"/>
            <wp:docPr id="1733888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BA40" w14:textId="23BDCE5F" w:rsidR="00EB5402" w:rsidRDefault="00EB5402" w:rsidP="007F73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9274470" wp14:editId="30075111">
            <wp:extent cx="5935980" cy="3147060"/>
            <wp:effectExtent l="0" t="0" r="7620" b="0"/>
            <wp:docPr id="13724970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B195" w14:textId="77777777" w:rsidR="00C92D66" w:rsidRPr="00C92D66" w:rsidRDefault="00C92D66" w:rsidP="00C92D66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Welcome to a lesson on Agile Teams. In the last lesson, we talked about the importance of Agile.</w:t>
      </w:r>
    </w:p>
    <w:p w14:paraId="493E7E31" w14:textId="77777777" w:rsidR="00C92D66" w:rsidRPr="00C92D66" w:rsidRDefault="00C92D66" w:rsidP="00C92D66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This lesson will cover the following key topics:</w:t>
      </w:r>
    </w:p>
    <w:p w14:paraId="7D7BE833" w14:textId="77777777" w:rsidR="00C92D66" w:rsidRDefault="00C92D66" w:rsidP="00C92D66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z w:val="27"/>
          <w:szCs w:val="27"/>
        </w:rPr>
      </w:pPr>
      <w:r>
        <w:rPr>
          <w:rFonts w:ascii="var(--chakra-fonts-heading)" w:hAnsi="var(--chakra-fonts-heading)" w:cs="Open Sans"/>
          <w:b/>
          <w:bCs/>
          <w:color w:val="0B0B0B"/>
        </w:rPr>
        <w:t xml:space="preserve">High </w:t>
      </w:r>
      <w:proofErr w:type="spellStart"/>
      <w:r>
        <w:rPr>
          <w:rFonts w:ascii="var(--chakra-fonts-heading)" w:hAnsi="var(--chakra-fonts-heading)" w:cs="Open Sans"/>
          <w:b/>
          <w:bCs/>
          <w:color w:val="0B0B0B"/>
        </w:rPr>
        <w:t>Performing</w:t>
      </w:r>
      <w:proofErr w:type="spellEnd"/>
      <w:r>
        <w:rPr>
          <w:rFonts w:ascii="var(--chakra-fonts-heading)" w:hAnsi="var(--chakra-fonts-heading)" w:cs="Open Sans"/>
          <w:b/>
          <w:bCs/>
          <w:color w:val="0B0B0B"/>
        </w:rPr>
        <w:t xml:space="preserve"> </w:t>
      </w:r>
      <w:proofErr w:type="spellStart"/>
      <w:r>
        <w:rPr>
          <w:rFonts w:ascii="var(--chakra-fonts-heading)" w:hAnsi="var(--chakra-fonts-heading)" w:cs="Open Sans"/>
          <w:b/>
          <w:bCs/>
          <w:color w:val="0B0B0B"/>
        </w:rPr>
        <w:t>Agile</w:t>
      </w:r>
      <w:proofErr w:type="spellEnd"/>
      <w:r>
        <w:rPr>
          <w:rFonts w:ascii="var(--chakra-fonts-heading)" w:hAnsi="var(--chakra-fonts-heading)" w:cs="Open Sans"/>
          <w:b/>
          <w:bCs/>
          <w:color w:val="0B0B0B"/>
        </w:rPr>
        <w:t xml:space="preserve"> </w:t>
      </w:r>
      <w:proofErr w:type="spellStart"/>
      <w:r>
        <w:rPr>
          <w:rFonts w:ascii="var(--chakra-fonts-heading)" w:hAnsi="var(--chakra-fonts-heading)" w:cs="Open Sans"/>
          <w:b/>
          <w:bCs/>
          <w:color w:val="0B0B0B"/>
        </w:rPr>
        <w:t>Teams</w:t>
      </w:r>
      <w:proofErr w:type="spellEnd"/>
    </w:p>
    <w:p w14:paraId="1587FAE5" w14:textId="77777777" w:rsidR="00C92D66" w:rsidRPr="00C92D66" w:rsidRDefault="00C92D66" w:rsidP="00C92D66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How Agile Teams are the vehicle that delivers valuable work tied to business-driven product features and functionality.</w:t>
      </w:r>
    </w:p>
    <w:p w14:paraId="1CB0DB2A" w14:textId="77777777" w:rsidR="00C92D66" w:rsidRPr="00C92D66" w:rsidRDefault="00C92D66" w:rsidP="00C92D66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Characteristics of a high-performing Agile Team.</w:t>
      </w:r>
    </w:p>
    <w:p w14:paraId="47D4A809" w14:textId="77777777" w:rsidR="00C92D66" w:rsidRPr="00C92D66" w:rsidRDefault="00C92D66" w:rsidP="00C92D66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How to sustain High Performing Teams.</w:t>
      </w:r>
    </w:p>
    <w:p w14:paraId="443F2993" w14:textId="77777777" w:rsidR="00C92D66" w:rsidRPr="00C92D66" w:rsidRDefault="00C92D66" w:rsidP="00C92D66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z w:val="27"/>
          <w:szCs w:val="27"/>
          <w:lang w:val="en-US"/>
        </w:rPr>
      </w:pPr>
      <w:r w:rsidRPr="00C92D66">
        <w:rPr>
          <w:rFonts w:ascii="var(--chakra-fonts-heading)" w:hAnsi="var(--chakra-fonts-heading)" w:cs="Open Sans"/>
          <w:b/>
          <w:bCs/>
          <w:color w:val="0B0B0B"/>
          <w:lang w:val="en-US"/>
        </w:rPr>
        <w:t>Size, Structure, and Skills of an Agile Team</w:t>
      </w:r>
    </w:p>
    <w:p w14:paraId="462AD11B" w14:textId="77777777" w:rsidR="00C92D66" w:rsidRPr="00C92D66" w:rsidRDefault="00C92D66" w:rsidP="00C92D66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The 3 core roles in Agile.</w:t>
      </w:r>
    </w:p>
    <w:p w14:paraId="73A4D771" w14:textId="77777777" w:rsidR="00C92D66" w:rsidRPr="00C92D66" w:rsidRDefault="00C92D66" w:rsidP="00C92D66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An Agile Team’s optimal size, structure, and cross-functional skills.</w:t>
      </w:r>
    </w:p>
    <w:p w14:paraId="15E9F3B4" w14:textId="77777777" w:rsidR="00C92D66" w:rsidRDefault="00C92D66" w:rsidP="00C92D66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z w:val="27"/>
          <w:szCs w:val="27"/>
        </w:rPr>
      </w:pPr>
      <w:proofErr w:type="spellStart"/>
      <w:r>
        <w:rPr>
          <w:rFonts w:ascii="var(--chakra-fonts-heading)" w:hAnsi="var(--chakra-fonts-heading)" w:cs="Open Sans"/>
          <w:b/>
          <w:bCs/>
          <w:color w:val="0B0B0B"/>
        </w:rPr>
        <w:t>Agile</w:t>
      </w:r>
      <w:proofErr w:type="spellEnd"/>
      <w:r>
        <w:rPr>
          <w:rFonts w:ascii="var(--chakra-fonts-heading)" w:hAnsi="var(--chakra-fonts-heading)" w:cs="Open Sans"/>
          <w:b/>
          <w:bCs/>
          <w:color w:val="0B0B0B"/>
        </w:rPr>
        <w:t xml:space="preserve"> </w:t>
      </w:r>
      <w:proofErr w:type="spellStart"/>
      <w:r>
        <w:rPr>
          <w:rFonts w:ascii="var(--chakra-fonts-heading)" w:hAnsi="var(--chakra-fonts-heading)" w:cs="Open Sans"/>
          <w:b/>
          <w:bCs/>
          <w:color w:val="0B0B0B"/>
        </w:rPr>
        <w:t>Governance</w:t>
      </w:r>
      <w:proofErr w:type="spellEnd"/>
    </w:p>
    <w:p w14:paraId="4B36F85D" w14:textId="77777777" w:rsidR="00C92D66" w:rsidRPr="00C92D66" w:rsidRDefault="00C92D66" w:rsidP="00C92D66">
      <w:pPr>
        <w:pStyle w:val="css-cvpopp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Agile Governance and how Agile governance leverages The Agile Manifesto’s guidelines to balance assurance with adaptability.</w:t>
      </w:r>
    </w:p>
    <w:p w14:paraId="16E2D590" w14:textId="77777777" w:rsidR="00C92D66" w:rsidRPr="00C92D66" w:rsidRDefault="00C92D66" w:rsidP="00C92D66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z w:val="27"/>
          <w:szCs w:val="27"/>
          <w:lang w:val="en-US"/>
        </w:rPr>
      </w:pPr>
      <w:r w:rsidRPr="00C92D66">
        <w:rPr>
          <w:rFonts w:ascii="var(--chakra-fonts-heading)" w:hAnsi="var(--chakra-fonts-heading)" w:cs="Open Sans"/>
          <w:b/>
          <w:bCs/>
          <w:color w:val="0B0B0B"/>
          <w:lang w:val="en-US"/>
        </w:rPr>
        <w:t>By the End of the Lesson, You Will Be Able To...</w:t>
      </w:r>
    </w:p>
    <w:p w14:paraId="1727BD9F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Differentiate the 3 core roles (Product Owner, Facilitator, and Team Member)</w:t>
      </w:r>
    </w:p>
    <w:p w14:paraId="6AA23B1A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Identify the characteristics of a high-performing team</w:t>
      </w:r>
    </w:p>
    <w:p w14:paraId="6CC23314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lastRenderedPageBreak/>
        <w:t>Identify and implement the approaches for high performing team development and management</w:t>
      </w:r>
    </w:p>
    <w:p w14:paraId="712E6FE9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Implement methods for conflict resolution &amp; psychological safety</w:t>
      </w:r>
    </w:p>
    <w:p w14:paraId="1D884258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Apply Agile principles to create teams with optimal size and structure</w:t>
      </w:r>
    </w:p>
    <w:p w14:paraId="0F65F7D3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Develop effective cross-functional skills in a team</w:t>
      </w:r>
    </w:p>
    <w:p w14:paraId="55E10290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Use best practices to manage and work with remote teams</w:t>
      </w:r>
    </w:p>
    <w:p w14:paraId="342C2EE5" w14:textId="77777777" w:rsidR="00C92D66" w:rsidRPr="00C92D66" w:rsidRDefault="00C92D66" w:rsidP="00C92D66">
      <w:pPr>
        <w:pStyle w:val="css-cvpopp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C92D66">
        <w:rPr>
          <w:rFonts w:ascii="Open Sans" w:hAnsi="Open Sans" w:cs="Open Sans"/>
          <w:color w:val="0B0B0B"/>
          <w:sz w:val="27"/>
          <w:szCs w:val="27"/>
          <w:lang w:val="en-US"/>
        </w:rPr>
        <w:t>Apply governance to enable collaboration and decentralized decision making</w:t>
      </w:r>
    </w:p>
    <w:p w14:paraId="1E0FE634" w14:textId="3DA36651" w:rsidR="00C92D66" w:rsidRDefault="00C92D66" w:rsidP="00C92D66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54EE8CBA" wp14:editId="2BBAF05A">
            <wp:extent cx="5940425" cy="2341880"/>
            <wp:effectExtent l="0" t="0" r="3175" b="1270"/>
            <wp:docPr id="56784624" name="Рисунок 4" descr="Lesson Overview - Agile Tea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son Overview - Agile Team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18A7" w14:textId="77777777" w:rsidR="00C92D66" w:rsidRDefault="00C92D66" w:rsidP="00C92D66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0B0B0B"/>
          <w:sz w:val="27"/>
          <w:szCs w:val="27"/>
        </w:rPr>
      </w:pPr>
      <w:proofErr w:type="spellStart"/>
      <w:r>
        <w:rPr>
          <w:rFonts w:ascii="Open Sans" w:hAnsi="Open Sans" w:cs="Open Sans"/>
          <w:color w:val="0B0B0B"/>
          <w:sz w:val="27"/>
          <w:szCs w:val="27"/>
        </w:rPr>
        <w:t>Lesson</w:t>
      </w:r>
      <w:proofErr w:type="spellEnd"/>
      <w:r>
        <w:rPr>
          <w:rFonts w:ascii="Open Sans" w:hAnsi="Open Sans" w:cs="Open Sans"/>
          <w:color w:val="0B0B0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B0B0B"/>
          <w:sz w:val="27"/>
          <w:szCs w:val="27"/>
        </w:rPr>
        <w:t>Overview</w:t>
      </w:r>
      <w:proofErr w:type="spellEnd"/>
      <w:r>
        <w:rPr>
          <w:rFonts w:ascii="Open Sans" w:hAnsi="Open Sans" w:cs="Open Sans"/>
          <w:color w:val="0B0B0B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0B0B0B"/>
          <w:sz w:val="27"/>
          <w:szCs w:val="27"/>
        </w:rPr>
        <w:t>Agile</w:t>
      </w:r>
      <w:proofErr w:type="spellEnd"/>
      <w:r>
        <w:rPr>
          <w:rFonts w:ascii="Open Sans" w:hAnsi="Open Sans" w:cs="Open Sans"/>
          <w:color w:val="0B0B0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B0B0B"/>
          <w:sz w:val="27"/>
          <w:szCs w:val="27"/>
        </w:rPr>
        <w:t>Teams</w:t>
      </w:r>
      <w:proofErr w:type="spellEnd"/>
    </w:p>
    <w:p w14:paraId="599789CB" w14:textId="77777777" w:rsidR="00EB5402" w:rsidRDefault="00EB5402" w:rsidP="007F735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8D7544E" w14:textId="77777777" w:rsidR="00C92D66" w:rsidRPr="007F7351" w:rsidRDefault="00C92D66" w:rsidP="00C92D66">
      <w:pPr>
        <w:jc w:val="both"/>
        <w:rPr>
          <w:b/>
          <w:bCs/>
          <w:lang w:val="en-US"/>
        </w:rPr>
      </w:pPr>
    </w:p>
    <w:sectPr w:rsidR="00C92D66" w:rsidRPr="007F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008"/>
    <w:multiLevelType w:val="multilevel"/>
    <w:tmpl w:val="B97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B7944"/>
    <w:multiLevelType w:val="multilevel"/>
    <w:tmpl w:val="EAB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362B39"/>
    <w:multiLevelType w:val="multilevel"/>
    <w:tmpl w:val="E07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B4162F"/>
    <w:multiLevelType w:val="multilevel"/>
    <w:tmpl w:val="6BA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793070">
    <w:abstractNumId w:val="0"/>
  </w:num>
  <w:num w:numId="2" w16cid:durableId="925378257">
    <w:abstractNumId w:val="1"/>
  </w:num>
  <w:num w:numId="3" w16cid:durableId="2145541317">
    <w:abstractNumId w:val="3"/>
  </w:num>
  <w:num w:numId="4" w16cid:durableId="29858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1"/>
    <w:rsid w:val="006B0E74"/>
    <w:rsid w:val="007F7351"/>
    <w:rsid w:val="00C92D66"/>
    <w:rsid w:val="00E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4A9B"/>
  <w15:chartTrackingRefBased/>
  <w15:docId w15:val="{C5A5671F-7869-4416-A2F8-9685BC76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0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B0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E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B0E7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92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kra-text">
    <w:name w:val="chakra-text"/>
    <w:basedOn w:val="a"/>
    <w:rsid w:val="00C9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ss-cvpopp">
    <w:name w:val="css-cvpopp"/>
    <w:basedOn w:val="a"/>
    <w:rsid w:val="00C9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5889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21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789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64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04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940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2233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242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2534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516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8586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9688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7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2024-01-22T06:05:00Z</dcterms:created>
  <dcterms:modified xsi:type="dcterms:W3CDTF">2024-01-22T06:15:00Z</dcterms:modified>
</cp:coreProperties>
</file>