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35863C3" w14:textId="77777777" w:rsidR="000F05FF" w:rsidRPr="000F05FF" w:rsidRDefault="000F05FF" w:rsidP="000F05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F05FF">
        <w:rPr>
          <w:rFonts w:ascii="Segoe UI" w:eastAsia="Times New Roman" w:hAnsi="Segoe UI" w:cs="Segoe UI"/>
          <w:b/>
          <w:bCs/>
          <w:color w:val="10162F"/>
          <w:kern w:val="0"/>
          <w:sz w:val="36"/>
          <w:szCs w:val="36"/>
          <w:lang w:val="en-US" w:eastAsia="ru-RU"/>
          <w14:ligatures w14:val="none"/>
        </w:rPr>
        <w:t>Single-Line Comments</w:t>
      </w:r>
    </w:p>
    <w:p w14:paraId="50F81D29"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You probably saw us use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a few times in earlier exercises.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is for </w:t>
      </w:r>
      <w:r w:rsidRPr="000F05FF">
        <w:rPr>
          <w:rFonts w:ascii="Segoe UI" w:eastAsia="Times New Roman" w:hAnsi="Segoe UI" w:cs="Segoe UI"/>
          <w:b/>
          <w:bCs/>
          <w:color w:val="10162F"/>
          <w:kern w:val="0"/>
          <w:sz w:val="27"/>
          <w:szCs w:val="27"/>
          <w:lang w:val="en-US" w:eastAsia="ru-RU"/>
          <w14:ligatures w14:val="none"/>
        </w:rPr>
        <w:t>comments</w:t>
      </w:r>
      <w:r w:rsidRPr="000F05FF">
        <w:rPr>
          <w:rFonts w:ascii="Segoe UI" w:eastAsia="Times New Roman" w:hAnsi="Segoe UI" w:cs="Segoe UI"/>
          <w:color w:val="10162F"/>
          <w:kern w:val="0"/>
          <w:sz w:val="27"/>
          <w:szCs w:val="27"/>
          <w:lang w:val="en-US" w:eastAsia="ru-RU"/>
          <w14:ligatures w14:val="none"/>
        </w:rPr>
        <w:t> in Ruby. A comment is a bit of text that Ruby won’t try to run as code: it’s just for humans to read. Writing good comments not only clarifies your code for other people who may read it, but helps remind you of what you were doing when you wrote the code days, months, or even years earlier.</w:t>
      </w:r>
    </w:p>
    <w:p w14:paraId="59838842"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should come before your comment and affects anything you write after it, so long as you’re on a single line. (We’ll show you how to do multi-line comments in a second.) Check out these examples:</w:t>
      </w:r>
    </w:p>
    <w:p w14:paraId="260F2811" w14:textId="77777777" w:rsidR="000F05FF" w:rsidRPr="000F05FF" w:rsidRDefault="000F05FF" w:rsidP="000F05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F05FF">
        <w:rPr>
          <w:rFonts w:ascii="Ubuntu Mono" w:eastAsia="Times New Roman" w:hAnsi="Ubuntu Mono" w:cs="Courier New"/>
          <w:color w:val="939598"/>
          <w:kern w:val="0"/>
          <w:sz w:val="27"/>
          <w:szCs w:val="27"/>
          <w:lang w:val="en-US" w:eastAsia="ru-RU"/>
          <w14:ligatures w14:val="none"/>
        </w:rPr>
        <w:t># I'm a full line comment!</w:t>
      </w:r>
      <w:r w:rsidRPr="000F05FF">
        <w:rPr>
          <w:rFonts w:ascii="Ubuntu Mono" w:eastAsia="Times New Roman" w:hAnsi="Ubuntu Mono" w:cs="Courier New"/>
          <w:color w:val="939598"/>
          <w:kern w:val="0"/>
          <w:sz w:val="27"/>
          <w:szCs w:val="27"/>
          <w:lang w:val="en-US" w:eastAsia="ru-RU"/>
          <w14:ligatures w14:val="none"/>
        </w:rPr>
        <w:br/>
      </w:r>
      <w:r w:rsidRPr="000F05FF">
        <w:rPr>
          <w:rFonts w:ascii="Ubuntu Mono" w:eastAsia="Times New Roman" w:hAnsi="Ubuntu Mono" w:cs="Courier New"/>
          <w:color w:val="FFE083"/>
          <w:kern w:val="0"/>
          <w:sz w:val="27"/>
          <w:szCs w:val="27"/>
          <w:lang w:val="en-US" w:eastAsia="ru-RU"/>
          <w14:ligatures w14:val="none"/>
        </w:rPr>
        <w:t>"</w:t>
      </w:r>
      <w:proofErr w:type="spellStart"/>
      <w:r w:rsidRPr="000F05FF">
        <w:rPr>
          <w:rFonts w:ascii="Ubuntu Mono" w:eastAsia="Times New Roman" w:hAnsi="Ubuntu Mono" w:cs="Courier New"/>
          <w:color w:val="FFE083"/>
          <w:kern w:val="0"/>
          <w:sz w:val="27"/>
          <w:szCs w:val="27"/>
          <w:lang w:val="en-US" w:eastAsia="ru-RU"/>
          <w14:ligatures w14:val="none"/>
        </w:rPr>
        <w:t>Eric</w:t>
      </w:r>
      <w:proofErr w:type="gramStart"/>
      <w:r w:rsidRPr="000F05FF">
        <w:rPr>
          <w:rFonts w:ascii="Ubuntu Mono" w:eastAsia="Times New Roman" w:hAnsi="Ubuntu Mono" w:cs="Courier New"/>
          <w:color w:val="FFE083"/>
          <w:kern w:val="0"/>
          <w:sz w:val="27"/>
          <w:szCs w:val="27"/>
          <w:lang w:val="en-US" w:eastAsia="ru-RU"/>
          <w14:ligatures w14:val="none"/>
        </w:rPr>
        <w:t>"</w:t>
      </w:r>
      <w:r w:rsidRPr="000F05FF">
        <w:rPr>
          <w:rFonts w:ascii="Ubuntu Mono" w:eastAsia="Times New Roman" w:hAnsi="Ubuntu Mono" w:cs="Courier New"/>
          <w:color w:val="FFFFFF"/>
          <w:kern w:val="0"/>
          <w:sz w:val="27"/>
          <w:szCs w:val="27"/>
          <w:lang w:val="en-US" w:eastAsia="ru-RU"/>
          <w14:ligatures w14:val="none"/>
        </w:rPr>
        <w:t>.</w:t>
      </w:r>
      <w:r w:rsidRPr="000F05FF">
        <w:rPr>
          <w:rFonts w:ascii="Ubuntu Mono" w:eastAsia="Times New Roman" w:hAnsi="Ubuntu Mono" w:cs="Courier New"/>
          <w:color w:val="83FFF5"/>
          <w:kern w:val="0"/>
          <w:sz w:val="27"/>
          <w:szCs w:val="27"/>
          <w:lang w:val="en-US" w:eastAsia="ru-RU"/>
          <w14:ligatures w14:val="none"/>
        </w:rPr>
        <w:t>length</w:t>
      </w:r>
      <w:proofErr w:type="spellEnd"/>
      <w:proofErr w:type="gramEnd"/>
      <w:r w:rsidRPr="000F05FF">
        <w:rPr>
          <w:rFonts w:ascii="Ubuntu Mono" w:eastAsia="Times New Roman" w:hAnsi="Ubuntu Mono" w:cs="Courier New"/>
          <w:color w:val="FFFFFF"/>
          <w:kern w:val="0"/>
          <w:sz w:val="27"/>
          <w:szCs w:val="27"/>
          <w:lang w:val="en-US" w:eastAsia="ru-RU"/>
          <w14:ligatures w14:val="none"/>
        </w:rPr>
        <w:t xml:space="preserve"> </w:t>
      </w:r>
      <w:r w:rsidRPr="000F05FF">
        <w:rPr>
          <w:rFonts w:ascii="Ubuntu Mono" w:eastAsia="Times New Roman" w:hAnsi="Ubuntu Mono" w:cs="Courier New"/>
          <w:color w:val="939598"/>
          <w:kern w:val="0"/>
          <w:sz w:val="27"/>
          <w:szCs w:val="27"/>
          <w:lang w:val="en-US" w:eastAsia="ru-RU"/>
          <w14:ligatures w14:val="none"/>
        </w:rPr>
        <w:t># I'm a comment, too!</w:t>
      </w:r>
    </w:p>
    <w:p w14:paraId="2E80D0B8"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second example will return </w:t>
      </w:r>
      <w:r w:rsidRPr="000F05FF">
        <w:rPr>
          <w:rFonts w:ascii="Ubuntu Mono" w:eastAsia="Times New Roman" w:hAnsi="Ubuntu Mono" w:cs="Courier New"/>
          <w:color w:val="15141F"/>
          <w:kern w:val="0"/>
          <w:shd w:val="clear" w:color="auto" w:fill="EAE9ED"/>
          <w:lang w:val="en-US" w:eastAsia="ru-RU"/>
          <w14:ligatures w14:val="none"/>
        </w:rPr>
        <w:t>4</w:t>
      </w:r>
      <w:r w:rsidRPr="000F05FF">
        <w:rPr>
          <w:rFonts w:ascii="Segoe UI" w:eastAsia="Times New Roman" w:hAnsi="Segoe UI" w:cs="Segoe UI"/>
          <w:color w:val="10162F"/>
          <w:kern w:val="0"/>
          <w:sz w:val="27"/>
          <w:szCs w:val="27"/>
          <w:lang w:val="en-US" w:eastAsia="ru-RU"/>
          <w14:ligatures w14:val="none"/>
        </w:rPr>
        <w:t>, since the comment comes after the code that Ruby will execute.</w:t>
      </w:r>
    </w:p>
    <w:p w14:paraId="1ED3F3B2" w14:textId="77777777" w:rsidR="000F05FF" w:rsidRPr="000F05FF" w:rsidRDefault="000F05FF" w:rsidP="000F05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Instructions</w:t>
      </w:r>
    </w:p>
    <w:p w14:paraId="4438A6C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1.</w:t>
      </w:r>
    </w:p>
    <w:p w14:paraId="4C628265"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Write a comment in the editor. It can be anything you like!</w:t>
      </w:r>
    </w:p>
    <w:p w14:paraId="2DE8F20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p>
    <w:p w14:paraId="7F66BCE7" w14:textId="61941ABF"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7C2C5B04" w14:textId="77777777"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449BEBFB" w14:textId="77777777" w:rsidR="000F05FF" w:rsidRPr="000F05FF" w:rsidRDefault="000F05FF" w:rsidP="000F05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F05FF">
        <w:rPr>
          <w:rFonts w:ascii="Consolas" w:eastAsia="Times New Roman" w:hAnsi="Consolas" w:cs="Times New Roman"/>
          <w:color w:val="939598"/>
          <w:kern w:val="0"/>
          <w:sz w:val="21"/>
          <w:szCs w:val="21"/>
          <w:lang w:val="en-US" w:eastAsia="ru-RU"/>
          <w14:ligatures w14:val="none"/>
        </w:rPr>
        <w:t># This is a one-line comment</w:t>
      </w:r>
    </w:p>
    <w:p w14:paraId="135F6E5B" w14:textId="77777777" w:rsidR="000F05FF" w:rsidRDefault="000F05FF" w:rsidP="000F05FF">
      <w:pPr>
        <w:pBdr>
          <w:bottom w:val="single" w:sz="12" w:space="1" w:color="auto"/>
        </w:pBdr>
        <w:spacing w:after="0" w:line="240" w:lineRule="auto"/>
        <w:rPr>
          <w:rFonts w:ascii="Segoe UI" w:eastAsia="Times New Roman" w:hAnsi="Segoe UI" w:cs="Segoe UI"/>
          <w:b/>
          <w:bCs/>
          <w:color w:val="10162F"/>
          <w:kern w:val="0"/>
          <w:sz w:val="27"/>
          <w:szCs w:val="27"/>
          <w:lang w:val="en-US" w:eastAsia="ru-RU"/>
          <w14:ligatures w14:val="none"/>
        </w:rPr>
      </w:pPr>
    </w:p>
    <w:p w14:paraId="546A2DA3" w14:textId="77777777" w:rsidR="000F05FF" w:rsidRP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66EB9944" w14:textId="77777777" w:rsidR="00ED00D7" w:rsidRPr="00853B24" w:rsidRDefault="00ED00D7">
      <w:pPr>
        <w:rPr>
          <w:b/>
          <w:bCs/>
          <w:lang w:val="en-US"/>
        </w:rPr>
      </w:pPr>
    </w:p>
    <w:sectPr w:rsidR="00ED00D7"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0F05FF"/>
    <w:rsid w:val="00271668"/>
    <w:rsid w:val="003C35C0"/>
    <w:rsid w:val="00483B04"/>
    <w:rsid w:val="006D7899"/>
    <w:rsid w:val="00853B24"/>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919">
          <w:marLeft w:val="0"/>
          <w:marRight w:val="0"/>
          <w:marTop w:val="0"/>
          <w:marBottom w:val="0"/>
          <w:divBdr>
            <w:top w:val="none" w:sz="0" w:space="0" w:color="auto"/>
            <w:left w:val="none" w:sz="0" w:space="0" w:color="auto"/>
            <w:bottom w:val="none" w:sz="0" w:space="0" w:color="auto"/>
            <w:right w:val="none" w:sz="0" w:space="0" w:color="auto"/>
          </w:divBdr>
          <w:divsChild>
            <w:div w:id="865675963">
              <w:marLeft w:val="0"/>
              <w:marRight w:val="0"/>
              <w:marTop w:val="0"/>
              <w:marBottom w:val="0"/>
              <w:divBdr>
                <w:top w:val="none" w:sz="0" w:space="0" w:color="auto"/>
                <w:left w:val="none" w:sz="0" w:space="0" w:color="auto"/>
                <w:bottom w:val="none" w:sz="0" w:space="0" w:color="auto"/>
                <w:right w:val="none" w:sz="0" w:space="0" w:color="auto"/>
              </w:divBdr>
              <w:divsChild>
                <w:div w:id="935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636">
          <w:marLeft w:val="0"/>
          <w:marRight w:val="0"/>
          <w:marTop w:val="0"/>
          <w:marBottom w:val="0"/>
          <w:divBdr>
            <w:top w:val="none" w:sz="0" w:space="0" w:color="auto"/>
            <w:left w:val="none" w:sz="0" w:space="0" w:color="auto"/>
            <w:bottom w:val="none" w:sz="0" w:space="0" w:color="auto"/>
            <w:right w:val="none" w:sz="0" w:space="0" w:color="auto"/>
          </w:divBdr>
        </w:div>
        <w:div w:id="1322660318">
          <w:marLeft w:val="0"/>
          <w:marRight w:val="0"/>
          <w:marTop w:val="0"/>
          <w:marBottom w:val="0"/>
          <w:divBdr>
            <w:top w:val="none" w:sz="0" w:space="0" w:color="auto"/>
            <w:left w:val="none" w:sz="0" w:space="0" w:color="auto"/>
            <w:bottom w:val="none" w:sz="0" w:space="0" w:color="auto"/>
            <w:right w:val="none" w:sz="0" w:space="0" w:color="auto"/>
          </w:divBdr>
          <w:divsChild>
            <w:div w:id="1949190351">
              <w:marLeft w:val="0"/>
              <w:marRight w:val="0"/>
              <w:marTop w:val="0"/>
              <w:marBottom w:val="0"/>
              <w:divBdr>
                <w:top w:val="none" w:sz="0" w:space="0" w:color="auto"/>
                <w:left w:val="none" w:sz="0" w:space="0" w:color="auto"/>
                <w:bottom w:val="none" w:sz="0" w:space="0" w:color="auto"/>
                <w:right w:val="none" w:sz="0" w:space="0" w:color="auto"/>
              </w:divBdr>
              <w:divsChild>
                <w:div w:id="725646601">
                  <w:marLeft w:val="0"/>
                  <w:marRight w:val="0"/>
                  <w:marTop w:val="0"/>
                  <w:marBottom w:val="0"/>
                  <w:divBdr>
                    <w:top w:val="none" w:sz="0" w:space="0" w:color="auto"/>
                    <w:left w:val="none" w:sz="0" w:space="0" w:color="auto"/>
                    <w:bottom w:val="none" w:sz="0" w:space="0" w:color="auto"/>
                    <w:right w:val="none" w:sz="0" w:space="0" w:color="auto"/>
                  </w:divBdr>
                  <w:divsChild>
                    <w:div w:id="1883588547">
                      <w:marLeft w:val="825"/>
                      <w:marRight w:val="0"/>
                      <w:marTop w:val="0"/>
                      <w:marBottom w:val="0"/>
                      <w:divBdr>
                        <w:top w:val="none" w:sz="0" w:space="0" w:color="auto"/>
                        <w:left w:val="none" w:sz="0" w:space="0" w:color="auto"/>
                        <w:bottom w:val="none" w:sz="0" w:space="0" w:color="auto"/>
                        <w:right w:val="none" w:sz="0" w:space="0" w:color="auto"/>
                      </w:divBdr>
                      <w:divsChild>
                        <w:div w:id="136068423">
                          <w:marLeft w:val="0"/>
                          <w:marRight w:val="0"/>
                          <w:marTop w:val="0"/>
                          <w:marBottom w:val="0"/>
                          <w:divBdr>
                            <w:top w:val="none" w:sz="0" w:space="0" w:color="auto"/>
                            <w:left w:val="none" w:sz="0" w:space="0" w:color="auto"/>
                            <w:bottom w:val="none" w:sz="0" w:space="0" w:color="auto"/>
                            <w:right w:val="none" w:sz="0" w:space="0" w:color="auto"/>
                          </w:divBdr>
                          <w:divsChild>
                            <w:div w:id="14354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33">
      <w:bodyDiv w:val="1"/>
      <w:marLeft w:val="0"/>
      <w:marRight w:val="0"/>
      <w:marTop w:val="0"/>
      <w:marBottom w:val="0"/>
      <w:divBdr>
        <w:top w:val="none" w:sz="0" w:space="0" w:color="auto"/>
        <w:left w:val="none" w:sz="0" w:space="0" w:color="auto"/>
        <w:bottom w:val="none" w:sz="0" w:space="0" w:color="auto"/>
        <w:right w:val="none" w:sz="0" w:space="0" w:color="auto"/>
      </w:divBdr>
      <w:divsChild>
        <w:div w:id="446196352">
          <w:marLeft w:val="0"/>
          <w:marRight w:val="0"/>
          <w:marTop w:val="0"/>
          <w:marBottom w:val="0"/>
          <w:divBdr>
            <w:top w:val="none" w:sz="0" w:space="0" w:color="auto"/>
            <w:left w:val="none" w:sz="0" w:space="0" w:color="auto"/>
            <w:bottom w:val="none" w:sz="0" w:space="0" w:color="auto"/>
            <w:right w:val="none" w:sz="0" w:space="0" w:color="auto"/>
          </w:divBdr>
          <w:divsChild>
            <w:div w:id="189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1074</Words>
  <Characters>6128</Characters>
  <Application>Microsoft Office Word</Application>
  <DocSecurity>0</DocSecurity>
  <Lines>51</Lines>
  <Paragraphs>14</Paragraphs>
  <ScaleCrop>false</ScaleCrop>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2023-06-14T17:11:00Z</dcterms:created>
  <dcterms:modified xsi:type="dcterms:W3CDTF">2023-06-15T06:38:00Z</dcterms:modified>
</cp:coreProperties>
</file>