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3459" w:val="left"/>
        </w:tabs>
        <w:widowControl w:val="0"/>
        <w:keepNext/>
        <w:keepLines/>
        <w:shd w:val="clear" w:color="auto" w:fill="auto"/>
        <w:bidi w:val="0"/>
        <w:spacing w:before="0" w:after="0"/>
        <w:ind w:left="3120" w:right="0" w:firstLine="0"/>
      </w:pPr>
      <w:bookmarkStart w:id="0" w:name="bookmark0"/>
      <w:r>
        <w:rPr>
          <w:lang w:val="ru-RU" w:eastAsia="ru-RU" w:bidi="ru-RU"/>
          <w:w w:val="100"/>
          <w:spacing w:val="0"/>
          <w:color w:val="000000"/>
          <w:position w:val="0"/>
        </w:rPr>
        <w:t>УЧЕБНЫЕ ВОПРОСЫ</w:t>
      </w:r>
      <w:bookmarkEnd w:id="0"/>
    </w:p>
    <w:p>
      <w:pPr>
        <w:pStyle w:val="Style8"/>
        <w:numPr>
          <w:ilvl w:val="0"/>
          <w:numId w:val="3"/>
        </w:numPr>
        <w:tabs>
          <w:tab w:leader="none" w:pos="111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7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Порядок выполнения мероприятий при построении подразделения для проверки.</w:t>
      </w:r>
    </w:p>
    <w:p>
      <w:pPr>
        <w:pStyle w:val="Style8"/>
        <w:numPr>
          <w:ilvl w:val="0"/>
          <w:numId w:val="3"/>
        </w:numPr>
        <w:tabs>
          <w:tab w:leader="none" w:pos="1147" w:val="left"/>
        </w:tabs>
        <w:widowControl w:val="0"/>
        <w:keepNext w:val="0"/>
        <w:keepLines w:val="0"/>
        <w:shd w:val="clear" w:color="auto" w:fill="auto"/>
        <w:bidi w:val="0"/>
        <w:spacing w:before="0" w:after="580"/>
        <w:ind w:left="0" w:right="0" w:firstLine="7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Проверка и оценка одиночной строевой подготовки.</w:t>
      </w:r>
    </w:p>
    <w:p>
      <w:pPr>
        <w:pStyle w:val="Style8"/>
        <w:tabs>
          <w:tab w:leader="none" w:pos="3892" w:val="left"/>
        </w:tabs>
        <w:widowControl w:val="0"/>
        <w:keepNext w:val="0"/>
        <w:keepLines w:val="0"/>
        <w:shd w:val="clear" w:color="auto" w:fill="auto"/>
        <w:bidi w:val="0"/>
        <w:spacing w:before="0" w:after="468" w:line="2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ВРЕМЯ </w:t>
      </w:r>
      <w:r>
        <w:rPr>
          <w:rStyle w:val="CharStyle10"/>
        </w:rPr>
        <w:t>2 часа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МЕСТО ПРОВЕДЕНИЯ </w:t>
      </w:r>
      <w:r>
        <w:rPr>
          <w:rStyle w:val="CharStyle10"/>
        </w:rPr>
        <w:t>Строевая площадка</w:t>
      </w:r>
    </w:p>
    <w:p>
      <w:pPr>
        <w:pStyle w:val="Style3"/>
        <w:numPr>
          <w:ilvl w:val="0"/>
          <w:numId w:val="1"/>
        </w:numPr>
        <w:tabs>
          <w:tab w:leader="none" w:pos="3990" w:val="left"/>
        </w:tabs>
        <w:widowControl w:val="0"/>
        <w:keepNext/>
        <w:keepLines/>
        <w:shd w:val="clear" w:color="auto" w:fill="auto"/>
        <w:bidi w:val="0"/>
        <w:spacing w:before="0" w:after="0" w:line="485" w:lineRule="exact"/>
        <w:ind w:left="3560" w:right="0" w:firstLine="0"/>
      </w:pPr>
      <w:bookmarkStart w:id="1" w:name="bookmark1"/>
      <w:r>
        <w:rPr>
          <w:lang w:val="ru-RU" w:eastAsia="ru-RU" w:bidi="ru-RU"/>
          <w:w w:val="100"/>
          <w:spacing w:val="0"/>
          <w:color w:val="000000"/>
          <w:position w:val="0"/>
        </w:rPr>
        <w:t>ЛИТЕР АТУР А</w:t>
      </w:r>
      <w:bookmarkEnd w:id="1"/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485" w:lineRule="exact"/>
        <w:ind w:left="0" w:right="0" w:firstLine="760"/>
      </w:pPr>
      <w:r>
        <w:rPr>
          <w:rStyle w:val="CharStyle10"/>
        </w:rPr>
        <w:t>Основная</w:t>
      </w:r>
      <w:r>
        <w:rPr>
          <w:lang w:val="ru-RU" w:eastAsia="ru-RU" w:bidi="ru-RU"/>
          <w:w w:val="100"/>
          <w:spacing w:val="0"/>
          <w:color w:val="000000"/>
          <w:position w:val="0"/>
        </w:rPr>
        <w:t>:</w:t>
      </w:r>
    </w:p>
    <w:p>
      <w:pPr>
        <w:pStyle w:val="Style8"/>
        <w:numPr>
          <w:ilvl w:val="0"/>
          <w:numId w:val="5"/>
        </w:numPr>
        <w:tabs>
          <w:tab w:leader="none" w:pos="1118" w:val="left"/>
        </w:tabs>
        <w:widowControl w:val="0"/>
        <w:keepNext w:val="0"/>
        <w:keepLines w:val="0"/>
        <w:shd w:val="clear" w:color="auto" w:fill="auto"/>
        <w:bidi w:val="0"/>
        <w:spacing w:before="0" w:after="0" w:line="485" w:lineRule="exact"/>
        <w:ind w:left="0" w:right="0" w:firstLine="7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Учебное пособие «Методика строевой подготовки». М.: Воениздат,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48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1978.</w:t>
      </w:r>
    </w:p>
    <w:p>
      <w:pPr>
        <w:pStyle w:val="Style8"/>
        <w:numPr>
          <w:ilvl w:val="0"/>
          <w:numId w:val="5"/>
        </w:numPr>
        <w:tabs>
          <w:tab w:leader="none" w:pos="114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85" w:lineRule="exact"/>
        <w:ind w:left="7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Учебное пособие «Строевая подготовка». М.: Воениздат, 1987. </w:t>
      </w:r>
      <w:r>
        <w:rPr>
          <w:rStyle w:val="CharStyle10"/>
        </w:rPr>
        <w:t>Дополнительная</w:t>
      </w:r>
      <w:r>
        <w:rPr>
          <w:lang w:val="ru-RU" w:eastAsia="ru-RU" w:bidi="ru-RU"/>
          <w:w w:val="100"/>
          <w:spacing w:val="0"/>
          <w:color w:val="000000"/>
          <w:position w:val="0"/>
        </w:rPr>
        <w:t>:</w:t>
      </w:r>
    </w:p>
    <w:p>
      <w:pPr>
        <w:pStyle w:val="Style8"/>
        <w:numPr>
          <w:ilvl w:val="0"/>
          <w:numId w:val="7"/>
        </w:numPr>
        <w:tabs>
          <w:tab w:leader="none" w:pos="1118" w:val="left"/>
        </w:tabs>
        <w:widowControl w:val="0"/>
        <w:keepNext w:val="0"/>
        <w:keepLines w:val="0"/>
        <w:shd w:val="clear" w:color="auto" w:fill="auto"/>
        <w:bidi w:val="0"/>
        <w:spacing w:before="0" w:after="0" w:line="485" w:lineRule="exact"/>
        <w:ind w:left="0" w:right="0" w:firstLine="7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Строевой устав ВС РФ. М.: Воениздат, 2006.</w:t>
      </w:r>
    </w:p>
    <w:p>
      <w:pPr>
        <w:pStyle w:val="Style8"/>
        <w:numPr>
          <w:ilvl w:val="0"/>
          <w:numId w:val="7"/>
        </w:numPr>
        <w:tabs>
          <w:tab w:leader="none" w:pos="1111" w:val="left"/>
        </w:tabs>
        <w:widowControl w:val="0"/>
        <w:keepNext w:val="0"/>
        <w:keepLines w:val="0"/>
        <w:shd w:val="clear" w:color="auto" w:fill="auto"/>
        <w:bidi w:val="0"/>
        <w:spacing w:before="0" w:after="420" w:line="485" w:lineRule="exact"/>
        <w:ind w:left="0" w:right="0" w:firstLine="7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Указ Президента Российской Федерации «Об утверждении общевоинских уставов Вооруженных Сил Российской Федерации» № 1495 от 10 ноября 2007 года.</w:t>
      </w:r>
    </w:p>
    <w:p>
      <w:pPr>
        <w:pStyle w:val="Style8"/>
        <w:numPr>
          <w:ilvl w:val="0"/>
          <w:numId w:val="1"/>
        </w:numPr>
        <w:tabs>
          <w:tab w:leader="none" w:pos="225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24" w:line="485" w:lineRule="exact"/>
        <w:ind w:left="760" w:right="1780" w:firstLine="10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УЧЕБНО-МАТЕРИАЛЬНОЕ ОБЕСПЕЧЕНИЕ Строевая площадка, стенды, плакаты, автоматы АКМ.</w:t>
      </w:r>
    </w:p>
    <w:p>
      <w:pPr>
        <w:pStyle w:val="Style8"/>
        <w:numPr>
          <w:ilvl w:val="0"/>
          <w:numId w:val="1"/>
        </w:numPr>
        <w:tabs>
          <w:tab w:leader="none" w:pos="229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17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ЗАДАНИЕ НА ПРАКТИЧЕСКОЕ ЗАНЯТИЕ</w:t>
      </w:r>
    </w:p>
    <w:p>
      <w:pPr>
        <w:pStyle w:val="Style8"/>
        <w:numPr>
          <w:ilvl w:val="0"/>
          <w:numId w:val="9"/>
        </w:numPr>
        <w:tabs>
          <w:tab w:leader="none" w:pos="150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9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Повторить основные положения Строевого устава ВС РФ.</w:t>
      </w:r>
    </w:p>
    <w:p>
      <w:pPr>
        <w:pStyle w:val="Style8"/>
        <w:numPr>
          <w:ilvl w:val="0"/>
          <w:numId w:val="9"/>
        </w:numPr>
        <w:tabs>
          <w:tab w:leader="none" w:pos="150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9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Привести внешний вид и форму одежды в порядок.</w:t>
      </w:r>
    </w:p>
    <w:p>
      <w:pPr>
        <w:pStyle w:val="Style8"/>
        <w:numPr>
          <w:ilvl w:val="0"/>
          <w:numId w:val="9"/>
        </w:numPr>
        <w:tabs>
          <w:tab w:leader="none" w:pos="145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900"/>
        <w:sectPr>
          <w:headerReference w:type="default" r:id="rId5"/>
          <w:footnotePr>
            <w:pos w:val="pageBottom"/>
            <w:numFmt w:val="decimal"/>
            <w:numRestart w:val="continuous"/>
          </w:footnotePr>
          <w:pgSz w:w="11900" w:h="16840"/>
          <w:pgMar w:top="960" w:left="361" w:right="2116" w:bottom="960" w:header="0" w:footer="3" w:gutter="0"/>
          <w:rtlGutter w:val="0"/>
          <w:cols w:space="720"/>
          <w:pgNumType w:start="2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Командирам взводов уточнить время и место проведения занятия и довести информацию до подчиненных.</w:t>
      </w:r>
    </w:p>
    <w:p>
      <w:pPr>
        <w:pStyle w:val="Style8"/>
        <w:numPr>
          <w:ilvl w:val="0"/>
          <w:numId w:val="1"/>
        </w:numPr>
        <w:tabs>
          <w:tab w:leader="none" w:pos="39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МЕТОДИЧЕСКИЕ РЕКОМЕНДАЦИИ СТУДЕНТАМ ПО ПОДГОТОВКЕ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center"/>
        <w:spacing w:before="0" w:after="0"/>
        <w:ind w:left="0" w:right="0" w:firstLine="0"/>
      </w:pP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>К ПРАКТИЧЕСКОМУ ЗАНЯТИЮ</w:t>
      </w:r>
      <w:bookmarkEnd w:id="2"/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7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подготовке к практическому занятию во время самостоятельной работы изучить основные положения Строевого устава, рассмотренные на предыдущем занятии. Для подготовки использовать рекомендованную литературу, указанную в пункте II. Особое внимание обратить на изучение обязанностей командира и военнослужащего перед построением и в строю.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7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Занятие будет проводиться на строевой площадке, имеющей основные элементы для отработки действий военнослужащих и подразделений по выполнению приемов строевой подготовки.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7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Перед убытием на территорию строевой площадки командиру взвода построить подразделение у оружейной комнаты для получения автоматов АКМ.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7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После получения оружия организовать следование на строевую площадку. По прибытии построить свое подразделение и представить его руководителю занятия.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7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Например: «Товарищ подполковник. Взвод РК-00 прибыл на занятие в количестве столько-то человек. Отсутствующих нет (если есть - назвать фамилии и причину отсутствия). Командир взвода, курсант Иванов».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7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начале занятия будет проведен устный опрос по материалу предыдущего занятия и проверка внешнего вида обучаемых. Каждый студент, услышав свою фамилию, должен отвечать «Я».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7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Вопросы занятия будут отрабатываться в составе отделения и в составе взвода.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7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окончании занятия командиру взвода организовать чистку и сдачу учебного оружия в оружейную комнату.</w:t>
      </w:r>
    </w:p>
    <w:p>
      <w:pPr>
        <w:pStyle w:val="Style8"/>
        <w:tabs>
          <w:tab w:leader="none" w:pos="753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78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Старший преподаватель военной^ кафедры подполковник запаса </w:t>
      </w:r>
      <w:r>
        <w:rPr>
          <w:rStyle w:val="CharStyle11"/>
        </w:rPr>
        <w:t>■</w:t>
      </w:r>
      <w:r>
        <w:rPr>
          <w:rStyle w:val="CharStyle11"/>
          <w:vertAlign w:val="superscript"/>
        </w:rPr>
        <w:t>/</w:t>
      </w:r>
      <w:r>
        <w:rPr>
          <w:rStyle w:val="CharStyle11"/>
        </w:rPr>
        <w:t>иШуу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С. Щекочихин </w:t>
      </w:r>
      <w:r>
        <w:rPr>
          <w:rStyle w:val="CharStyle11"/>
        </w:rPr>
        <w:t>« /с?»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2013 г.</w:t>
      </w:r>
    </w:p>
    <w:sectPr>
      <w:pgSz w:w="11900" w:h="16840"/>
      <w:pgMar w:top="989" w:left="293" w:right="2179" w:bottom="98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0.4pt;margin-top:21.4pt;width:5.3pt;height:8.4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upperRoman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8"/>
        <w:szCs w:val="2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8"/>
        <w:szCs w:val="2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8"/>
        <w:szCs w:val="2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8"/>
        <w:szCs w:val="2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decimal"/>
      <w:lvlText w:val="4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8"/>
        <w:szCs w:val="2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Heading #1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6">
    <w:name w:val="Header or footer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7">
    <w:name w:val="Header or footer"/>
    <w:basedOn w:val="CharStyle6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9">
    <w:name w:val="Body text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10">
    <w:name w:val="Body text (2)"/>
    <w:basedOn w:val="CharStyle9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1">
    <w:name w:val="Body text (2) + 16 pt,Italic,Spacing -2 pt"/>
    <w:basedOn w:val="CharStyle9"/>
    <w:rPr>
      <w:lang w:val="ru-RU" w:eastAsia="ru-RU" w:bidi="ru-RU"/>
      <w:i/>
      <w:iCs/>
      <w:sz w:val="32"/>
      <w:szCs w:val="32"/>
      <w:w w:val="100"/>
      <w:spacing w:val="-40"/>
      <w:color w:val="000000"/>
      <w:position w:val="0"/>
    </w:rPr>
  </w:style>
  <w:style w:type="paragraph" w:customStyle="1" w:styleId="Style3">
    <w:name w:val="Heading #1"/>
    <w:basedOn w:val="Normal"/>
    <w:link w:val="CharStyle4"/>
    <w:pPr>
      <w:widowControl w:val="0"/>
      <w:shd w:val="clear" w:color="auto" w:fill="FFFFFF"/>
      <w:jc w:val="both"/>
      <w:outlineLvl w:val="0"/>
      <w:spacing w:line="48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5">
    <w:name w:val="Header or footer"/>
    <w:basedOn w:val="Normal"/>
    <w:link w:val="CharStyle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8">
    <w:name w:val="Body text (2)"/>
    <w:basedOn w:val="Normal"/>
    <w:link w:val="CharStyle9"/>
    <w:pPr>
      <w:widowControl w:val="0"/>
      <w:shd w:val="clear" w:color="auto" w:fill="FFFFFF"/>
      <w:jc w:val="both"/>
      <w:spacing w:line="48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</file>

<file path=docProps/core.xml><?xml version="1.0" encoding="utf-8"?>
<cp:coreProperties xmlns:cp="http://schemas.openxmlformats.org/package/2006/metadata/core-properties" xmlns:dc="http://purl.org/dc/elements/1.1/">
  <dc:title>Untitled</dc:title>
  <dc:subject/>
  <dc:creator/>
  <cp:keywords/>
</cp:coreProperties>
</file>