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B081D" w14:textId="195279C8" w:rsidR="00A311C6" w:rsidRDefault="001C7980" w:rsidP="008A2590">
      <w:pPr>
        <w:pStyle w:val="Naslov1"/>
        <w:keepLines w:val="0"/>
        <w:spacing w:before="0"/>
        <w:ind w:left="567"/>
        <w:jc w:val="center"/>
        <w:rPr>
          <w:rFonts w:cs="Times New Roman"/>
          <w:b/>
          <w:bCs/>
          <w:color w:val="000000" w:themeColor="text1"/>
          <w:szCs w:val="22"/>
          <w:lang w:val="hr-HR"/>
        </w:rPr>
      </w:pPr>
      <w:bookmarkStart w:id="0" w:name="_Toc515393723"/>
      <w:r w:rsidRPr="001C7980">
        <w:rPr>
          <w:rFonts w:cs="Times New Roman"/>
          <w:b/>
          <w:bCs/>
          <w:color w:val="000000" w:themeColor="text1"/>
          <w:szCs w:val="22"/>
          <w:lang w:val="hr-HR"/>
        </w:rPr>
        <w:t>POLICY ON THE INFORMATION SECURITY SYSTEM</w:t>
      </w:r>
      <w:bookmarkEnd w:id="0"/>
    </w:p>
    <w:p w14:paraId="0FE86E1F" w14:textId="77777777" w:rsidR="00D31290" w:rsidRDefault="00D31290" w:rsidP="00D31290">
      <w:pPr>
        <w:rPr>
          <w:lang w:val="hr-HR"/>
        </w:rPr>
      </w:pPr>
    </w:p>
    <w:p w14:paraId="62D567E9" w14:textId="77777777" w:rsidR="00D31290" w:rsidRDefault="00D31290" w:rsidP="00D31290">
      <w:pPr>
        <w:rPr>
          <w:lang w:val="hr-HR"/>
        </w:rPr>
      </w:pPr>
    </w:p>
    <w:p w14:paraId="30004EE1" w14:textId="77777777" w:rsidR="00D31290" w:rsidRDefault="00D31290" w:rsidP="00D31290">
      <w:pPr>
        <w:rPr>
          <w:lang w:val="hr-HR"/>
        </w:rPr>
      </w:pPr>
    </w:p>
    <w:tbl>
      <w:tblPr>
        <w:tblW w:w="9639" w:type="dxa"/>
        <w:tblInd w:w="7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0000FF"/>
          <w:insideV w:val="single" w:sz="6" w:space="0" w:color="0000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9"/>
        <w:gridCol w:w="3124"/>
        <w:gridCol w:w="1985"/>
        <w:gridCol w:w="2551"/>
      </w:tblGrid>
      <w:tr w:rsidR="00D31290" w:rsidRPr="00B87055" w14:paraId="0A56769F" w14:textId="77777777" w:rsidTr="00CB6760">
        <w:trPr>
          <w:trHeight w:val="794"/>
        </w:trPr>
        <w:tc>
          <w:tcPr>
            <w:tcW w:w="1979" w:type="dxa"/>
            <w:shd w:val="pct5" w:color="000000" w:fill="FFFFFF"/>
            <w:vAlign w:val="center"/>
          </w:tcPr>
          <w:p w14:paraId="7FCBB16B" w14:textId="77777777" w:rsidR="00D31290" w:rsidRPr="00B87055" w:rsidRDefault="00D31290" w:rsidP="00CB6760">
            <w:pPr>
              <w:rPr>
                <w:b/>
                <w:szCs w:val="22"/>
                <w:lang w:val="hr-HR"/>
              </w:rPr>
            </w:pPr>
            <w:r w:rsidRPr="00B87055">
              <w:rPr>
                <w:b/>
                <w:szCs w:val="22"/>
                <w:lang w:val="hr-HR"/>
              </w:rPr>
              <w:t>Naziv</w:t>
            </w:r>
          </w:p>
        </w:tc>
        <w:tc>
          <w:tcPr>
            <w:tcW w:w="7660" w:type="dxa"/>
            <w:gridSpan w:val="3"/>
            <w:vAlign w:val="center"/>
          </w:tcPr>
          <w:p w14:paraId="44624DFB" w14:textId="31A2DF17" w:rsidR="00D31290" w:rsidRPr="00B87055" w:rsidRDefault="001C7980" w:rsidP="00CB6760">
            <w:pPr>
              <w:ind w:right="289"/>
              <w:rPr>
                <w:szCs w:val="22"/>
                <w:lang w:val="hr-HR"/>
              </w:rPr>
            </w:pPr>
            <w:proofErr w:type="spellStart"/>
            <w:r w:rsidRPr="001C7980">
              <w:rPr>
                <w:szCs w:val="22"/>
                <w:lang w:val="hr-HR"/>
              </w:rPr>
              <w:t>Policy</w:t>
            </w:r>
            <w:proofErr w:type="spellEnd"/>
            <w:r w:rsidRPr="001C7980">
              <w:rPr>
                <w:szCs w:val="22"/>
                <w:lang w:val="hr-HR"/>
              </w:rPr>
              <w:t xml:space="preserve"> on </w:t>
            </w:r>
            <w:proofErr w:type="spellStart"/>
            <w:r w:rsidRPr="001C7980">
              <w:rPr>
                <w:szCs w:val="22"/>
                <w:lang w:val="hr-HR"/>
              </w:rPr>
              <w:t>the</w:t>
            </w:r>
            <w:proofErr w:type="spellEnd"/>
            <w:r w:rsidRPr="001C7980">
              <w:rPr>
                <w:szCs w:val="22"/>
                <w:lang w:val="hr-HR"/>
              </w:rPr>
              <w:t xml:space="preserve"> </w:t>
            </w:r>
            <w:proofErr w:type="spellStart"/>
            <w:r w:rsidRPr="001C7980">
              <w:rPr>
                <w:szCs w:val="22"/>
                <w:lang w:val="hr-HR"/>
              </w:rPr>
              <w:t>Information</w:t>
            </w:r>
            <w:proofErr w:type="spellEnd"/>
            <w:r w:rsidRPr="001C7980">
              <w:rPr>
                <w:szCs w:val="22"/>
                <w:lang w:val="hr-HR"/>
              </w:rPr>
              <w:t xml:space="preserve"> Security System</w:t>
            </w:r>
            <w:r w:rsidR="00D31290" w:rsidRPr="00B87055">
              <w:rPr>
                <w:szCs w:val="22"/>
                <w:lang w:val="hr-HR"/>
              </w:rPr>
              <w:t xml:space="preserve"> </w:t>
            </w:r>
          </w:p>
        </w:tc>
      </w:tr>
      <w:tr w:rsidR="00D31290" w:rsidRPr="00B87055" w14:paraId="76E11253" w14:textId="77777777" w:rsidTr="00CB6760">
        <w:trPr>
          <w:trHeight w:val="664"/>
        </w:trPr>
        <w:tc>
          <w:tcPr>
            <w:tcW w:w="1979" w:type="dxa"/>
            <w:shd w:val="pct5" w:color="000000" w:fill="FFFFFF"/>
            <w:vAlign w:val="center"/>
          </w:tcPr>
          <w:p w14:paraId="32115C79" w14:textId="77777777" w:rsidR="00D31290" w:rsidRPr="00B87055" w:rsidRDefault="00D31290" w:rsidP="00CB6760">
            <w:pPr>
              <w:rPr>
                <w:b/>
                <w:szCs w:val="22"/>
                <w:lang w:val="hr-HR"/>
              </w:rPr>
            </w:pPr>
            <w:r w:rsidRPr="00B87055">
              <w:rPr>
                <w:b/>
                <w:szCs w:val="22"/>
                <w:lang w:val="hr-HR"/>
              </w:rPr>
              <w:t>Datum</w:t>
            </w:r>
          </w:p>
        </w:tc>
        <w:tc>
          <w:tcPr>
            <w:tcW w:w="3124" w:type="dxa"/>
            <w:vAlign w:val="center"/>
          </w:tcPr>
          <w:p w14:paraId="5F1555F6" w14:textId="68099038" w:rsidR="00D31290" w:rsidRPr="00B87055" w:rsidRDefault="006535D8" w:rsidP="00CB6760">
            <w:pPr>
              <w:ind w:right="289"/>
              <w:rPr>
                <w:szCs w:val="22"/>
                <w:lang w:val="hr-HR"/>
              </w:rPr>
            </w:pPr>
            <w:r>
              <w:rPr>
                <w:szCs w:val="22"/>
                <w:lang w:val="hr-HR"/>
              </w:rPr>
              <w:t>${</w:t>
            </w:r>
            <w:r w:rsidR="00500592">
              <w:rPr>
                <w:szCs w:val="22"/>
                <w:lang w:val="hr-HR"/>
              </w:rPr>
              <w:t>psis</w:t>
            </w:r>
            <w:r>
              <w:rPr>
                <w:szCs w:val="22"/>
                <w:lang w:val="hr-HR"/>
              </w:rPr>
              <w:t>_01}</w:t>
            </w:r>
          </w:p>
        </w:tc>
        <w:tc>
          <w:tcPr>
            <w:tcW w:w="1985" w:type="dxa"/>
            <w:shd w:val="pct5" w:color="000000" w:fill="FFFFFF"/>
            <w:vAlign w:val="center"/>
          </w:tcPr>
          <w:p w14:paraId="508FAD8F" w14:textId="77777777" w:rsidR="00D31290" w:rsidRPr="00B87055" w:rsidRDefault="00D31290" w:rsidP="00CB6760">
            <w:pPr>
              <w:ind w:right="289"/>
              <w:rPr>
                <w:b/>
                <w:szCs w:val="22"/>
                <w:lang w:val="hr-HR"/>
              </w:rPr>
            </w:pPr>
            <w:r w:rsidRPr="00B87055">
              <w:rPr>
                <w:b/>
                <w:szCs w:val="22"/>
                <w:lang w:val="hr-HR"/>
              </w:rPr>
              <w:t>Verzija</w:t>
            </w:r>
          </w:p>
        </w:tc>
        <w:tc>
          <w:tcPr>
            <w:tcW w:w="2551" w:type="dxa"/>
            <w:vAlign w:val="center"/>
          </w:tcPr>
          <w:p w14:paraId="33023612" w14:textId="77777777" w:rsidR="00D31290" w:rsidRPr="00B87055" w:rsidRDefault="00D31290" w:rsidP="00CB6760">
            <w:pPr>
              <w:ind w:right="289"/>
              <w:rPr>
                <w:szCs w:val="22"/>
                <w:lang w:val="hr-HR"/>
              </w:rPr>
            </w:pPr>
            <w:r w:rsidRPr="00B87055">
              <w:rPr>
                <w:szCs w:val="22"/>
                <w:lang w:val="hr-HR"/>
              </w:rPr>
              <w:t>1.0</w:t>
            </w:r>
          </w:p>
        </w:tc>
      </w:tr>
    </w:tbl>
    <w:p w14:paraId="3388E66D" w14:textId="77777777" w:rsidR="00D31290" w:rsidRPr="00B87055" w:rsidRDefault="00D31290" w:rsidP="00D31290">
      <w:pPr>
        <w:rPr>
          <w:szCs w:val="22"/>
          <w:lang w:val="hr-HR"/>
        </w:rPr>
      </w:pPr>
    </w:p>
    <w:p w14:paraId="4C70E2DE" w14:textId="77777777" w:rsidR="009D6724" w:rsidRDefault="009D6724" w:rsidP="009D6724">
      <w:pPr>
        <w:rPr>
          <w:lang w:val="hr-HR"/>
        </w:rPr>
      </w:pPr>
    </w:p>
    <w:p w14:paraId="4AFB5A29" w14:textId="77777777" w:rsidR="009D6724" w:rsidRDefault="009D6724" w:rsidP="009D6724">
      <w:pPr>
        <w:rPr>
          <w:lang w:val="hr-HR"/>
        </w:rPr>
      </w:pPr>
    </w:p>
    <w:p w14:paraId="5C6BECFD" w14:textId="77777777" w:rsidR="009D6724" w:rsidRDefault="009D6724" w:rsidP="009D6724">
      <w:pPr>
        <w:rPr>
          <w:lang w:val="hr-HR"/>
        </w:rPr>
      </w:pPr>
    </w:p>
    <w:p w14:paraId="5AF172FA" w14:textId="77777777" w:rsidR="009D6724" w:rsidRDefault="009D6724" w:rsidP="009D6724">
      <w:pPr>
        <w:rPr>
          <w:lang w:val="hr-HR"/>
        </w:rPr>
      </w:pPr>
    </w:p>
    <w:p w14:paraId="2C544832" w14:textId="77777777" w:rsidR="009D6724" w:rsidRDefault="009D6724" w:rsidP="009D6724">
      <w:pPr>
        <w:rPr>
          <w:lang w:val="hr-HR"/>
        </w:rPr>
      </w:pPr>
    </w:p>
    <w:p w14:paraId="33BED017" w14:textId="77777777" w:rsidR="009D6724" w:rsidRDefault="009D6724" w:rsidP="009D6724">
      <w:pPr>
        <w:rPr>
          <w:lang w:val="hr-HR"/>
        </w:rPr>
      </w:pPr>
    </w:p>
    <w:p w14:paraId="0B7B3DE9" w14:textId="77777777" w:rsidR="009D6724" w:rsidRDefault="009D6724" w:rsidP="009D6724">
      <w:pPr>
        <w:rPr>
          <w:lang w:val="hr-HR"/>
        </w:rPr>
      </w:pPr>
    </w:p>
    <w:p w14:paraId="0DEE9556" w14:textId="77777777" w:rsidR="009D6724" w:rsidRDefault="009D6724" w:rsidP="009D6724">
      <w:pPr>
        <w:rPr>
          <w:lang w:val="hr-HR"/>
        </w:rPr>
      </w:pPr>
    </w:p>
    <w:p w14:paraId="703BA4DE" w14:textId="77777777" w:rsidR="009D6724" w:rsidRDefault="009D6724" w:rsidP="009D6724">
      <w:pPr>
        <w:rPr>
          <w:lang w:val="hr-HR"/>
        </w:rPr>
      </w:pPr>
    </w:p>
    <w:p w14:paraId="5A9D44B8" w14:textId="77777777" w:rsidR="009D6724" w:rsidRDefault="009D6724" w:rsidP="009D6724">
      <w:pPr>
        <w:rPr>
          <w:lang w:val="hr-HR"/>
        </w:rPr>
      </w:pPr>
    </w:p>
    <w:p w14:paraId="7721F902" w14:textId="77777777" w:rsidR="009D6724" w:rsidRDefault="009D6724" w:rsidP="009D6724">
      <w:pPr>
        <w:rPr>
          <w:lang w:val="hr-HR"/>
        </w:rPr>
      </w:pPr>
    </w:p>
    <w:p w14:paraId="4CE5C39C" w14:textId="2CDBFB91" w:rsidR="009D6724" w:rsidRDefault="001C7980" w:rsidP="009D6724">
      <w:pPr>
        <w:rPr>
          <w:lang w:val="hr-HR"/>
        </w:rPr>
      </w:pPr>
      <w:r>
        <w:t>Organization - Controller</w:t>
      </w:r>
      <w:r w:rsidR="009D6724" w:rsidRPr="006535D8">
        <w:t>:</w:t>
      </w:r>
      <w:r w:rsidR="006535D8">
        <w:rPr>
          <w:lang w:val="hr-HR"/>
        </w:rPr>
        <w:t xml:space="preserve"> ${</w:t>
      </w:r>
      <w:proofErr w:type="spellStart"/>
      <w:r w:rsidR="00500592">
        <w:rPr>
          <w:szCs w:val="22"/>
          <w:lang w:val="hr-HR"/>
        </w:rPr>
        <w:t>psis</w:t>
      </w:r>
      <w:proofErr w:type="spellEnd"/>
      <w:r w:rsidR="00500592">
        <w:rPr>
          <w:lang w:val="hr-HR"/>
        </w:rPr>
        <w:t xml:space="preserve"> </w:t>
      </w:r>
      <w:r w:rsidR="006535D8">
        <w:rPr>
          <w:lang w:val="hr-HR"/>
        </w:rPr>
        <w:t>_02</w:t>
      </w:r>
      <w:r w:rsidR="00A56142">
        <w:rPr>
          <w:lang w:val="hr-HR"/>
        </w:rPr>
        <w:t>_a</w:t>
      </w:r>
      <w:r w:rsidR="006535D8">
        <w:rPr>
          <w:lang w:val="hr-HR"/>
        </w:rPr>
        <w:t>}</w:t>
      </w:r>
    </w:p>
    <w:p w14:paraId="547C74B2" w14:textId="77777777" w:rsidR="009D6724" w:rsidRDefault="009D6724" w:rsidP="009D6724">
      <w:pPr>
        <w:rPr>
          <w:lang w:val="hr-HR"/>
        </w:rPr>
      </w:pPr>
    </w:p>
    <w:p w14:paraId="19816B20" w14:textId="77777777" w:rsidR="009D6724" w:rsidRDefault="009D6724" w:rsidP="009D6724">
      <w:pPr>
        <w:rPr>
          <w:lang w:val="hr-HR"/>
        </w:rPr>
      </w:pPr>
    </w:p>
    <w:p w14:paraId="71AB1410" w14:textId="77777777" w:rsidR="009D6724" w:rsidRDefault="009D6724" w:rsidP="009D6724">
      <w:pPr>
        <w:rPr>
          <w:lang w:val="hr-HR"/>
        </w:rPr>
      </w:pPr>
    </w:p>
    <w:p w14:paraId="2ED25061" w14:textId="77777777" w:rsidR="009D6724" w:rsidRDefault="009D6724" w:rsidP="009D6724">
      <w:pPr>
        <w:rPr>
          <w:lang w:val="hr-HR"/>
        </w:rPr>
      </w:pPr>
    </w:p>
    <w:p w14:paraId="3002D6C5" w14:textId="77777777" w:rsidR="00DA62D0" w:rsidRDefault="00DA62D0">
      <w:r>
        <w:rPr>
          <w:lang w:val="hr-HR"/>
        </w:rPr>
        <w:t>______________________________</w:t>
      </w:r>
    </w:p>
    <w:p w14:paraId="39F2A5A5" w14:textId="2C6EC185" w:rsidR="00DA62D0" w:rsidRPr="008D5931" w:rsidRDefault="00DA62D0" w:rsidP="009D6724">
      <w:pPr>
        <w:rPr>
          <w:lang w:val="hr-HR"/>
        </w:rPr>
      </w:pPr>
    </w:p>
    <w:p w14:paraId="191F000E" w14:textId="2CBAEA5E" w:rsidR="009D6724" w:rsidRPr="008D5931" w:rsidRDefault="001C7980" w:rsidP="009D6724">
      <w:pPr>
        <w:rPr>
          <w:lang w:val="hr-HR"/>
        </w:rPr>
      </w:pPr>
      <w:r w:rsidRPr="001C7980">
        <w:rPr>
          <w:lang w:val="hr-HR"/>
        </w:rPr>
        <w:t xml:space="preserve">Signature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authorized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representative</w:t>
      </w:r>
      <w:proofErr w:type="spellEnd"/>
    </w:p>
    <w:p w14:paraId="25FCA935" w14:textId="77777777" w:rsidR="00D31290" w:rsidRPr="00B87055" w:rsidRDefault="00D31290" w:rsidP="00D31290">
      <w:pPr>
        <w:rPr>
          <w:szCs w:val="22"/>
          <w:lang w:val="hr-HR"/>
        </w:rPr>
      </w:pPr>
      <w:r w:rsidRPr="00B87055">
        <w:rPr>
          <w:szCs w:val="22"/>
          <w:lang w:val="hr-HR"/>
        </w:rPr>
        <w:br w:type="page"/>
      </w:r>
    </w:p>
    <w:p w14:paraId="16DEE389" w14:textId="77777777" w:rsidR="00D31290" w:rsidRPr="00D31290" w:rsidRDefault="00D31290" w:rsidP="00D31290">
      <w:pPr>
        <w:rPr>
          <w:lang w:val="hr-HR"/>
        </w:rPr>
      </w:pPr>
    </w:p>
    <w:p w14:paraId="4283399F" w14:textId="77777777" w:rsidR="00A311C6" w:rsidRPr="00B87055" w:rsidRDefault="00A311C6" w:rsidP="00A311C6">
      <w:pPr>
        <w:rPr>
          <w:lang w:val="hr-HR"/>
        </w:rPr>
      </w:pPr>
    </w:p>
    <w:p w14:paraId="3F46509E" w14:textId="20811C49" w:rsidR="00A311C6" w:rsidRPr="00DA62D0" w:rsidRDefault="001C7980" w:rsidP="007148C6">
      <w:pPr>
        <w:pStyle w:val="Naslovsbrojem"/>
      </w:pPr>
      <w:proofErr w:type="spellStart"/>
      <w:r>
        <w:t>Purpose</w:t>
      </w:r>
      <w:proofErr w:type="spellEnd"/>
    </w:p>
    <w:p w14:paraId="078F9EA9" w14:textId="77777777" w:rsidR="00A311C6" w:rsidRPr="00B87055" w:rsidRDefault="00A311C6" w:rsidP="00A311C6">
      <w:pPr>
        <w:rPr>
          <w:lang w:val="hr-HR"/>
        </w:rPr>
      </w:pPr>
    </w:p>
    <w:p w14:paraId="04DAB964" w14:textId="6C834A5A" w:rsidR="001C7980" w:rsidRPr="00B87055" w:rsidRDefault="001C7980" w:rsidP="001C0448">
      <w:pPr>
        <w:rPr>
          <w:lang w:val="hr-HR"/>
        </w:rPr>
      </w:pPr>
      <w:proofErr w:type="spellStart"/>
      <w:r>
        <w:t>This</w:t>
      </w:r>
      <w:proofErr w:type="spellEnd"/>
      <w:r>
        <w:t xml:space="preserve"> Policy on the Information Security System </w:t>
      </w:r>
      <w:r>
        <w:rPr>
          <w:b/>
        </w:rPr>
        <w:t>(“the Policy”)</w:t>
      </w:r>
      <w:r>
        <w:t xml:space="preserve"> </w:t>
      </w:r>
      <w:proofErr w:type="spellStart"/>
      <w:r>
        <w:t>regulates</w:t>
      </w:r>
      <w:proofErr w:type="spellEnd"/>
      <w:r>
        <w:t xml:space="preserve"> the </w:t>
      </w:r>
      <w:proofErr w:type="spellStart"/>
      <w:r>
        <w:t>measures</w:t>
      </w:r>
      <w:proofErr w:type="spellEnd"/>
      <w:r>
        <w:t xml:space="preserve"> and </w:t>
      </w:r>
      <w:proofErr w:type="spellStart"/>
      <w:r>
        <w:t>procedures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or </w:t>
      </w:r>
      <w:proofErr w:type="spellStart"/>
      <w:r>
        <w:t>unauthorized</w:t>
      </w:r>
      <w:proofErr w:type="spellEnd"/>
      <w:r>
        <w:t xml:space="preserve"> disclosure and </w:t>
      </w:r>
      <w:proofErr w:type="spellStart"/>
      <w:r>
        <w:t>regulates</w:t>
      </w:r>
      <w:proofErr w:type="spellEnd"/>
      <w:r>
        <w:t xml:space="preserve"> the </w:t>
      </w:r>
      <w:proofErr w:type="spellStart"/>
      <w:r>
        <w:t>detection</w:t>
      </w:r>
      <w:proofErr w:type="spellEnd"/>
      <w:r>
        <w:t xml:space="preserve"> and </w:t>
      </w:r>
      <w:proofErr w:type="spellStart"/>
      <w:r>
        <w:t>elimination</w:t>
      </w:r>
      <w:proofErr w:type="spellEnd"/>
      <w:r>
        <w:t xml:space="preserve"> of </w:t>
      </w:r>
      <w:proofErr w:type="spellStart"/>
      <w:r>
        <w:t>consequences</w:t>
      </w:r>
      <w:proofErr w:type="spellEnd"/>
      <w:r>
        <w:t xml:space="preserve"> in the event of </w:t>
      </w:r>
      <w:proofErr w:type="spellStart"/>
      <w:r>
        <w:t>loss</w:t>
      </w:r>
      <w:proofErr w:type="spellEnd"/>
      <w:r>
        <w:t xml:space="preserve"> or </w:t>
      </w:r>
      <w:proofErr w:type="spellStart"/>
      <w:r>
        <w:t>unauthorized</w:t>
      </w:r>
      <w:proofErr w:type="spellEnd"/>
      <w:r>
        <w:t xml:space="preserve"> disclosure of personal data </w:t>
      </w:r>
      <w:proofErr w:type="spellStart"/>
      <w:r>
        <w:t>processed</w:t>
      </w:r>
      <w:proofErr w:type="spellEnd"/>
      <w:r>
        <w:t xml:space="preserve"> by the controller</w:t>
      </w:r>
      <w:r>
        <w:t xml:space="preserve"> </w:t>
      </w:r>
      <w:r>
        <w:rPr>
          <w:lang w:val="hr-HR"/>
        </w:rPr>
        <w:t>${</w:t>
      </w:r>
      <w:proofErr w:type="spellStart"/>
      <w:r>
        <w:rPr>
          <w:szCs w:val="22"/>
          <w:lang w:val="hr-HR"/>
        </w:rPr>
        <w:t>psis</w:t>
      </w:r>
      <w:proofErr w:type="spellEnd"/>
      <w:r>
        <w:rPr>
          <w:lang w:val="hr-HR"/>
        </w:rPr>
        <w:t xml:space="preserve"> _02_</w:t>
      </w:r>
      <w:proofErr w:type="gramStart"/>
      <w:r>
        <w:rPr>
          <w:lang w:val="hr-HR"/>
        </w:rPr>
        <w:t xml:space="preserve">b} </w:t>
      </w:r>
      <w:r>
        <w:t xml:space="preserve"> (</w:t>
      </w:r>
      <w:proofErr w:type="gramEnd"/>
      <w:r>
        <w:t>“</w:t>
      </w:r>
      <w:r>
        <w:rPr>
          <w:b/>
        </w:rPr>
        <w:t>Organization</w:t>
      </w:r>
      <w:r>
        <w:t xml:space="preserve">”),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official information of the Organization.</w:t>
      </w:r>
    </w:p>
    <w:p w14:paraId="73ECDBDD" w14:textId="77777777" w:rsidR="00A311C6" w:rsidRDefault="00A311C6" w:rsidP="001C0448">
      <w:pPr>
        <w:rPr>
          <w:lang w:val="hr-HR"/>
        </w:rPr>
      </w:pPr>
    </w:p>
    <w:p w14:paraId="7DCA8923" w14:textId="77777777" w:rsidR="007148C6" w:rsidRPr="00B87055" w:rsidRDefault="007148C6" w:rsidP="001C0448">
      <w:pPr>
        <w:rPr>
          <w:lang w:val="hr-HR"/>
        </w:rPr>
      </w:pPr>
    </w:p>
    <w:p w14:paraId="60BB9C1A" w14:textId="1A932E58" w:rsidR="00A311C6" w:rsidRPr="00DA62D0" w:rsidRDefault="001C7980" w:rsidP="007148C6">
      <w:pPr>
        <w:pStyle w:val="Naslovsbrojem"/>
      </w:pPr>
      <w:proofErr w:type="spellStart"/>
      <w:r>
        <w:t>Definitions</w:t>
      </w:r>
      <w:proofErr w:type="spellEnd"/>
    </w:p>
    <w:p w14:paraId="1860842A" w14:textId="77777777" w:rsidR="00A311C6" w:rsidRPr="00B87055" w:rsidRDefault="00A311C6" w:rsidP="00A311C6">
      <w:pPr>
        <w:rPr>
          <w:lang w:val="hr-HR"/>
        </w:rPr>
      </w:pPr>
    </w:p>
    <w:p w14:paraId="0E77B103" w14:textId="77777777" w:rsidR="001C7980" w:rsidRPr="001C7980" w:rsidRDefault="001C7980" w:rsidP="001C7980">
      <w:pPr>
        <w:rPr>
          <w:lang w:val="hr-HR"/>
        </w:rPr>
      </w:pPr>
      <w:r w:rsidRPr="001C7980">
        <w:rPr>
          <w:lang w:val="hr-HR"/>
        </w:rPr>
        <w:t xml:space="preserve">All </w:t>
      </w:r>
      <w:proofErr w:type="spellStart"/>
      <w:r w:rsidRPr="001C7980">
        <w:rPr>
          <w:lang w:val="hr-HR"/>
        </w:rPr>
        <w:t>definitions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this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Policy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written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capital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letter</w:t>
      </w:r>
      <w:proofErr w:type="spellEnd"/>
      <w:r w:rsidRPr="001C7980">
        <w:rPr>
          <w:lang w:val="hr-HR"/>
        </w:rPr>
        <w:t xml:space="preserve"> (</w:t>
      </w:r>
      <w:proofErr w:type="spellStart"/>
      <w:r w:rsidRPr="001C7980">
        <w:rPr>
          <w:lang w:val="hr-HR"/>
        </w:rPr>
        <w:t>e.g</w:t>
      </w:r>
      <w:proofErr w:type="spellEnd"/>
      <w:r w:rsidRPr="001C7980">
        <w:rPr>
          <w:lang w:val="hr-HR"/>
        </w:rPr>
        <w:t xml:space="preserve">. Personal </w:t>
      </w:r>
      <w:proofErr w:type="spellStart"/>
      <w:r w:rsidRPr="001C7980">
        <w:rPr>
          <w:lang w:val="hr-HR"/>
        </w:rPr>
        <w:t>Information</w:t>
      </w:r>
      <w:proofErr w:type="spellEnd"/>
      <w:r w:rsidRPr="001C7980">
        <w:rPr>
          <w:lang w:val="hr-HR"/>
        </w:rPr>
        <w:t xml:space="preserve">) </w:t>
      </w:r>
      <w:proofErr w:type="spellStart"/>
      <w:r w:rsidRPr="001C7980">
        <w:rPr>
          <w:lang w:val="hr-HR"/>
        </w:rPr>
        <w:t>shall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have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same </w:t>
      </w:r>
      <w:proofErr w:type="spellStart"/>
      <w:r w:rsidRPr="001C7980">
        <w:rPr>
          <w:lang w:val="hr-HR"/>
        </w:rPr>
        <w:t>meaning</w:t>
      </w:r>
      <w:proofErr w:type="spellEnd"/>
      <w:r w:rsidRPr="001C7980">
        <w:rPr>
          <w:lang w:val="hr-HR"/>
        </w:rPr>
        <w:t xml:space="preserve"> as </w:t>
      </w:r>
      <w:proofErr w:type="spellStart"/>
      <w:r w:rsidRPr="001C7980">
        <w:rPr>
          <w:lang w:val="hr-HR"/>
        </w:rPr>
        <w:t>those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defined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other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internal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acts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Organization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unless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otherwise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expressly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specified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defined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this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Policy</w:t>
      </w:r>
      <w:proofErr w:type="spellEnd"/>
      <w:r w:rsidRPr="001C7980">
        <w:rPr>
          <w:lang w:val="hr-HR"/>
        </w:rPr>
        <w:t>.</w:t>
      </w:r>
    </w:p>
    <w:p w14:paraId="20CE797D" w14:textId="77777777" w:rsidR="001C7980" w:rsidRPr="001C7980" w:rsidRDefault="001C7980" w:rsidP="001C7980">
      <w:pPr>
        <w:rPr>
          <w:lang w:val="hr-HR"/>
        </w:rPr>
      </w:pPr>
    </w:p>
    <w:p w14:paraId="2C176922" w14:textId="77777777" w:rsidR="001C7980" w:rsidRPr="001C7980" w:rsidRDefault="001C7980" w:rsidP="001C7980">
      <w:pPr>
        <w:rPr>
          <w:lang w:val="hr-HR"/>
        </w:rPr>
      </w:pP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terms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referred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in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this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Policy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shall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have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following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meaning</w:t>
      </w:r>
      <w:proofErr w:type="spellEnd"/>
      <w:r w:rsidRPr="001C7980">
        <w:rPr>
          <w:lang w:val="hr-HR"/>
        </w:rPr>
        <w:t>:</w:t>
      </w:r>
    </w:p>
    <w:p w14:paraId="19290416" w14:textId="77777777" w:rsidR="001C7980" w:rsidRPr="001C7980" w:rsidRDefault="001C7980" w:rsidP="001C7980">
      <w:pPr>
        <w:rPr>
          <w:lang w:val="hr-HR"/>
        </w:rPr>
      </w:pPr>
    </w:p>
    <w:p w14:paraId="558E8573" w14:textId="77777777" w:rsidR="001C7980" w:rsidRPr="001C7980" w:rsidRDefault="001C7980" w:rsidP="001C7980">
      <w:pPr>
        <w:rPr>
          <w:lang w:val="hr-HR"/>
        </w:rPr>
      </w:pPr>
      <w:proofErr w:type="spellStart"/>
      <w:r w:rsidRPr="001C7980">
        <w:rPr>
          <w:b/>
          <w:lang w:val="hr-HR"/>
        </w:rPr>
        <w:t>Official</w:t>
      </w:r>
      <w:proofErr w:type="spellEnd"/>
      <w:r w:rsidRPr="001C7980">
        <w:rPr>
          <w:b/>
          <w:lang w:val="hr-HR"/>
        </w:rPr>
        <w:t xml:space="preserve"> data</w:t>
      </w:r>
      <w:r w:rsidRPr="001C7980">
        <w:rPr>
          <w:b/>
          <w:bCs/>
          <w:lang w:val="hr-HR"/>
        </w:rPr>
        <w:t>:</w:t>
      </w:r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document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i.e</w:t>
      </w:r>
      <w:proofErr w:type="spellEnd"/>
      <w:r w:rsidRPr="001C7980">
        <w:rPr>
          <w:lang w:val="hr-HR"/>
        </w:rPr>
        <w:t xml:space="preserve">. </w:t>
      </w:r>
      <w:proofErr w:type="spellStart"/>
      <w:r w:rsidRPr="001C7980">
        <w:rPr>
          <w:lang w:val="hr-HR"/>
        </w:rPr>
        <w:t>any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written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reproduced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drawn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pictorial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printed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recorded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photographed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magnetic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optical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electronic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other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record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data, </w:t>
      </w:r>
      <w:proofErr w:type="spellStart"/>
      <w:r w:rsidRPr="001C7980">
        <w:rPr>
          <w:lang w:val="hr-HR"/>
        </w:rPr>
        <w:t>knowledge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measure</w:t>
      </w:r>
      <w:proofErr w:type="spellEnd"/>
      <w:r w:rsidRPr="001C7980">
        <w:rPr>
          <w:lang w:val="hr-HR"/>
        </w:rPr>
        <w:t xml:space="preserve">, procedure, </w:t>
      </w:r>
      <w:proofErr w:type="spellStart"/>
      <w:r w:rsidRPr="001C7980">
        <w:rPr>
          <w:lang w:val="hr-HR"/>
        </w:rPr>
        <w:t>subject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oral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communication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information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which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with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regard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its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content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has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importance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confidentiality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integrity</w:t>
      </w:r>
      <w:proofErr w:type="spellEnd"/>
      <w:r w:rsidRPr="001C7980">
        <w:rPr>
          <w:lang w:val="hr-HR"/>
        </w:rPr>
        <w:t xml:space="preserve"> for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Organization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in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particular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business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secrets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Personal data, </w:t>
      </w:r>
      <w:proofErr w:type="spellStart"/>
      <w:r w:rsidRPr="001C7980">
        <w:rPr>
          <w:lang w:val="hr-HR"/>
        </w:rPr>
        <w:t>information</w:t>
      </w:r>
      <w:proofErr w:type="spellEnd"/>
      <w:r w:rsidRPr="001C7980">
        <w:rPr>
          <w:lang w:val="hr-HR"/>
        </w:rPr>
        <w:t xml:space="preserve"> on </w:t>
      </w:r>
      <w:proofErr w:type="spellStart"/>
      <w:r w:rsidRPr="001C7980">
        <w:rPr>
          <w:lang w:val="hr-HR"/>
        </w:rPr>
        <w:t>concluded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contracts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essential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components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contract</w:t>
      </w:r>
      <w:proofErr w:type="spellEnd"/>
      <w:r w:rsidRPr="001C7980">
        <w:rPr>
          <w:lang w:val="hr-HR"/>
        </w:rPr>
        <w:t xml:space="preserve">, on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terms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provision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services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by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Organization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know-how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Organization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etc</w:t>
      </w:r>
      <w:proofErr w:type="spellEnd"/>
      <w:r w:rsidRPr="001C7980">
        <w:rPr>
          <w:lang w:val="hr-HR"/>
        </w:rPr>
        <w:t>.</w:t>
      </w:r>
    </w:p>
    <w:p w14:paraId="57A2753A" w14:textId="77777777" w:rsidR="001C7980" w:rsidRPr="001C7980" w:rsidRDefault="001C7980" w:rsidP="001C7980">
      <w:pPr>
        <w:rPr>
          <w:lang w:val="hr-HR"/>
        </w:rPr>
      </w:pPr>
    </w:p>
    <w:p w14:paraId="0E7813DB" w14:textId="77777777" w:rsidR="001C7980" w:rsidRPr="001C7980" w:rsidRDefault="001C7980" w:rsidP="001C7980">
      <w:pPr>
        <w:rPr>
          <w:lang w:val="hr-HR"/>
        </w:rPr>
      </w:pPr>
      <w:proofErr w:type="spellStart"/>
      <w:r w:rsidRPr="001C7980">
        <w:rPr>
          <w:b/>
          <w:bCs/>
          <w:lang w:val="hr-HR"/>
        </w:rPr>
        <w:t>Information</w:t>
      </w:r>
      <w:proofErr w:type="spellEnd"/>
      <w:r w:rsidRPr="001C7980">
        <w:rPr>
          <w:b/>
          <w:bCs/>
          <w:lang w:val="hr-HR"/>
        </w:rPr>
        <w:t xml:space="preserve"> system:</w:t>
      </w:r>
      <w:r w:rsidRPr="001C7980">
        <w:rPr>
          <w:lang w:val="hr-HR"/>
        </w:rPr>
        <w:t xml:space="preserve"> a </w:t>
      </w:r>
      <w:proofErr w:type="spellStart"/>
      <w:r w:rsidRPr="001C7980">
        <w:rPr>
          <w:lang w:val="hr-HR"/>
        </w:rPr>
        <w:t>computer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communication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other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electronic</w:t>
      </w:r>
      <w:proofErr w:type="spellEnd"/>
      <w:r w:rsidRPr="001C7980">
        <w:rPr>
          <w:lang w:val="hr-HR"/>
        </w:rPr>
        <w:t xml:space="preserve"> system </w:t>
      </w:r>
      <w:proofErr w:type="spellStart"/>
      <w:r w:rsidRPr="001C7980">
        <w:rPr>
          <w:lang w:val="hr-HR"/>
        </w:rPr>
        <w:t>in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which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Official</w:t>
      </w:r>
      <w:proofErr w:type="spellEnd"/>
      <w:r w:rsidRPr="001C7980">
        <w:rPr>
          <w:lang w:val="hr-HR"/>
        </w:rPr>
        <w:t xml:space="preserve"> Data are </w:t>
      </w:r>
      <w:proofErr w:type="spellStart"/>
      <w:r w:rsidRPr="001C7980">
        <w:rPr>
          <w:lang w:val="hr-HR"/>
        </w:rPr>
        <w:t>processed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stored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transmitted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such</w:t>
      </w:r>
      <w:proofErr w:type="spellEnd"/>
      <w:r w:rsidRPr="001C7980">
        <w:rPr>
          <w:lang w:val="hr-HR"/>
        </w:rPr>
        <w:t xml:space="preserve"> a </w:t>
      </w:r>
      <w:proofErr w:type="spellStart"/>
      <w:r w:rsidRPr="001C7980">
        <w:rPr>
          <w:lang w:val="hr-HR"/>
        </w:rPr>
        <w:t>way</w:t>
      </w:r>
      <w:proofErr w:type="spellEnd"/>
      <w:r w:rsidRPr="001C7980">
        <w:rPr>
          <w:lang w:val="hr-HR"/>
        </w:rPr>
        <w:t xml:space="preserve"> as to </w:t>
      </w:r>
      <w:proofErr w:type="spellStart"/>
      <w:r w:rsidRPr="001C7980">
        <w:rPr>
          <w:lang w:val="hr-HR"/>
        </w:rPr>
        <w:t>be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accessible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usable</w:t>
      </w:r>
      <w:proofErr w:type="spellEnd"/>
      <w:r w:rsidRPr="001C7980">
        <w:rPr>
          <w:lang w:val="hr-HR"/>
        </w:rPr>
        <w:t xml:space="preserve"> for </w:t>
      </w:r>
      <w:proofErr w:type="spellStart"/>
      <w:r w:rsidRPr="001C7980">
        <w:rPr>
          <w:lang w:val="hr-HR"/>
        </w:rPr>
        <w:t>authorized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persons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comprising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technical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infrastructure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organisation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persons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procedures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by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which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data are </w:t>
      </w:r>
      <w:proofErr w:type="spellStart"/>
      <w:r w:rsidRPr="001C7980">
        <w:rPr>
          <w:lang w:val="hr-HR"/>
        </w:rPr>
        <w:t>processed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stored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transmitted</w:t>
      </w:r>
      <w:proofErr w:type="spellEnd"/>
      <w:r w:rsidRPr="001C7980">
        <w:rPr>
          <w:lang w:val="hr-HR"/>
        </w:rPr>
        <w:t>.</w:t>
      </w:r>
    </w:p>
    <w:p w14:paraId="2F9E6D9C" w14:textId="77777777" w:rsidR="001C7980" w:rsidRPr="001C7980" w:rsidRDefault="001C7980" w:rsidP="001C7980">
      <w:pPr>
        <w:rPr>
          <w:lang w:val="hr-HR"/>
        </w:rPr>
      </w:pPr>
    </w:p>
    <w:p w14:paraId="6BDFC439" w14:textId="77777777" w:rsidR="001C7980" w:rsidRPr="001C7980" w:rsidRDefault="001C7980" w:rsidP="001C7980">
      <w:pPr>
        <w:rPr>
          <w:lang w:val="hr-HR"/>
        </w:rPr>
      </w:pPr>
      <w:proofErr w:type="spellStart"/>
      <w:r w:rsidRPr="001C7980">
        <w:rPr>
          <w:b/>
          <w:lang w:val="hr-HR"/>
        </w:rPr>
        <w:t>Approach</w:t>
      </w:r>
      <w:proofErr w:type="spellEnd"/>
      <w:r w:rsidRPr="001C7980">
        <w:rPr>
          <w:b/>
          <w:lang w:val="hr-HR"/>
        </w:rPr>
        <w:t>:</w:t>
      </w:r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action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involving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possibility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consultation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retrieval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disclosure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modification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erasure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data;</w:t>
      </w:r>
    </w:p>
    <w:p w14:paraId="0277B4A6" w14:textId="77777777" w:rsidR="001C7980" w:rsidRPr="001C7980" w:rsidRDefault="001C7980" w:rsidP="001C7980">
      <w:pPr>
        <w:rPr>
          <w:lang w:val="hr-HR"/>
        </w:rPr>
      </w:pPr>
    </w:p>
    <w:p w14:paraId="4559F42F" w14:textId="77777777" w:rsidR="001C7980" w:rsidRPr="001C7980" w:rsidRDefault="001C7980" w:rsidP="001C7980">
      <w:pPr>
        <w:rPr>
          <w:lang w:val="hr-HR"/>
        </w:rPr>
      </w:pPr>
      <w:r w:rsidRPr="001C7980">
        <w:rPr>
          <w:b/>
          <w:lang w:val="hr-HR"/>
        </w:rPr>
        <w:t xml:space="preserve">Security </w:t>
      </w:r>
      <w:proofErr w:type="spellStart"/>
      <w:r w:rsidRPr="001C7980">
        <w:rPr>
          <w:b/>
          <w:lang w:val="hr-HR"/>
        </w:rPr>
        <w:t>Measures</w:t>
      </w:r>
      <w:proofErr w:type="spellEnd"/>
      <w:r w:rsidRPr="001C7980">
        <w:rPr>
          <w:b/>
          <w:lang w:val="hr-HR"/>
        </w:rPr>
        <w:t>:</w:t>
      </w:r>
      <w:r w:rsidRPr="001C7980">
        <w:rPr>
          <w:lang w:val="hr-HR"/>
        </w:rPr>
        <w:t xml:space="preserve"> a set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measures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procedures</w:t>
      </w:r>
      <w:proofErr w:type="spellEnd"/>
      <w:r w:rsidRPr="001C7980">
        <w:rPr>
          <w:lang w:val="hr-HR"/>
        </w:rPr>
        <w:t xml:space="preserve">, at </w:t>
      </w:r>
      <w:proofErr w:type="spellStart"/>
      <w:r w:rsidRPr="001C7980">
        <w:rPr>
          <w:lang w:val="hr-HR"/>
        </w:rPr>
        <w:t>technical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organisational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level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application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which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achieves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maintains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acceptable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level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security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protection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Information</w:t>
      </w:r>
      <w:proofErr w:type="spellEnd"/>
      <w:r w:rsidRPr="001C7980">
        <w:rPr>
          <w:lang w:val="hr-HR"/>
        </w:rPr>
        <w:t xml:space="preserve"> System.</w:t>
      </w:r>
    </w:p>
    <w:p w14:paraId="26F98B8A" w14:textId="77777777" w:rsidR="001C7980" w:rsidRPr="001C7980" w:rsidRDefault="001C7980" w:rsidP="001C7980">
      <w:pPr>
        <w:rPr>
          <w:lang w:val="hr-HR"/>
        </w:rPr>
      </w:pPr>
    </w:p>
    <w:p w14:paraId="44C6A53C" w14:textId="4E6AFD28" w:rsidR="00A311C6" w:rsidRDefault="001C7980" w:rsidP="001C7980">
      <w:pPr>
        <w:rPr>
          <w:lang w:val="hr-HR"/>
        </w:rPr>
      </w:pPr>
      <w:r w:rsidRPr="001C7980">
        <w:rPr>
          <w:b/>
          <w:bCs/>
          <w:lang w:val="hr-HR"/>
        </w:rPr>
        <w:t>Security Incident:</w:t>
      </w:r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</w:t>
      </w:r>
      <w:proofErr w:type="spellEnd"/>
      <w:r w:rsidRPr="001C7980">
        <w:rPr>
          <w:lang w:val="hr-HR"/>
        </w:rPr>
        <w:t xml:space="preserve"> event </w:t>
      </w:r>
      <w:proofErr w:type="spellStart"/>
      <w:r w:rsidRPr="001C7980">
        <w:rPr>
          <w:lang w:val="hr-HR"/>
        </w:rPr>
        <w:t>that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threatens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confidentiality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integrity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availability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Official</w:t>
      </w:r>
      <w:proofErr w:type="spellEnd"/>
      <w:r w:rsidRPr="001C7980">
        <w:rPr>
          <w:lang w:val="hr-HR"/>
        </w:rPr>
        <w:t xml:space="preserve"> Data,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integrity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security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Information</w:t>
      </w:r>
      <w:proofErr w:type="spellEnd"/>
      <w:r w:rsidRPr="001C7980">
        <w:rPr>
          <w:lang w:val="hr-HR"/>
        </w:rPr>
        <w:t xml:space="preserve"> System, </w:t>
      </w:r>
      <w:proofErr w:type="spellStart"/>
      <w:r w:rsidRPr="001C7980">
        <w:rPr>
          <w:lang w:val="hr-HR"/>
        </w:rPr>
        <w:t>or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indicates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unauthorized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access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Information</w:t>
      </w:r>
      <w:proofErr w:type="spellEnd"/>
      <w:r w:rsidRPr="001C7980">
        <w:rPr>
          <w:lang w:val="hr-HR"/>
        </w:rPr>
        <w:t xml:space="preserve"> System.</w:t>
      </w:r>
    </w:p>
    <w:p w14:paraId="4445837E" w14:textId="77777777" w:rsidR="00135001" w:rsidRDefault="00135001" w:rsidP="00A311C6">
      <w:pPr>
        <w:rPr>
          <w:lang w:val="hr-HR"/>
        </w:rPr>
      </w:pPr>
    </w:p>
    <w:p w14:paraId="4256F130" w14:textId="77777777" w:rsidR="007148C6" w:rsidRDefault="007148C6" w:rsidP="00A311C6">
      <w:pPr>
        <w:rPr>
          <w:lang w:val="hr-HR"/>
        </w:rPr>
      </w:pPr>
    </w:p>
    <w:p w14:paraId="0992BE07" w14:textId="3933A388" w:rsidR="00135001" w:rsidRPr="00247D20" w:rsidRDefault="001C7980" w:rsidP="007148C6">
      <w:pPr>
        <w:pStyle w:val="Naslovsbrojem"/>
      </w:pPr>
      <w:proofErr w:type="spellStart"/>
      <w:r w:rsidRPr="001C7980">
        <w:t>Application</w:t>
      </w:r>
      <w:proofErr w:type="spellEnd"/>
      <w:r w:rsidRPr="001C7980">
        <w:t xml:space="preserve"> </w:t>
      </w:r>
      <w:proofErr w:type="spellStart"/>
      <w:r w:rsidRPr="001C7980">
        <w:t>of</w:t>
      </w:r>
      <w:proofErr w:type="spellEnd"/>
      <w:r w:rsidRPr="001C7980">
        <w:t xml:space="preserve"> </w:t>
      </w:r>
      <w:proofErr w:type="spellStart"/>
      <w:r w:rsidRPr="001C7980">
        <w:t>the</w:t>
      </w:r>
      <w:proofErr w:type="spellEnd"/>
      <w:r w:rsidRPr="001C7980">
        <w:t xml:space="preserve"> </w:t>
      </w:r>
      <w:proofErr w:type="spellStart"/>
      <w:r w:rsidRPr="001C7980">
        <w:t>Regulation</w:t>
      </w:r>
      <w:proofErr w:type="spellEnd"/>
    </w:p>
    <w:p w14:paraId="2C61E184" w14:textId="77777777" w:rsidR="00135001" w:rsidRPr="00247D20" w:rsidRDefault="00135001" w:rsidP="00A311C6">
      <w:pPr>
        <w:rPr>
          <w:lang w:val="hr-HR"/>
        </w:rPr>
      </w:pPr>
    </w:p>
    <w:p w14:paraId="172456A3" w14:textId="77777777" w:rsidR="001C7980" w:rsidRPr="001C7980" w:rsidRDefault="001C7980" w:rsidP="001C7980">
      <w:pPr>
        <w:rPr>
          <w:lang w:val="hr-HR"/>
        </w:rPr>
      </w:pPr>
      <w:proofErr w:type="spellStart"/>
      <w:r w:rsidRPr="001C7980">
        <w:rPr>
          <w:lang w:val="hr-HR"/>
        </w:rPr>
        <w:t>These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Rules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bind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all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employees</w:t>
      </w:r>
      <w:proofErr w:type="spellEnd"/>
      <w:r w:rsidRPr="001C7980">
        <w:rPr>
          <w:lang w:val="hr-HR"/>
        </w:rPr>
        <w:t xml:space="preserve"> (</w:t>
      </w:r>
      <w:proofErr w:type="spellStart"/>
      <w:r w:rsidRPr="001C7980">
        <w:rPr>
          <w:lang w:val="hr-HR"/>
        </w:rPr>
        <w:t>Authorized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Persons</w:t>
      </w:r>
      <w:proofErr w:type="spellEnd"/>
      <w:r w:rsidRPr="001C7980">
        <w:rPr>
          <w:lang w:val="hr-HR"/>
        </w:rPr>
        <w:t xml:space="preserve">)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external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associates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Organization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who</w:t>
      </w:r>
      <w:proofErr w:type="spellEnd"/>
      <w:r w:rsidRPr="001C7980">
        <w:rPr>
          <w:lang w:val="hr-HR"/>
        </w:rPr>
        <w:t xml:space="preserve"> are </w:t>
      </w:r>
      <w:proofErr w:type="spellStart"/>
      <w:r w:rsidRPr="001C7980">
        <w:rPr>
          <w:lang w:val="hr-HR"/>
        </w:rPr>
        <w:t>permitted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access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Information</w:t>
      </w:r>
      <w:proofErr w:type="spellEnd"/>
      <w:r w:rsidRPr="001C7980">
        <w:rPr>
          <w:lang w:val="hr-HR"/>
        </w:rPr>
        <w:t xml:space="preserve"> System. </w:t>
      </w:r>
    </w:p>
    <w:p w14:paraId="681C68F4" w14:textId="77777777" w:rsidR="001C7980" w:rsidRPr="001C7980" w:rsidRDefault="001C7980" w:rsidP="001C7980">
      <w:pPr>
        <w:rPr>
          <w:lang w:val="hr-HR"/>
        </w:rPr>
      </w:pPr>
      <w:r w:rsidRPr="001C7980">
        <w:rPr>
          <w:lang w:val="hr-HR"/>
        </w:rPr>
        <w:t xml:space="preserve"> </w:t>
      </w:r>
    </w:p>
    <w:p w14:paraId="24F34C42" w14:textId="77777777" w:rsidR="001C7980" w:rsidRPr="001C7980" w:rsidRDefault="001C7980" w:rsidP="001C7980">
      <w:pPr>
        <w:rPr>
          <w:lang w:val="hr-HR"/>
        </w:rPr>
      </w:pPr>
      <w:proofErr w:type="spellStart"/>
      <w:r w:rsidRPr="001C7980">
        <w:rPr>
          <w:lang w:val="hr-HR"/>
        </w:rPr>
        <w:t>External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associates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Organization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may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if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necessary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be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granted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rights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Authorized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provided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that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provisions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this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Policy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shall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also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apply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respect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them</w:t>
      </w:r>
      <w:proofErr w:type="spellEnd"/>
      <w:r w:rsidRPr="001C7980">
        <w:rPr>
          <w:lang w:val="hr-HR"/>
        </w:rPr>
        <w:t>.</w:t>
      </w:r>
    </w:p>
    <w:p w14:paraId="24C13DDF" w14:textId="77777777" w:rsidR="001C7980" w:rsidRPr="001C7980" w:rsidRDefault="001C7980" w:rsidP="001C7980">
      <w:pPr>
        <w:rPr>
          <w:lang w:val="hr-HR"/>
        </w:rPr>
      </w:pPr>
    </w:p>
    <w:p w14:paraId="222B85FF" w14:textId="246F48D7" w:rsidR="008E271D" w:rsidRDefault="001C7980" w:rsidP="001C7980">
      <w:pPr>
        <w:rPr>
          <w:lang w:val="hr-HR"/>
        </w:rPr>
      </w:pPr>
      <w:proofErr w:type="spellStart"/>
      <w:r w:rsidRPr="001C7980">
        <w:rPr>
          <w:lang w:val="hr-HR"/>
        </w:rPr>
        <w:t>Violation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provisions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this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Policy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by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authorized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may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lead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extraordinary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termination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employment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contract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case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violation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by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external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associates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Organization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termination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contractual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relationship</w:t>
      </w:r>
      <w:proofErr w:type="spellEnd"/>
      <w:r w:rsidRPr="001C7980">
        <w:rPr>
          <w:lang w:val="hr-HR"/>
        </w:rPr>
        <w:t>.</w:t>
      </w:r>
    </w:p>
    <w:p w14:paraId="7C579584" w14:textId="77777777" w:rsidR="007E49A5" w:rsidRDefault="007E49A5" w:rsidP="008E271D">
      <w:pPr>
        <w:rPr>
          <w:lang w:val="hr-HR"/>
        </w:rPr>
      </w:pPr>
    </w:p>
    <w:p w14:paraId="463FEE6C" w14:textId="77777777" w:rsidR="007E49A5" w:rsidRDefault="007E49A5" w:rsidP="008E271D">
      <w:pPr>
        <w:rPr>
          <w:lang w:val="hr-HR"/>
        </w:rPr>
      </w:pPr>
    </w:p>
    <w:p w14:paraId="307AF1D8" w14:textId="77777777" w:rsidR="007E49A5" w:rsidRPr="008D5931" w:rsidRDefault="007E49A5" w:rsidP="008E271D">
      <w:pPr>
        <w:rPr>
          <w:lang w:val="hr-HR"/>
        </w:rPr>
      </w:pPr>
    </w:p>
    <w:p w14:paraId="13BDCA70" w14:textId="77777777" w:rsidR="00A311C6" w:rsidRPr="00B87055" w:rsidRDefault="00A311C6" w:rsidP="00A311C6">
      <w:pPr>
        <w:rPr>
          <w:lang w:val="hr-HR"/>
        </w:rPr>
      </w:pPr>
    </w:p>
    <w:p w14:paraId="730BE3C8" w14:textId="77777777" w:rsidR="00A311C6" w:rsidRPr="00B87055" w:rsidRDefault="00A311C6" w:rsidP="00A311C6">
      <w:pPr>
        <w:rPr>
          <w:lang w:val="hr-HR"/>
        </w:rPr>
      </w:pPr>
    </w:p>
    <w:p w14:paraId="2A2E593B" w14:textId="0C92DCB0" w:rsidR="00A311C6" w:rsidRPr="007148C6" w:rsidRDefault="001C7980" w:rsidP="007148C6">
      <w:pPr>
        <w:pStyle w:val="Naslovsbrojem"/>
      </w:pPr>
      <w:r>
        <w:t>R</w:t>
      </w:r>
      <w:r w:rsidRPr="001C7980">
        <w:t xml:space="preserve">ights </w:t>
      </w:r>
      <w:proofErr w:type="spellStart"/>
      <w:r w:rsidRPr="001C7980">
        <w:t>and</w:t>
      </w:r>
      <w:proofErr w:type="spellEnd"/>
      <w:r w:rsidRPr="001C7980">
        <w:t xml:space="preserve"> </w:t>
      </w:r>
      <w:proofErr w:type="spellStart"/>
      <w:r w:rsidRPr="001C7980">
        <w:t>obligations</w:t>
      </w:r>
      <w:proofErr w:type="spellEnd"/>
      <w:r w:rsidRPr="001C7980">
        <w:t xml:space="preserve"> </w:t>
      </w:r>
      <w:proofErr w:type="spellStart"/>
      <w:r w:rsidRPr="001C7980">
        <w:t>of</w:t>
      </w:r>
      <w:proofErr w:type="spellEnd"/>
      <w:r w:rsidRPr="001C7980">
        <w:t xml:space="preserve"> </w:t>
      </w:r>
      <w:proofErr w:type="spellStart"/>
      <w:r w:rsidRPr="001C7980">
        <w:t>authorized</w:t>
      </w:r>
      <w:proofErr w:type="spellEnd"/>
      <w:r w:rsidRPr="001C7980">
        <w:t xml:space="preserve"> </w:t>
      </w:r>
      <w:proofErr w:type="spellStart"/>
      <w:r w:rsidRPr="001C7980">
        <w:t>persons</w:t>
      </w:r>
      <w:proofErr w:type="spellEnd"/>
    </w:p>
    <w:p w14:paraId="4F2203B9" w14:textId="77777777" w:rsidR="00A311C6" w:rsidRPr="00B87055" w:rsidRDefault="00A311C6" w:rsidP="00A311C6">
      <w:pPr>
        <w:rPr>
          <w:lang w:val="hr-HR"/>
        </w:rPr>
      </w:pPr>
    </w:p>
    <w:p w14:paraId="6A0EA62C" w14:textId="77777777" w:rsidR="001C7980" w:rsidRPr="001C7980" w:rsidRDefault="001C7980" w:rsidP="001C7980">
      <w:pPr>
        <w:rPr>
          <w:lang w:val="hr-HR"/>
        </w:rPr>
      </w:pPr>
      <w:proofErr w:type="spellStart"/>
      <w:r w:rsidRPr="001C7980">
        <w:rPr>
          <w:lang w:val="hr-HR"/>
        </w:rPr>
        <w:t>Authorized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shall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be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appointed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by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responsible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within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Organization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Authorized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shall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be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determined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regarding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workplace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accordance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with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business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processes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carry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out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this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connection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scope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authorization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access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Information</w:t>
      </w:r>
      <w:proofErr w:type="spellEnd"/>
      <w:r w:rsidRPr="001C7980">
        <w:rPr>
          <w:lang w:val="hr-HR"/>
        </w:rPr>
        <w:t xml:space="preserve"> System </w:t>
      </w:r>
      <w:proofErr w:type="spellStart"/>
      <w:r w:rsidRPr="001C7980">
        <w:rPr>
          <w:lang w:val="hr-HR"/>
        </w:rPr>
        <w:t>shall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be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determined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accordance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with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needs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their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workplace</w:t>
      </w:r>
      <w:proofErr w:type="spellEnd"/>
      <w:r w:rsidRPr="001C7980">
        <w:rPr>
          <w:lang w:val="hr-HR"/>
        </w:rPr>
        <w:t xml:space="preserve">. </w:t>
      </w:r>
    </w:p>
    <w:p w14:paraId="4F09DD32" w14:textId="77777777" w:rsidR="001C7980" w:rsidRPr="001C7980" w:rsidRDefault="001C7980" w:rsidP="001C7980">
      <w:pPr>
        <w:rPr>
          <w:lang w:val="hr-HR"/>
        </w:rPr>
      </w:pPr>
    </w:p>
    <w:p w14:paraId="4877A0A1" w14:textId="77777777" w:rsidR="001C7980" w:rsidRPr="001C7980" w:rsidRDefault="001C7980" w:rsidP="001C7980">
      <w:pPr>
        <w:rPr>
          <w:lang w:val="hr-HR"/>
        </w:rPr>
      </w:pP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scope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authorization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access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Information</w:t>
      </w:r>
      <w:proofErr w:type="spellEnd"/>
      <w:r w:rsidRPr="001C7980">
        <w:rPr>
          <w:lang w:val="hr-HR"/>
        </w:rPr>
        <w:t xml:space="preserve"> System </w:t>
      </w:r>
      <w:proofErr w:type="spellStart"/>
      <w:r w:rsidRPr="001C7980">
        <w:rPr>
          <w:lang w:val="hr-HR"/>
        </w:rPr>
        <w:t>granted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authorized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shall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not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exceed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powers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vested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Authorized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regular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business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process</w:t>
      </w:r>
      <w:proofErr w:type="spellEnd"/>
      <w:r w:rsidRPr="001C7980">
        <w:rPr>
          <w:lang w:val="hr-HR"/>
        </w:rPr>
        <w:t>.</w:t>
      </w:r>
    </w:p>
    <w:p w14:paraId="305A15AF" w14:textId="77777777" w:rsidR="001C7980" w:rsidRPr="001C7980" w:rsidRDefault="001C7980" w:rsidP="001C7980">
      <w:pPr>
        <w:rPr>
          <w:lang w:val="hr-HR"/>
        </w:rPr>
      </w:pPr>
    </w:p>
    <w:p w14:paraId="0AFEA236" w14:textId="77777777" w:rsidR="001C7980" w:rsidRPr="001C7980" w:rsidRDefault="001C7980" w:rsidP="001C7980">
      <w:pPr>
        <w:rPr>
          <w:lang w:val="hr-HR"/>
        </w:rPr>
      </w:pPr>
      <w:proofErr w:type="spellStart"/>
      <w:r w:rsidRPr="001C7980">
        <w:rPr>
          <w:lang w:val="hr-HR"/>
        </w:rPr>
        <w:t>Authorized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shall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comply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with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provisions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this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Policy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order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ensure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proper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operation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security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Information</w:t>
      </w:r>
      <w:proofErr w:type="spellEnd"/>
      <w:r w:rsidRPr="001C7980">
        <w:rPr>
          <w:lang w:val="hr-HR"/>
        </w:rPr>
        <w:t xml:space="preserve"> System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prevent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security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incidents</w:t>
      </w:r>
      <w:proofErr w:type="spellEnd"/>
      <w:r w:rsidRPr="001C7980">
        <w:rPr>
          <w:lang w:val="hr-HR"/>
        </w:rPr>
        <w:t>.</w:t>
      </w:r>
    </w:p>
    <w:p w14:paraId="65A1979B" w14:textId="77777777" w:rsidR="001C7980" w:rsidRPr="001C7980" w:rsidRDefault="001C7980" w:rsidP="001C7980">
      <w:pPr>
        <w:rPr>
          <w:lang w:val="hr-HR"/>
        </w:rPr>
      </w:pPr>
    </w:p>
    <w:p w14:paraId="087C08CF" w14:textId="14077067" w:rsidR="00A311C6" w:rsidRPr="00B87055" w:rsidRDefault="001C7980" w:rsidP="001C7980">
      <w:pPr>
        <w:rPr>
          <w:lang w:val="hr-HR"/>
        </w:rPr>
      </w:pPr>
      <w:proofErr w:type="spellStart"/>
      <w:r w:rsidRPr="001C7980">
        <w:rPr>
          <w:lang w:val="hr-HR"/>
        </w:rPr>
        <w:t>Authorized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Persons</w:t>
      </w:r>
      <w:proofErr w:type="spellEnd"/>
      <w:r w:rsidRPr="001C7980">
        <w:rPr>
          <w:lang w:val="hr-HR"/>
        </w:rPr>
        <w:t xml:space="preserve"> are </w:t>
      </w:r>
      <w:proofErr w:type="spellStart"/>
      <w:r w:rsidRPr="001C7980">
        <w:rPr>
          <w:lang w:val="hr-HR"/>
        </w:rPr>
        <w:t>obliged</w:t>
      </w:r>
      <w:proofErr w:type="spellEnd"/>
      <w:r w:rsidRPr="001C7980">
        <w:rPr>
          <w:lang w:val="hr-HR"/>
        </w:rPr>
        <w:t xml:space="preserve"> to take </w:t>
      </w:r>
      <w:proofErr w:type="spellStart"/>
      <w:r w:rsidRPr="001C7980">
        <w:rPr>
          <w:lang w:val="hr-HR"/>
        </w:rPr>
        <w:t>all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Security </w:t>
      </w:r>
      <w:proofErr w:type="spellStart"/>
      <w:r w:rsidRPr="001C7980">
        <w:rPr>
          <w:lang w:val="hr-HR"/>
        </w:rPr>
        <w:t>Measures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prescribed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this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Policy</w:t>
      </w:r>
      <w:proofErr w:type="spellEnd"/>
      <w:r w:rsidRPr="001C7980">
        <w:rPr>
          <w:lang w:val="hr-HR"/>
        </w:rPr>
        <w:t xml:space="preserve"> as </w:t>
      </w:r>
      <w:proofErr w:type="spellStart"/>
      <w:r w:rsidRPr="001C7980">
        <w:rPr>
          <w:lang w:val="hr-HR"/>
        </w:rPr>
        <w:t>well</w:t>
      </w:r>
      <w:proofErr w:type="spellEnd"/>
      <w:r w:rsidRPr="001C7980">
        <w:rPr>
          <w:lang w:val="hr-HR"/>
        </w:rPr>
        <w:t xml:space="preserve"> as </w:t>
      </w:r>
      <w:proofErr w:type="spellStart"/>
      <w:r w:rsidRPr="001C7980">
        <w:rPr>
          <w:lang w:val="hr-HR"/>
        </w:rPr>
        <w:t>other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reasonable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security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measures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ensure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proper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operation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protect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security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Information</w:t>
      </w:r>
      <w:proofErr w:type="spellEnd"/>
      <w:r w:rsidRPr="001C7980">
        <w:rPr>
          <w:lang w:val="hr-HR"/>
        </w:rPr>
        <w:t xml:space="preserve"> System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prevent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eliminate</w:t>
      </w:r>
      <w:proofErr w:type="spellEnd"/>
      <w:r w:rsidRPr="001C7980">
        <w:rPr>
          <w:lang w:val="hr-HR"/>
        </w:rPr>
        <w:t xml:space="preserve"> Security </w:t>
      </w:r>
      <w:proofErr w:type="spellStart"/>
      <w:r w:rsidRPr="001C7980">
        <w:rPr>
          <w:lang w:val="hr-HR"/>
        </w:rPr>
        <w:t>incidents</w:t>
      </w:r>
      <w:proofErr w:type="spellEnd"/>
      <w:r w:rsidR="00A311C6" w:rsidRPr="00B87055">
        <w:rPr>
          <w:lang w:val="hr-HR"/>
        </w:rPr>
        <w:t>.</w:t>
      </w:r>
    </w:p>
    <w:p w14:paraId="196AB37C" w14:textId="77777777" w:rsidR="00A311C6" w:rsidRPr="00B87055" w:rsidRDefault="00A311C6" w:rsidP="00A311C6">
      <w:pPr>
        <w:rPr>
          <w:lang w:val="hr-HR"/>
        </w:rPr>
      </w:pPr>
    </w:p>
    <w:p w14:paraId="64494043" w14:textId="77777777" w:rsidR="00A311C6" w:rsidRPr="00B87055" w:rsidRDefault="00A311C6" w:rsidP="00A311C6">
      <w:pPr>
        <w:rPr>
          <w:lang w:val="hr-HR"/>
        </w:rPr>
      </w:pPr>
    </w:p>
    <w:p w14:paraId="0881FBBB" w14:textId="2DA4BBA0" w:rsidR="00C67F73" w:rsidRDefault="001C7980" w:rsidP="007148C6">
      <w:pPr>
        <w:pStyle w:val="Naslovsbrojem"/>
      </w:pPr>
      <w:r>
        <w:t>P</w:t>
      </w:r>
      <w:r w:rsidRPr="00166A42">
        <w:t xml:space="preserve">rotection </w:t>
      </w:r>
      <w:proofErr w:type="spellStart"/>
      <w:r w:rsidRPr="00166A42">
        <w:t>of</w:t>
      </w:r>
      <w:proofErr w:type="spellEnd"/>
      <w:r w:rsidRPr="00166A42">
        <w:t xml:space="preserve"> </w:t>
      </w:r>
      <w:proofErr w:type="spellStart"/>
      <w:r w:rsidRPr="00166A42">
        <w:t>the</w:t>
      </w:r>
      <w:proofErr w:type="spellEnd"/>
      <w:r w:rsidRPr="00166A42">
        <w:t xml:space="preserve"> </w:t>
      </w:r>
      <w:proofErr w:type="spellStart"/>
      <w:r w:rsidRPr="00166A42">
        <w:t>Information</w:t>
      </w:r>
      <w:proofErr w:type="spellEnd"/>
      <w:r w:rsidRPr="00166A42">
        <w:t xml:space="preserve"> System</w:t>
      </w:r>
    </w:p>
    <w:p w14:paraId="119CD342" w14:textId="77777777" w:rsidR="00C67F73" w:rsidRDefault="00C67F73" w:rsidP="00C67F73">
      <w:pPr>
        <w:rPr>
          <w:lang w:val="hr-HR"/>
        </w:rPr>
      </w:pPr>
    </w:p>
    <w:p w14:paraId="6190982A" w14:textId="46097BE0" w:rsidR="00C91B84" w:rsidRPr="00247D20" w:rsidRDefault="00247D20" w:rsidP="00C67F73">
      <w:pPr>
        <w:rPr>
          <w:b/>
          <w:bCs/>
          <w:lang w:val="hr-HR"/>
        </w:rPr>
      </w:pPr>
      <w:r>
        <w:rPr>
          <w:b/>
          <w:bCs/>
          <w:lang w:val="hr-HR"/>
        </w:rPr>
        <w:t>5</w:t>
      </w:r>
      <w:r w:rsidR="00CA6C0B" w:rsidRPr="00247D20">
        <w:rPr>
          <w:b/>
          <w:bCs/>
          <w:lang w:val="hr-HR"/>
        </w:rPr>
        <w:t xml:space="preserve">.1. </w:t>
      </w:r>
      <w:proofErr w:type="spellStart"/>
      <w:r w:rsidR="001C7980" w:rsidRPr="001C7980">
        <w:rPr>
          <w:b/>
          <w:bCs/>
          <w:lang w:val="hr-HR"/>
        </w:rPr>
        <w:t>Control</w:t>
      </w:r>
      <w:proofErr w:type="spellEnd"/>
      <w:r w:rsidR="001C7980" w:rsidRPr="001C7980">
        <w:rPr>
          <w:b/>
          <w:bCs/>
          <w:lang w:val="hr-HR"/>
        </w:rPr>
        <w:t xml:space="preserve"> </w:t>
      </w:r>
      <w:proofErr w:type="spellStart"/>
      <w:r w:rsidR="001C7980" w:rsidRPr="001C7980">
        <w:rPr>
          <w:b/>
          <w:bCs/>
          <w:lang w:val="hr-HR"/>
        </w:rPr>
        <w:t>and</w:t>
      </w:r>
      <w:proofErr w:type="spellEnd"/>
      <w:r w:rsidR="001C7980" w:rsidRPr="001C7980">
        <w:rPr>
          <w:b/>
          <w:bCs/>
          <w:lang w:val="hr-HR"/>
        </w:rPr>
        <w:t xml:space="preserve"> </w:t>
      </w:r>
      <w:proofErr w:type="spellStart"/>
      <w:r w:rsidR="001C7980" w:rsidRPr="001C7980">
        <w:rPr>
          <w:b/>
          <w:bCs/>
          <w:lang w:val="hr-HR"/>
        </w:rPr>
        <w:t>protection</w:t>
      </w:r>
      <w:proofErr w:type="spellEnd"/>
      <w:r w:rsidR="001C7980" w:rsidRPr="001C7980">
        <w:rPr>
          <w:b/>
          <w:bCs/>
          <w:lang w:val="hr-HR"/>
        </w:rPr>
        <w:t xml:space="preserve"> </w:t>
      </w:r>
      <w:proofErr w:type="spellStart"/>
      <w:r w:rsidR="001C7980" w:rsidRPr="001C7980">
        <w:rPr>
          <w:b/>
          <w:bCs/>
          <w:lang w:val="hr-HR"/>
        </w:rPr>
        <w:t>of</w:t>
      </w:r>
      <w:proofErr w:type="spellEnd"/>
      <w:r w:rsidR="001C7980" w:rsidRPr="001C7980">
        <w:rPr>
          <w:b/>
          <w:bCs/>
          <w:lang w:val="hr-HR"/>
        </w:rPr>
        <w:t xml:space="preserve"> </w:t>
      </w:r>
      <w:proofErr w:type="spellStart"/>
      <w:r w:rsidR="001C7980" w:rsidRPr="001C7980">
        <w:rPr>
          <w:b/>
          <w:bCs/>
          <w:lang w:val="hr-HR"/>
        </w:rPr>
        <w:t>access</w:t>
      </w:r>
      <w:proofErr w:type="spellEnd"/>
      <w:r w:rsidR="00C91B84" w:rsidRPr="00247D20">
        <w:rPr>
          <w:b/>
          <w:bCs/>
          <w:lang w:val="hr-HR"/>
        </w:rPr>
        <w:t xml:space="preserve"> </w:t>
      </w:r>
    </w:p>
    <w:p w14:paraId="668682E4" w14:textId="77777777" w:rsidR="00C91B84" w:rsidRDefault="00C91B84" w:rsidP="00C67F73">
      <w:pPr>
        <w:rPr>
          <w:lang w:val="hr-HR"/>
        </w:rPr>
      </w:pPr>
    </w:p>
    <w:p w14:paraId="20B807F4" w14:textId="77777777" w:rsidR="001C7980" w:rsidRPr="001C7980" w:rsidRDefault="001C7980" w:rsidP="001C7980">
      <w:pPr>
        <w:rPr>
          <w:lang w:val="hr-HR"/>
        </w:rPr>
      </w:pP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responsible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within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Organization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grants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rights</w:t>
      </w:r>
      <w:proofErr w:type="spellEnd"/>
      <w:r w:rsidRPr="001C7980">
        <w:rPr>
          <w:lang w:val="hr-HR"/>
        </w:rPr>
        <w:t xml:space="preserve"> for </w:t>
      </w:r>
      <w:proofErr w:type="spellStart"/>
      <w:r w:rsidRPr="001C7980">
        <w:rPr>
          <w:lang w:val="hr-HR"/>
        </w:rPr>
        <w:t>access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Information</w:t>
      </w:r>
      <w:proofErr w:type="spellEnd"/>
      <w:r w:rsidRPr="001C7980">
        <w:rPr>
          <w:lang w:val="hr-HR"/>
        </w:rPr>
        <w:t xml:space="preserve"> System to </w:t>
      </w:r>
      <w:proofErr w:type="spellStart"/>
      <w:r w:rsidRPr="001C7980">
        <w:rPr>
          <w:lang w:val="hr-HR"/>
        </w:rPr>
        <w:t>authorized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accordance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with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needs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their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workplace</w:t>
      </w:r>
      <w:proofErr w:type="spellEnd"/>
      <w:r w:rsidRPr="001C7980">
        <w:rPr>
          <w:lang w:val="hr-HR"/>
        </w:rPr>
        <w:t xml:space="preserve">, to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minimum </w:t>
      </w:r>
      <w:proofErr w:type="spellStart"/>
      <w:r w:rsidRPr="001C7980">
        <w:rPr>
          <w:lang w:val="hr-HR"/>
        </w:rPr>
        <w:t>extent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necessary</w:t>
      </w:r>
      <w:proofErr w:type="spellEnd"/>
      <w:r w:rsidRPr="001C7980">
        <w:rPr>
          <w:lang w:val="hr-HR"/>
        </w:rPr>
        <w:t xml:space="preserve"> for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performance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work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tasks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within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framework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regular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business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process</w:t>
      </w:r>
      <w:proofErr w:type="spellEnd"/>
      <w:r w:rsidRPr="001C7980">
        <w:rPr>
          <w:lang w:val="hr-HR"/>
        </w:rPr>
        <w:t xml:space="preserve">. </w:t>
      </w:r>
    </w:p>
    <w:p w14:paraId="4F15CE4B" w14:textId="77777777" w:rsidR="001C7980" w:rsidRPr="001C7980" w:rsidRDefault="001C7980" w:rsidP="001C7980">
      <w:pPr>
        <w:rPr>
          <w:lang w:val="hr-HR"/>
        </w:rPr>
      </w:pPr>
    </w:p>
    <w:p w14:paraId="1297E4FF" w14:textId="77777777" w:rsidR="001C7980" w:rsidRPr="001C7980" w:rsidRDefault="001C7980" w:rsidP="001C7980">
      <w:pPr>
        <w:rPr>
          <w:lang w:val="hr-HR"/>
        </w:rPr>
      </w:pP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responsible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within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Organization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shall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keep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records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access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approvals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shall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review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same </w:t>
      </w:r>
      <w:proofErr w:type="spellStart"/>
      <w:r w:rsidRPr="001C7980">
        <w:rPr>
          <w:lang w:val="hr-HR"/>
        </w:rPr>
        <w:t>records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powers</w:t>
      </w:r>
      <w:proofErr w:type="spellEnd"/>
      <w:r w:rsidRPr="001C7980">
        <w:rPr>
          <w:lang w:val="hr-HR"/>
        </w:rPr>
        <w:t xml:space="preserve"> as a </w:t>
      </w:r>
      <w:proofErr w:type="spellStart"/>
      <w:r w:rsidRPr="001C7980">
        <w:rPr>
          <w:lang w:val="hr-HR"/>
        </w:rPr>
        <w:t>result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significant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change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system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at </w:t>
      </w:r>
      <w:proofErr w:type="spellStart"/>
      <w:r w:rsidRPr="001C7980">
        <w:rPr>
          <w:lang w:val="hr-HR"/>
        </w:rPr>
        <w:t>least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once</w:t>
      </w:r>
      <w:proofErr w:type="spellEnd"/>
      <w:r w:rsidRPr="001C7980">
        <w:rPr>
          <w:lang w:val="hr-HR"/>
        </w:rPr>
        <w:t xml:space="preserve"> a </w:t>
      </w:r>
      <w:proofErr w:type="spellStart"/>
      <w:r w:rsidRPr="001C7980">
        <w:rPr>
          <w:lang w:val="hr-HR"/>
        </w:rPr>
        <w:t>year</w:t>
      </w:r>
      <w:proofErr w:type="spellEnd"/>
      <w:r w:rsidRPr="001C7980">
        <w:rPr>
          <w:lang w:val="hr-HR"/>
        </w:rPr>
        <w:t xml:space="preserve">. </w:t>
      </w:r>
    </w:p>
    <w:p w14:paraId="6838C4A1" w14:textId="77777777" w:rsidR="001C7980" w:rsidRPr="001C7980" w:rsidRDefault="001C7980" w:rsidP="001C7980">
      <w:pPr>
        <w:rPr>
          <w:lang w:val="hr-HR"/>
        </w:rPr>
      </w:pPr>
    </w:p>
    <w:p w14:paraId="64DC44F4" w14:textId="77777777" w:rsidR="001C7980" w:rsidRPr="001C7980" w:rsidRDefault="001C7980" w:rsidP="001C7980">
      <w:pPr>
        <w:rPr>
          <w:lang w:val="hr-HR"/>
        </w:rPr>
      </w:pPr>
      <w:proofErr w:type="spellStart"/>
      <w:r w:rsidRPr="001C7980">
        <w:rPr>
          <w:lang w:val="hr-HR"/>
        </w:rPr>
        <w:t>Authorized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when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accessing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Information</w:t>
      </w:r>
      <w:proofErr w:type="spellEnd"/>
      <w:r w:rsidRPr="001C7980">
        <w:rPr>
          <w:lang w:val="hr-HR"/>
        </w:rPr>
        <w:t xml:space="preserve"> System are </w:t>
      </w:r>
      <w:proofErr w:type="spellStart"/>
      <w:r w:rsidRPr="001C7980">
        <w:rPr>
          <w:lang w:val="hr-HR"/>
        </w:rPr>
        <w:t>identified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by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using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username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password,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Authorized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Persons</w:t>
      </w:r>
      <w:proofErr w:type="spellEnd"/>
      <w:r w:rsidRPr="001C7980">
        <w:rPr>
          <w:lang w:val="hr-HR"/>
        </w:rPr>
        <w:t xml:space="preserve"> are </w:t>
      </w:r>
      <w:proofErr w:type="spellStart"/>
      <w:r w:rsidRPr="001C7980">
        <w:rPr>
          <w:lang w:val="hr-HR"/>
        </w:rPr>
        <w:t>responsible</w:t>
      </w:r>
      <w:proofErr w:type="spellEnd"/>
      <w:r w:rsidRPr="001C7980">
        <w:rPr>
          <w:lang w:val="hr-HR"/>
        </w:rPr>
        <w:t xml:space="preserve"> for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selection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preservation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confidentiality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passwords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they</w:t>
      </w:r>
      <w:proofErr w:type="spellEnd"/>
      <w:r w:rsidRPr="001C7980">
        <w:rPr>
          <w:lang w:val="hr-HR"/>
        </w:rPr>
        <w:t xml:space="preserve"> use.</w:t>
      </w:r>
    </w:p>
    <w:p w14:paraId="714E3721" w14:textId="77777777" w:rsidR="001C7980" w:rsidRPr="001C7980" w:rsidRDefault="001C7980" w:rsidP="001C7980">
      <w:pPr>
        <w:rPr>
          <w:lang w:val="hr-HR"/>
        </w:rPr>
      </w:pPr>
    </w:p>
    <w:p w14:paraId="60A5DBCE" w14:textId="77777777" w:rsidR="001C7980" w:rsidRPr="001C7980" w:rsidRDefault="001C7980" w:rsidP="001C7980">
      <w:pPr>
        <w:rPr>
          <w:lang w:val="hr-HR"/>
        </w:rPr>
      </w:pPr>
      <w:proofErr w:type="spellStart"/>
      <w:r w:rsidRPr="001C7980">
        <w:rPr>
          <w:lang w:val="hr-HR"/>
        </w:rPr>
        <w:t>When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choosing</w:t>
      </w:r>
      <w:proofErr w:type="spellEnd"/>
      <w:r w:rsidRPr="001C7980">
        <w:rPr>
          <w:lang w:val="hr-HR"/>
        </w:rPr>
        <w:t xml:space="preserve"> a password,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Authorized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</w:t>
      </w:r>
      <w:proofErr w:type="spellEnd"/>
      <w:r w:rsidRPr="001C7980">
        <w:rPr>
          <w:lang w:val="hr-HR"/>
        </w:rPr>
        <w:t xml:space="preserve"> must take care to use a </w:t>
      </w:r>
      <w:proofErr w:type="spellStart"/>
      <w:r w:rsidRPr="001C7980">
        <w:rPr>
          <w:lang w:val="hr-HR"/>
        </w:rPr>
        <w:t>strong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regularly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modified</w:t>
      </w:r>
      <w:proofErr w:type="spellEnd"/>
      <w:r w:rsidRPr="001C7980">
        <w:rPr>
          <w:lang w:val="hr-HR"/>
        </w:rPr>
        <w:t xml:space="preserve"> password (at </w:t>
      </w:r>
      <w:proofErr w:type="spellStart"/>
      <w:r w:rsidRPr="001C7980">
        <w:rPr>
          <w:lang w:val="hr-HR"/>
        </w:rPr>
        <w:t>least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once</w:t>
      </w:r>
      <w:proofErr w:type="spellEnd"/>
      <w:r w:rsidRPr="001C7980">
        <w:rPr>
          <w:lang w:val="hr-HR"/>
        </w:rPr>
        <w:t xml:space="preserve"> a </w:t>
      </w:r>
      <w:proofErr w:type="spellStart"/>
      <w:r w:rsidRPr="001C7980">
        <w:rPr>
          <w:lang w:val="hr-HR"/>
        </w:rPr>
        <w:t>year</w:t>
      </w:r>
      <w:proofErr w:type="spellEnd"/>
      <w:r w:rsidRPr="001C7980">
        <w:rPr>
          <w:lang w:val="hr-HR"/>
        </w:rPr>
        <w:t xml:space="preserve">), </w:t>
      </w:r>
      <w:proofErr w:type="spellStart"/>
      <w:r w:rsidRPr="001C7980">
        <w:rPr>
          <w:lang w:val="hr-HR"/>
        </w:rPr>
        <w:t>which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shall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contain</w:t>
      </w:r>
      <w:proofErr w:type="spellEnd"/>
      <w:r w:rsidRPr="001C7980">
        <w:rPr>
          <w:lang w:val="hr-HR"/>
        </w:rPr>
        <w:t xml:space="preserve"> at </w:t>
      </w:r>
      <w:proofErr w:type="spellStart"/>
      <w:r w:rsidRPr="001C7980">
        <w:rPr>
          <w:lang w:val="hr-HR"/>
        </w:rPr>
        <w:t>least</w:t>
      </w:r>
      <w:proofErr w:type="spellEnd"/>
      <w:r w:rsidRPr="001C7980">
        <w:rPr>
          <w:lang w:val="hr-HR"/>
        </w:rPr>
        <w:t xml:space="preserve"> 12 </w:t>
      </w:r>
      <w:proofErr w:type="spellStart"/>
      <w:r w:rsidRPr="001C7980">
        <w:rPr>
          <w:lang w:val="hr-HR"/>
        </w:rPr>
        <w:t>characters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shall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contain</w:t>
      </w:r>
      <w:proofErr w:type="spellEnd"/>
      <w:r w:rsidRPr="001C7980">
        <w:rPr>
          <w:lang w:val="hr-HR"/>
        </w:rPr>
        <w:t xml:space="preserve"> one </w:t>
      </w:r>
      <w:proofErr w:type="spellStart"/>
      <w:r w:rsidRPr="001C7980">
        <w:rPr>
          <w:lang w:val="hr-HR"/>
        </w:rPr>
        <w:t>or</w:t>
      </w:r>
      <w:proofErr w:type="spellEnd"/>
      <w:r w:rsidRPr="001C7980">
        <w:rPr>
          <w:lang w:val="hr-HR"/>
        </w:rPr>
        <w:t xml:space="preserve"> more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following</w:t>
      </w:r>
      <w:proofErr w:type="spellEnd"/>
      <w:r w:rsidRPr="001C7980">
        <w:rPr>
          <w:lang w:val="hr-HR"/>
        </w:rPr>
        <w:t xml:space="preserve">: </w:t>
      </w:r>
      <w:proofErr w:type="spellStart"/>
      <w:r w:rsidRPr="001C7980">
        <w:rPr>
          <w:lang w:val="hr-HR"/>
        </w:rPr>
        <w:t>capital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letters</w:t>
      </w:r>
      <w:proofErr w:type="spellEnd"/>
      <w:r w:rsidRPr="001C7980">
        <w:rPr>
          <w:lang w:val="hr-HR"/>
        </w:rPr>
        <w:t xml:space="preserve"> (ABCDE...), </w:t>
      </w:r>
      <w:proofErr w:type="spellStart"/>
      <w:r w:rsidRPr="001C7980">
        <w:rPr>
          <w:lang w:val="hr-HR"/>
        </w:rPr>
        <w:t>lowercase</w:t>
      </w:r>
      <w:proofErr w:type="spellEnd"/>
      <w:r w:rsidRPr="001C7980">
        <w:rPr>
          <w:lang w:val="hr-HR"/>
        </w:rPr>
        <w:t xml:space="preserve"> (ABCDE...), </w:t>
      </w:r>
      <w:proofErr w:type="spellStart"/>
      <w:r w:rsidRPr="001C7980">
        <w:rPr>
          <w:lang w:val="hr-HR"/>
        </w:rPr>
        <w:t>figures</w:t>
      </w:r>
      <w:proofErr w:type="spellEnd"/>
      <w:r w:rsidRPr="001C7980">
        <w:rPr>
          <w:lang w:val="hr-HR"/>
        </w:rPr>
        <w:t xml:space="preserve"> (0-9), </w:t>
      </w:r>
      <w:proofErr w:type="spellStart"/>
      <w:r w:rsidRPr="001C7980">
        <w:rPr>
          <w:lang w:val="hr-HR"/>
        </w:rPr>
        <w:t>symbols</w:t>
      </w:r>
      <w:proofErr w:type="spellEnd"/>
      <w:r w:rsidRPr="001C7980">
        <w:rPr>
          <w:lang w:val="hr-HR"/>
        </w:rPr>
        <w:t xml:space="preserve"> (@#$%{}/\'”;  . &amp; &amp; &gt;...), </w:t>
      </w:r>
      <w:proofErr w:type="spellStart"/>
      <w:r w:rsidRPr="001C7980">
        <w:rPr>
          <w:lang w:val="hr-HR"/>
        </w:rPr>
        <w:t>punctuation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characters</w:t>
      </w:r>
      <w:proofErr w:type="spellEnd"/>
      <w:r w:rsidRPr="001C7980">
        <w:rPr>
          <w:lang w:val="hr-HR"/>
        </w:rPr>
        <w:t xml:space="preserve"> (?!). </w:t>
      </w:r>
    </w:p>
    <w:p w14:paraId="55EE608D" w14:textId="77777777" w:rsidR="001C7980" w:rsidRPr="001C7980" w:rsidRDefault="001C7980" w:rsidP="001C7980">
      <w:pPr>
        <w:rPr>
          <w:lang w:val="hr-HR"/>
        </w:rPr>
      </w:pPr>
      <w:r w:rsidRPr="001C7980">
        <w:rPr>
          <w:lang w:val="hr-HR"/>
        </w:rPr>
        <w:t xml:space="preserve">   </w:t>
      </w:r>
    </w:p>
    <w:p w14:paraId="34FADE96" w14:textId="77777777" w:rsidR="001C7980" w:rsidRPr="001C7980" w:rsidRDefault="001C7980" w:rsidP="001C7980">
      <w:pPr>
        <w:rPr>
          <w:lang w:val="hr-HR"/>
        </w:rPr>
      </w:pP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Authorized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obliged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keep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password </w:t>
      </w:r>
      <w:proofErr w:type="spellStart"/>
      <w:r w:rsidRPr="001C7980">
        <w:rPr>
          <w:lang w:val="hr-HR"/>
        </w:rPr>
        <w:t>secret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not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disclose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it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other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persons</w:t>
      </w:r>
      <w:proofErr w:type="spellEnd"/>
      <w:r w:rsidRPr="001C7980">
        <w:rPr>
          <w:lang w:val="hr-HR"/>
        </w:rPr>
        <w:t xml:space="preserve">. </w:t>
      </w:r>
      <w:proofErr w:type="spellStart"/>
      <w:r w:rsidRPr="001C7980">
        <w:rPr>
          <w:lang w:val="hr-HR"/>
        </w:rPr>
        <w:t>Exceptionally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if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there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is</w:t>
      </w:r>
      <w:proofErr w:type="spellEnd"/>
      <w:r w:rsidRPr="001C7980">
        <w:rPr>
          <w:lang w:val="hr-HR"/>
        </w:rPr>
        <w:t xml:space="preserve"> a </w:t>
      </w:r>
      <w:proofErr w:type="spellStart"/>
      <w:r w:rsidRPr="001C7980">
        <w:rPr>
          <w:lang w:val="hr-HR"/>
        </w:rPr>
        <w:t>justified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need</w:t>
      </w:r>
      <w:proofErr w:type="spellEnd"/>
      <w:r w:rsidRPr="001C7980">
        <w:rPr>
          <w:lang w:val="hr-HR"/>
        </w:rPr>
        <w:t xml:space="preserve"> for </w:t>
      </w:r>
      <w:proofErr w:type="spellStart"/>
      <w:r w:rsidRPr="001C7980">
        <w:rPr>
          <w:lang w:val="hr-HR"/>
        </w:rPr>
        <w:t>access</w:t>
      </w:r>
      <w:proofErr w:type="spellEnd"/>
      <w:r w:rsidRPr="001C7980">
        <w:rPr>
          <w:lang w:val="hr-HR"/>
        </w:rPr>
        <w:t xml:space="preserve"> to a </w:t>
      </w:r>
      <w:proofErr w:type="spellStart"/>
      <w:r w:rsidRPr="001C7980">
        <w:rPr>
          <w:lang w:val="hr-HR"/>
        </w:rPr>
        <w:t>particular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part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Information</w:t>
      </w:r>
      <w:proofErr w:type="spellEnd"/>
      <w:r w:rsidRPr="001C7980">
        <w:rPr>
          <w:lang w:val="hr-HR"/>
        </w:rPr>
        <w:t xml:space="preserve"> System </w:t>
      </w:r>
      <w:proofErr w:type="spellStart"/>
      <w:r w:rsidRPr="001C7980">
        <w:rPr>
          <w:lang w:val="hr-HR"/>
        </w:rPr>
        <w:t>by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another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Authorized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that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part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can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be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accessed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exclusively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through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Authorized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Person’s</w:t>
      </w:r>
      <w:proofErr w:type="spellEnd"/>
      <w:r w:rsidRPr="001C7980">
        <w:rPr>
          <w:lang w:val="hr-HR"/>
        </w:rPr>
        <w:t xml:space="preserve"> password,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Authorized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may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disclose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password to </w:t>
      </w:r>
      <w:proofErr w:type="spellStart"/>
      <w:r w:rsidRPr="001C7980">
        <w:rPr>
          <w:lang w:val="hr-HR"/>
        </w:rPr>
        <w:t>another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Authorized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</w:t>
      </w:r>
      <w:proofErr w:type="spellEnd"/>
      <w:r w:rsidRPr="001C7980">
        <w:rPr>
          <w:lang w:val="hr-HR"/>
        </w:rPr>
        <w:t xml:space="preserve">. In </w:t>
      </w:r>
      <w:proofErr w:type="spellStart"/>
      <w:r w:rsidRPr="001C7980">
        <w:rPr>
          <w:lang w:val="hr-HR"/>
        </w:rPr>
        <w:t>such</w:t>
      </w:r>
      <w:proofErr w:type="spellEnd"/>
      <w:r w:rsidRPr="001C7980">
        <w:rPr>
          <w:lang w:val="hr-HR"/>
        </w:rPr>
        <w:t xml:space="preserve"> a </w:t>
      </w:r>
      <w:proofErr w:type="spellStart"/>
      <w:r w:rsidRPr="001C7980">
        <w:rPr>
          <w:lang w:val="hr-HR"/>
        </w:rPr>
        <w:t>case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Authorized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who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has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given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password </w:t>
      </w:r>
      <w:proofErr w:type="spellStart"/>
      <w:r w:rsidRPr="001C7980">
        <w:rPr>
          <w:lang w:val="hr-HR"/>
        </w:rPr>
        <w:t>is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obliged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replace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password </w:t>
      </w:r>
      <w:proofErr w:type="spellStart"/>
      <w:r w:rsidRPr="001C7980">
        <w:rPr>
          <w:lang w:val="hr-HR"/>
        </w:rPr>
        <w:t>without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delay</w:t>
      </w:r>
      <w:proofErr w:type="spellEnd"/>
      <w:r w:rsidRPr="001C7980">
        <w:rPr>
          <w:lang w:val="hr-HR"/>
        </w:rPr>
        <w:t xml:space="preserve"> as </w:t>
      </w:r>
      <w:proofErr w:type="spellStart"/>
      <w:r w:rsidRPr="001C7980">
        <w:rPr>
          <w:lang w:val="hr-HR"/>
        </w:rPr>
        <w:t>soon</w:t>
      </w:r>
      <w:proofErr w:type="spellEnd"/>
      <w:r w:rsidRPr="001C7980">
        <w:rPr>
          <w:lang w:val="hr-HR"/>
        </w:rPr>
        <w:t xml:space="preserve"> as </w:t>
      </w:r>
      <w:proofErr w:type="spellStart"/>
      <w:r w:rsidRPr="001C7980">
        <w:rPr>
          <w:lang w:val="hr-HR"/>
        </w:rPr>
        <w:t>possible</w:t>
      </w:r>
      <w:proofErr w:type="spellEnd"/>
      <w:r w:rsidRPr="001C7980">
        <w:rPr>
          <w:lang w:val="hr-HR"/>
        </w:rPr>
        <w:t>.</w:t>
      </w:r>
    </w:p>
    <w:p w14:paraId="1739E069" w14:textId="77777777" w:rsidR="001C7980" w:rsidRPr="001C7980" w:rsidRDefault="001C7980" w:rsidP="001C7980">
      <w:pPr>
        <w:rPr>
          <w:lang w:val="hr-HR"/>
        </w:rPr>
      </w:pPr>
    </w:p>
    <w:p w14:paraId="78077C89" w14:textId="436ABC71" w:rsidR="00522B25" w:rsidRDefault="001C7980" w:rsidP="001C7980">
      <w:pPr>
        <w:rPr>
          <w:lang w:val="hr-HR"/>
        </w:rPr>
      </w:pPr>
      <w:r w:rsidRPr="001C7980">
        <w:rPr>
          <w:lang w:val="hr-HR"/>
        </w:rPr>
        <w:t xml:space="preserve">In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event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force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majeure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absence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from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work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authorized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with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advice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if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applicable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responsible</w:t>
      </w:r>
      <w:proofErr w:type="spellEnd"/>
      <w:r w:rsidRPr="001C7980">
        <w:rPr>
          <w:lang w:val="hr-HR"/>
        </w:rPr>
        <w:t xml:space="preserve"> for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protection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personal data </w:t>
      </w:r>
      <w:proofErr w:type="spellStart"/>
      <w:r w:rsidRPr="001C7980">
        <w:rPr>
          <w:lang w:val="hr-HR"/>
        </w:rPr>
        <w:t>in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Organization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who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system administrator, </w:t>
      </w:r>
      <w:proofErr w:type="spellStart"/>
      <w:r w:rsidRPr="001C7980">
        <w:rPr>
          <w:lang w:val="hr-HR"/>
        </w:rPr>
        <w:t>may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inspect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Organization’s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Information</w:t>
      </w:r>
      <w:proofErr w:type="spellEnd"/>
      <w:r w:rsidRPr="001C7980">
        <w:rPr>
          <w:lang w:val="hr-HR"/>
        </w:rPr>
        <w:t xml:space="preserve"> System for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purpose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insight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Official</w:t>
      </w:r>
      <w:proofErr w:type="spellEnd"/>
      <w:r w:rsidRPr="001C7980">
        <w:rPr>
          <w:lang w:val="hr-HR"/>
        </w:rPr>
        <w:t xml:space="preserve"> Data. </w:t>
      </w:r>
      <w:proofErr w:type="spellStart"/>
      <w:r w:rsidRPr="001C7980">
        <w:rPr>
          <w:lang w:val="hr-HR"/>
        </w:rPr>
        <w:t>Such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insight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carried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out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only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relation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Official</w:t>
      </w:r>
      <w:proofErr w:type="spellEnd"/>
      <w:r w:rsidRPr="001C7980">
        <w:rPr>
          <w:lang w:val="hr-HR"/>
        </w:rPr>
        <w:t xml:space="preserve"> Data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data </w:t>
      </w:r>
      <w:proofErr w:type="spellStart"/>
      <w:r w:rsidRPr="001C7980">
        <w:rPr>
          <w:lang w:val="hr-HR"/>
        </w:rPr>
        <w:t>necessary</w:t>
      </w:r>
      <w:proofErr w:type="spellEnd"/>
      <w:r w:rsidRPr="001C7980">
        <w:rPr>
          <w:lang w:val="hr-HR"/>
        </w:rPr>
        <w:t xml:space="preserve"> for </w:t>
      </w:r>
      <w:proofErr w:type="spellStart"/>
      <w:r w:rsidRPr="001C7980">
        <w:rPr>
          <w:lang w:val="hr-HR"/>
        </w:rPr>
        <w:t>inspection</w:t>
      </w:r>
      <w:proofErr w:type="spellEnd"/>
      <w:r w:rsidRPr="001C7980">
        <w:rPr>
          <w:lang w:val="hr-HR"/>
        </w:rPr>
        <w:t xml:space="preserve"> (</w:t>
      </w:r>
      <w:proofErr w:type="spellStart"/>
      <w:r w:rsidRPr="001C7980">
        <w:rPr>
          <w:lang w:val="hr-HR"/>
        </w:rPr>
        <w:t>e.g</w:t>
      </w:r>
      <w:proofErr w:type="spellEnd"/>
      <w:r w:rsidRPr="001C7980">
        <w:rPr>
          <w:lang w:val="hr-HR"/>
        </w:rPr>
        <w:t xml:space="preserve">. </w:t>
      </w:r>
      <w:proofErr w:type="spellStart"/>
      <w:r w:rsidRPr="001C7980">
        <w:rPr>
          <w:lang w:val="hr-HR"/>
        </w:rPr>
        <w:t>agreement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with</w:t>
      </w:r>
      <w:proofErr w:type="spellEnd"/>
      <w:r w:rsidRPr="001C7980">
        <w:rPr>
          <w:lang w:val="hr-HR"/>
        </w:rPr>
        <w:t xml:space="preserve"> a </w:t>
      </w:r>
      <w:proofErr w:type="spellStart"/>
      <w:r w:rsidRPr="001C7980">
        <w:rPr>
          <w:lang w:val="hr-HR"/>
        </w:rPr>
        <w:t>business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associate</w:t>
      </w:r>
      <w:proofErr w:type="spellEnd"/>
      <w:r w:rsidRPr="001C7980">
        <w:rPr>
          <w:lang w:val="hr-HR"/>
        </w:rPr>
        <w:t xml:space="preserve"> on </w:t>
      </w:r>
      <w:proofErr w:type="spellStart"/>
      <w:r w:rsidRPr="001C7980">
        <w:rPr>
          <w:lang w:val="hr-HR"/>
        </w:rPr>
        <w:t>products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services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agreed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prices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dates</w:t>
      </w:r>
      <w:proofErr w:type="spellEnd"/>
      <w:r w:rsidRPr="001C7980">
        <w:rPr>
          <w:lang w:val="hr-HR"/>
        </w:rPr>
        <w:t xml:space="preserve">)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after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inspection</w:t>
      </w:r>
      <w:proofErr w:type="spellEnd"/>
      <w:r w:rsidRPr="001C7980">
        <w:rPr>
          <w:lang w:val="hr-HR"/>
        </w:rPr>
        <w:t xml:space="preserve"> a log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access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made</w:t>
      </w:r>
      <w:proofErr w:type="spellEnd"/>
      <w:r w:rsidRPr="001C7980">
        <w:rPr>
          <w:lang w:val="hr-HR"/>
        </w:rPr>
        <w:t>.</w:t>
      </w:r>
    </w:p>
    <w:p w14:paraId="3AD688A4" w14:textId="77777777" w:rsidR="00522B25" w:rsidRDefault="00522B25" w:rsidP="00C67F73">
      <w:pPr>
        <w:rPr>
          <w:lang w:val="hr-HR"/>
        </w:rPr>
      </w:pPr>
    </w:p>
    <w:p w14:paraId="135B4132" w14:textId="2BC24797" w:rsidR="00C67F73" w:rsidRPr="00185CA5" w:rsidRDefault="00247D20" w:rsidP="00247D20">
      <w:pPr>
        <w:rPr>
          <w:b/>
          <w:bCs/>
          <w:lang w:val="hr-HR"/>
        </w:rPr>
      </w:pPr>
      <w:r>
        <w:rPr>
          <w:b/>
          <w:bCs/>
          <w:lang w:val="hr-HR"/>
        </w:rPr>
        <w:lastRenderedPageBreak/>
        <w:t>5</w:t>
      </w:r>
      <w:r w:rsidR="00CA6C0B" w:rsidRPr="00247D20">
        <w:rPr>
          <w:b/>
          <w:bCs/>
          <w:lang w:val="hr-HR"/>
        </w:rPr>
        <w:t xml:space="preserve">.2. </w:t>
      </w:r>
      <w:proofErr w:type="spellStart"/>
      <w:r w:rsidR="001C7980" w:rsidRPr="001C7980">
        <w:rPr>
          <w:b/>
          <w:bCs/>
          <w:lang w:val="hr-HR"/>
        </w:rPr>
        <w:t>Rules</w:t>
      </w:r>
      <w:proofErr w:type="spellEnd"/>
      <w:r w:rsidR="001C7980" w:rsidRPr="001C7980">
        <w:rPr>
          <w:b/>
          <w:bCs/>
          <w:lang w:val="hr-HR"/>
        </w:rPr>
        <w:t xml:space="preserve"> </w:t>
      </w:r>
      <w:proofErr w:type="spellStart"/>
      <w:r w:rsidR="001C7980" w:rsidRPr="001C7980">
        <w:rPr>
          <w:b/>
          <w:bCs/>
          <w:lang w:val="hr-HR"/>
        </w:rPr>
        <w:t>of</w:t>
      </w:r>
      <w:proofErr w:type="spellEnd"/>
      <w:r w:rsidR="001C7980" w:rsidRPr="001C7980">
        <w:rPr>
          <w:b/>
          <w:bCs/>
          <w:lang w:val="hr-HR"/>
        </w:rPr>
        <w:t xml:space="preserve"> use </w:t>
      </w:r>
      <w:proofErr w:type="spellStart"/>
      <w:r w:rsidR="001C7980" w:rsidRPr="001C7980">
        <w:rPr>
          <w:b/>
          <w:bCs/>
          <w:lang w:val="hr-HR"/>
        </w:rPr>
        <w:t>of</w:t>
      </w:r>
      <w:proofErr w:type="spellEnd"/>
      <w:r w:rsidR="001C7980" w:rsidRPr="001C7980">
        <w:rPr>
          <w:b/>
          <w:bCs/>
          <w:lang w:val="hr-HR"/>
        </w:rPr>
        <w:t xml:space="preserve"> </w:t>
      </w:r>
      <w:proofErr w:type="spellStart"/>
      <w:r w:rsidR="001C7980" w:rsidRPr="001C7980">
        <w:rPr>
          <w:b/>
          <w:bCs/>
          <w:lang w:val="hr-HR"/>
        </w:rPr>
        <w:t>equipment</w:t>
      </w:r>
      <w:proofErr w:type="spellEnd"/>
      <w:r w:rsidR="00C67F73" w:rsidRPr="00247D20">
        <w:rPr>
          <w:b/>
          <w:bCs/>
          <w:lang w:val="hr-HR"/>
        </w:rPr>
        <w:t xml:space="preserve"> </w:t>
      </w:r>
    </w:p>
    <w:p w14:paraId="6ADA408D" w14:textId="77777777" w:rsidR="00A311C6" w:rsidRPr="00B87055" w:rsidRDefault="00A311C6" w:rsidP="00A311C6">
      <w:pPr>
        <w:rPr>
          <w:lang w:val="hr-HR"/>
        </w:rPr>
      </w:pPr>
    </w:p>
    <w:p w14:paraId="3307A831" w14:textId="77777777" w:rsidR="001C7980" w:rsidRPr="001C7980" w:rsidRDefault="001C7980" w:rsidP="001C7980">
      <w:pPr>
        <w:rPr>
          <w:lang w:val="hr-HR"/>
        </w:rPr>
      </w:pP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equipment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Organization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may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be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used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exclusively</w:t>
      </w:r>
      <w:proofErr w:type="spellEnd"/>
      <w:r w:rsidRPr="001C7980">
        <w:rPr>
          <w:lang w:val="hr-HR"/>
        </w:rPr>
        <w:t xml:space="preserve"> for </w:t>
      </w:r>
      <w:proofErr w:type="spellStart"/>
      <w:r w:rsidRPr="001C7980">
        <w:rPr>
          <w:lang w:val="hr-HR"/>
        </w:rPr>
        <w:t>business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purposes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all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equipment</w:t>
      </w:r>
      <w:proofErr w:type="spellEnd"/>
      <w:r w:rsidRPr="001C7980">
        <w:rPr>
          <w:lang w:val="hr-HR"/>
        </w:rPr>
        <w:t xml:space="preserve"> must </w:t>
      </w:r>
      <w:proofErr w:type="spellStart"/>
      <w:r w:rsidRPr="001C7980">
        <w:rPr>
          <w:lang w:val="hr-HR"/>
        </w:rPr>
        <w:t>be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recorded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recorded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by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all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users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equipment</w:t>
      </w:r>
      <w:proofErr w:type="spellEnd"/>
      <w:r w:rsidRPr="001C7980">
        <w:rPr>
          <w:lang w:val="hr-HR"/>
        </w:rPr>
        <w:t xml:space="preserve">. </w:t>
      </w:r>
    </w:p>
    <w:p w14:paraId="47CC3811" w14:textId="77777777" w:rsidR="001C7980" w:rsidRPr="001C7980" w:rsidRDefault="001C7980" w:rsidP="001C7980">
      <w:pPr>
        <w:rPr>
          <w:lang w:val="hr-HR"/>
        </w:rPr>
      </w:pPr>
    </w:p>
    <w:p w14:paraId="008FBCF8" w14:textId="77777777" w:rsidR="001C7980" w:rsidRPr="001C7980" w:rsidRDefault="001C7980" w:rsidP="001C7980">
      <w:pPr>
        <w:rPr>
          <w:lang w:val="hr-HR"/>
        </w:rPr>
      </w:pP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equipment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Organization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shall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not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be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used</w:t>
      </w:r>
      <w:proofErr w:type="spellEnd"/>
      <w:r w:rsidRPr="001C7980">
        <w:rPr>
          <w:lang w:val="hr-HR"/>
        </w:rPr>
        <w:t xml:space="preserve"> for </w:t>
      </w:r>
      <w:proofErr w:type="spellStart"/>
      <w:r w:rsidRPr="001C7980">
        <w:rPr>
          <w:lang w:val="hr-HR"/>
        </w:rPr>
        <w:t>private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purposes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except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with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express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permission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Organization</w:t>
      </w:r>
      <w:proofErr w:type="spellEnd"/>
      <w:r w:rsidRPr="001C7980">
        <w:rPr>
          <w:lang w:val="hr-HR"/>
        </w:rPr>
        <w:t>.</w:t>
      </w:r>
    </w:p>
    <w:p w14:paraId="255132F0" w14:textId="77777777" w:rsidR="001C7980" w:rsidRPr="001C7980" w:rsidRDefault="001C7980" w:rsidP="001C7980">
      <w:pPr>
        <w:rPr>
          <w:lang w:val="hr-HR"/>
        </w:rPr>
      </w:pPr>
    </w:p>
    <w:p w14:paraId="371BE78C" w14:textId="77777777" w:rsidR="001C7980" w:rsidRPr="001C7980" w:rsidRDefault="001C7980" w:rsidP="001C7980">
      <w:pPr>
        <w:rPr>
          <w:lang w:val="hr-HR"/>
        </w:rPr>
      </w:pP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use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Organization’s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equipment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i.e</w:t>
      </w:r>
      <w:proofErr w:type="spellEnd"/>
      <w:r w:rsidRPr="001C7980">
        <w:rPr>
          <w:lang w:val="hr-HR"/>
        </w:rPr>
        <w:t xml:space="preserve">. personal </w:t>
      </w:r>
      <w:proofErr w:type="spellStart"/>
      <w:r w:rsidRPr="001C7980">
        <w:rPr>
          <w:lang w:val="hr-HR"/>
        </w:rPr>
        <w:t>equipment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used</w:t>
      </w:r>
      <w:proofErr w:type="spellEnd"/>
      <w:r w:rsidRPr="001C7980">
        <w:rPr>
          <w:lang w:val="hr-HR"/>
        </w:rPr>
        <w:t xml:space="preserve"> for </w:t>
      </w:r>
      <w:proofErr w:type="spellStart"/>
      <w:r w:rsidRPr="001C7980">
        <w:rPr>
          <w:lang w:val="hr-HR"/>
        </w:rPr>
        <w:t>business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purposes</w:t>
      </w:r>
      <w:proofErr w:type="spellEnd"/>
      <w:r w:rsidRPr="001C7980">
        <w:rPr>
          <w:lang w:val="hr-HR"/>
        </w:rPr>
        <w:t xml:space="preserve">, must </w:t>
      </w:r>
      <w:proofErr w:type="spellStart"/>
      <w:r w:rsidRPr="001C7980">
        <w:rPr>
          <w:lang w:val="hr-HR"/>
        </w:rPr>
        <w:t>be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accordance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with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law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internal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acts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Organization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license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rights</w:t>
      </w:r>
      <w:proofErr w:type="spellEnd"/>
      <w:r w:rsidRPr="001C7980">
        <w:rPr>
          <w:lang w:val="hr-HR"/>
        </w:rPr>
        <w:t>.</w:t>
      </w:r>
    </w:p>
    <w:p w14:paraId="448EBA57" w14:textId="77777777" w:rsidR="001C7980" w:rsidRPr="001C7980" w:rsidRDefault="001C7980" w:rsidP="001C7980">
      <w:pPr>
        <w:rPr>
          <w:lang w:val="hr-HR"/>
        </w:rPr>
      </w:pPr>
    </w:p>
    <w:p w14:paraId="328F80E9" w14:textId="77777777" w:rsidR="001C7980" w:rsidRPr="001C7980" w:rsidRDefault="001C7980" w:rsidP="001C7980">
      <w:pPr>
        <w:rPr>
          <w:lang w:val="hr-HR"/>
        </w:rPr>
      </w:pP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equipment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Organization</w:t>
      </w:r>
      <w:proofErr w:type="spellEnd"/>
      <w:r w:rsidRPr="001C7980">
        <w:rPr>
          <w:lang w:val="hr-HR"/>
        </w:rPr>
        <w:t xml:space="preserve"> must </w:t>
      </w:r>
      <w:proofErr w:type="spellStart"/>
      <w:r w:rsidRPr="001C7980">
        <w:rPr>
          <w:lang w:val="hr-HR"/>
        </w:rPr>
        <w:t>be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adequately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protected</w:t>
      </w:r>
      <w:proofErr w:type="spellEnd"/>
      <w:r w:rsidRPr="001C7980">
        <w:rPr>
          <w:lang w:val="hr-HR"/>
        </w:rPr>
        <w:t xml:space="preserve"> (</w:t>
      </w:r>
      <w:proofErr w:type="spellStart"/>
      <w:r w:rsidRPr="001C7980">
        <w:rPr>
          <w:lang w:val="hr-HR"/>
        </w:rPr>
        <w:t>antivirus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protection</w:t>
      </w:r>
      <w:proofErr w:type="spellEnd"/>
      <w:r w:rsidRPr="001C7980">
        <w:rPr>
          <w:lang w:val="hr-HR"/>
        </w:rPr>
        <w:t xml:space="preserve">), </w:t>
      </w:r>
      <w:proofErr w:type="spellStart"/>
      <w:r w:rsidRPr="001C7980">
        <w:rPr>
          <w:lang w:val="hr-HR"/>
        </w:rPr>
        <w:t>appropriate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particular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type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equipment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Organization</w:t>
      </w:r>
      <w:proofErr w:type="spellEnd"/>
      <w:r w:rsidRPr="001C7980">
        <w:rPr>
          <w:lang w:val="hr-HR"/>
        </w:rPr>
        <w:t>.</w:t>
      </w:r>
    </w:p>
    <w:p w14:paraId="4651344D" w14:textId="77777777" w:rsidR="001C7980" w:rsidRPr="001C7980" w:rsidRDefault="001C7980" w:rsidP="001C7980">
      <w:pPr>
        <w:rPr>
          <w:lang w:val="hr-HR"/>
        </w:rPr>
      </w:pPr>
    </w:p>
    <w:p w14:paraId="345036A7" w14:textId="77777777" w:rsidR="001C7980" w:rsidRPr="001C7980" w:rsidRDefault="001C7980" w:rsidP="001C7980">
      <w:pPr>
        <w:rPr>
          <w:lang w:val="hr-HR"/>
        </w:rPr>
      </w:pPr>
      <w:proofErr w:type="spellStart"/>
      <w:r w:rsidRPr="001C7980">
        <w:rPr>
          <w:lang w:val="hr-HR"/>
        </w:rPr>
        <w:t>Authorized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Persons</w:t>
      </w:r>
      <w:proofErr w:type="spellEnd"/>
      <w:r w:rsidRPr="001C7980">
        <w:rPr>
          <w:lang w:val="hr-HR"/>
        </w:rPr>
        <w:t xml:space="preserve"> are </w:t>
      </w:r>
      <w:proofErr w:type="spellStart"/>
      <w:r w:rsidRPr="001C7980">
        <w:rPr>
          <w:lang w:val="hr-HR"/>
        </w:rPr>
        <w:t>responsible</w:t>
      </w:r>
      <w:proofErr w:type="spellEnd"/>
      <w:r w:rsidRPr="001C7980">
        <w:rPr>
          <w:lang w:val="hr-HR"/>
        </w:rPr>
        <w:t xml:space="preserve"> for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professional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ethical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lawful</w:t>
      </w:r>
      <w:proofErr w:type="spellEnd"/>
      <w:r w:rsidRPr="001C7980">
        <w:rPr>
          <w:lang w:val="hr-HR"/>
        </w:rPr>
        <w:t xml:space="preserve"> use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Organization’s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equipment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personal </w:t>
      </w:r>
      <w:proofErr w:type="spellStart"/>
      <w:r w:rsidRPr="001C7980">
        <w:rPr>
          <w:lang w:val="hr-HR"/>
        </w:rPr>
        <w:t>equipment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when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used</w:t>
      </w:r>
      <w:proofErr w:type="spellEnd"/>
      <w:r w:rsidRPr="001C7980">
        <w:rPr>
          <w:lang w:val="hr-HR"/>
        </w:rPr>
        <w:t xml:space="preserve"> for </w:t>
      </w:r>
      <w:proofErr w:type="spellStart"/>
      <w:r w:rsidRPr="001C7980">
        <w:rPr>
          <w:lang w:val="hr-HR"/>
        </w:rPr>
        <w:t>business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purposes</w:t>
      </w:r>
      <w:proofErr w:type="spellEnd"/>
      <w:r w:rsidRPr="001C7980">
        <w:rPr>
          <w:lang w:val="hr-HR"/>
        </w:rPr>
        <w:t>.</w:t>
      </w:r>
    </w:p>
    <w:p w14:paraId="044D85DB" w14:textId="77777777" w:rsidR="001C7980" w:rsidRPr="001C7980" w:rsidRDefault="001C7980" w:rsidP="001C7980">
      <w:pPr>
        <w:rPr>
          <w:lang w:val="hr-HR"/>
        </w:rPr>
      </w:pPr>
    </w:p>
    <w:p w14:paraId="2D14C63A" w14:textId="77777777" w:rsidR="001C7980" w:rsidRPr="001C7980" w:rsidRDefault="001C7980" w:rsidP="001C7980">
      <w:pPr>
        <w:rPr>
          <w:lang w:val="hr-HR"/>
        </w:rPr>
      </w:pP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equipment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Organization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i.e</w:t>
      </w:r>
      <w:proofErr w:type="spellEnd"/>
      <w:r w:rsidRPr="001C7980">
        <w:rPr>
          <w:lang w:val="hr-HR"/>
        </w:rPr>
        <w:t xml:space="preserve">. personal </w:t>
      </w:r>
      <w:proofErr w:type="spellStart"/>
      <w:r w:rsidRPr="001C7980">
        <w:rPr>
          <w:lang w:val="hr-HR"/>
        </w:rPr>
        <w:t>equipment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when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used</w:t>
      </w:r>
      <w:proofErr w:type="spellEnd"/>
      <w:r w:rsidRPr="001C7980">
        <w:rPr>
          <w:lang w:val="hr-HR"/>
        </w:rPr>
        <w:t xml:space="preserve"> for </w:t>
      </w:r>
      <w:proofErr w:type="spellStart"/>
      <w:r w:rsidRPr="001C7980">
        <w:rPr>
          <w:lang w:val="hr-HR"/>
        </w:rPr>
        <w:t>business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purposes</w:t>
      </w:r>
      <w:proofErr w:type="spellEnd"/>
      <w:r w:rsidRPr="001C7980">
        <w:rPr>
          <w:lang w:val="hr-HR"/>
        </w:rPr>
        <w:t xml:space="preserve">, must, </w:t>
      </w:r>
      <w:proofErr w:type="spellStart"/>
      <w:r w:rsidRPr="001C7980">
        <w:rPr>
          <w:lang w:val="hr-HR"/>
        </w:rPr>
        <w:t>where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technically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possible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do </w:t>
      </w:r>
      <w:proofErr w:type="spellStart"/>
      <w:r w:rsidRPr="001C7980">
        <w:rPr>
          <w:lang w:val="hr-HR"/>
        </w:rPr>
        <w:t>not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require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disproportionate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effort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be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protected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by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appropriate</w:t>
      </w:r>
      <w:proofErr w:type="spellEnd"/>
      <w:r w:rsidRPr="001C7980">
        <w:rPr>
          <w:lang w:val="hr-HR"/>
        </w:rPr>
        <w:t xml:space="preserve"> complex password </w:t>
      </w:r>
      <w:proofErr w:type="spellStart"/>
      <w:r w:rsidRPr="001C7980">
        <w:rPr>
          <w:lang w:val="hr-HR"/>
        </w:rPr>
        <w:t>or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by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other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means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which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prevents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direct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access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it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by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third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parties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other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than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Authorized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Persons</w:t>
      </w:r>
      <w:proofErr w:type="spellEnd"/>
      <w:r w:rsidRPr="001C7980">
        <w:rPr>
          <w:lang w:val="hr-HR"/>
        </w:rPr>
        <w:t>.</w:t>
      </w:r>
    </w:p>
    <w:p w14:paraId="1105643B" w14:textId="77777777" w:rsidR="001C7980" w:rsidRPr="001C7980" w:rsidRDefault="001C7980" w:rsidP="001C7980">
      <w:pPr>
        <w:rPr>
          <w:lang w:val="hr-HR"/>
        </w:rPr>
      </w:pPr>
    </w:p>
    <w:p w14:paraId="16E2F803" w14:textId="77777777" w:rsidR="001C7980" w:rsidRPr="001C7980" w:rsidRDefault="001C7980" w:rsidP="001C7980">
      <w:pPr>
        <w:rPr>
          <w:lang w:val="hr-HR"/>
        </w:rPr>
      </w:pPr>
      <w:proofErr w:type="spellStart"/>
      <w:r w:rsidRPr="001C7980">
        <w:rPr>
          <w:lang w:val="hr-HR"/>
        </w:rPr>
        <w:t>Authorized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Persons</w:t>
      </w:r>
      <w:proofErr w:type="spellEnd"/>
      <w:r w:rsidRPr="001C7980">
        <w:rPr>
          <w:lang w:val="hr-HR"/>
        </w:rPr>
        <w:t xml:space="preserve"> are </w:t>
      </w:r>
      <w:proofErr w:type="spellStart"/>
      <w:r w:rsidRPr="001C7980">
        <w:rPr>
          <w:lang w:val="hr-HR"/>
        </w:rPr>
        <w:t>obliged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change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passwords</w:t>
      </w:r>
      <w:proofErr w:type="spellEnd"/>
      <w:r w:rsidRPr="001C7980">
        <w:rPr>
          <w:lang w:val="hr-HR"/>
        </w:rPr>
        <w:t xml:space="preserve"> for </w:t>
      </w:r>
      <w:proofErr w:type="spellStart"/>
      <w:r w:rsidRPr="001C7980">
        <w:rPr>
          <w:lang w:val="hr-HR"/>
        </w:rPr>
        <w:t>access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Organization’s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equipment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i.e</w:t>
      </w:r>
      <w:proofErr w:type="spellEnd"/>
      <w:r w:rsidRPr="001C7980">
        <w:rPr>
          <w:lang w:val="hr-HR"/>
        </w:rPr>
        <w:t xml:space="preserve">. personal </w:t>
      </w:r>
      <w:proofErr w:type="spellStart"/>
      <w:r w:rsidRPr="001C7980">
        <w:rPr>
          <w:lang w:val="hr-HR"/>
        </w:rPr>
        <w:t>equipment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used</w:t>
      </w:r>
      <w:proofErr w:type="spellEnd"/>
      <w:r w:rsidRPr="001C7980">
        <w:rPr>
          <w:lang w:val="hr-HR"/>
        </w:rPr>
        <w:t xml:space="preserve"> for </w:t>
      </w:r>
      <w:proofErr w:type="spellStart"/>
      <w:r w:rsidRPr="001C7980">
        <w:rPr>
          <w:lang w:val="hr-HR"/>
        </w:rPr>
        <w:t>business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purposes</w:t>
      </w:r>
      <w:proofErr w:type="spellEnd"/>
      <w:r w:rsidRPr="001C7980">
        <w:rPr>
          <w:lang w:val="hr-HR"/>
        </w:rPr>
        <w:t xml:space="preserve">, at </w:t>
      </w:r>
      <w:proofErr w:type="spellStart"/>
      <w:r w:rsidRPr="001C7980">
        <w:rPr>
          <w:lang w:val="hr-HR"/>
        </w:rPr>
        <w:t>least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once</w:t>
      </w:r>
      <w:proofErr w:type="spellEnd"/>
      <w:r w:rsidRPr="001C7980">
        <w:rPr>
          <w:lang w:val="hr-HR"/>
        </w:rPr>
        <w:t xml:space="preserve"> a </w:t>
      </w:r>
      <w:proofErr w:type="spellStart"/>
      <w:r w:rsidRPr="001C7980">
        <w:rPr>
          <w:lang w:val="hr-HR"/>
        </w:rPr>
        <w:t>year</w:t>
      </w:r>
      <w:proofErr w:type="spellEnd"/>
      <w:r w:rsidRPr="001C7980">
        <w:rPr>
          <w:lang w:val="hr-HR"/>
        </w:rPr>
        <w:t>.</w:t>
      </w:r>
    </w:p>
    <w:p w14:paraId="1C5156FF" w14:textId="77777777" w:rsidR="001C7980" w:rsidRPr="001C7980" w:rsidRDefault="001C7980" w:rsidP="001C7980">
      <w:pPr>
        <w:rPr>
          <w:lang w:val="hr-HR"/>
        </w:rPr>
      </w:pPr>
    </w:p>
    <w:p w14:paraId="7783282F" w14:textId="77777777" w:rsidR="001C7980" w:rsidRPr="001C7980" w:rsidRDefault="001C7980" w:rsidP="001C7980">
      <w:pPr>
        <w:rPr>
          <w:lang w:val="hr-HR"/>
        </w:rPr>
      </w:pPr>
      <w:proofErr w:type="spellStart"/>
      <w:r w:rsidRPr="001C7980">
        <w:rPr>
          <w:lang w:val="hr-HR"/>
        </w:rPr>
        <w:t>Authorized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Persons</w:t>
      </w:r>
      <w:proofErr w:type="spellEnd"/>
      <w:r w:rsidRPr="001C7980">
        <w:rPr>
          <w:lang w:val="hr-HR"/>
        </w:rPr>
        <w:t xml:space="preserve"> are </w:t>
      </w:r>
      <w:proofErr w:type="spellStart"/>
      <w:r w:rsidRPr="001C7980">
        <w:rPr>
          <w:lang w:val="hr-HR"/>
        </w:rPr>
        <w:t>obliged</w:t>
      </w:r>
      <w:proofErr w:type="spellEnd"/>
      <w:r w:rsidRPr="001C7980">
        <w:rPr>
          <w:lang w:val="hr-HR"/>
        </w:rPr>
        <w:t xml:space="preserve"> to take </w:t>
      </w:r>
      <w:proofErr w:type="spellStart"/>
      <w:r w:rsidRPr="001C7980">
        <w:rPr>
          <w:lang w:val="hr-HR"/>
        </w:rPr>
        <w:t>all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necessary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security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measures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prevent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alienation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corporate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equipment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i.e</w:t>
      </w:r>
      <w:proofErr w:type="spellEnd"/>
      <w:r w:rsidRPr="001C7980">
        <w:rPr>
          <w:lang w:val="hr-HR"/>
        </w:rPr>
        <w:t xml:space="preserve">. personal </w:t>
      </w:r>
      <w:proofErr w:type="spellStart"/>
      <w:r w:rsidRPr="001C7980">
        <w:rPr>
          <w:lang w:val="hr-HR"/>
        </w:rPr>
        <w:t>equipment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used</w:t>
      </w:r>
      <w:proofErr w:type="spellEnd"/>
      <w:r w:rsidRPr="001C7980">
        <w:rPr>
          <w:lang w:val="hr-HR"/>
        </w:rPr>
        <w:t xml:space="preserve"> for </w:t>
      </w:r>
      <w:proofErr w:type="spellStart"/>
      <w:r w:rsidRPr="001C7980">
        <w:rPr>
          <w:lang w:val="hr-HR"/>
        </w:rPr>
        <w:t>business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purposes</w:t>
      </w:r>
      <w:proofErr w:type="spellEnd"/>
      <w:r w:rsidRPr="001C7980">
        <w:rPr>
          <w:lang w:val="hr-HR"/>
        </w:rPr>
        <w:t>.</w:t>
      </w:r>
    </w:p>
    <w:p w14:paraId="7DA99213" w14:textId="77777777" w:rsidR="001C7980" w:rsidRPr="001C7980" w:rsidRDefault="001C7980" w:rsidP="001C7980">
      <w:pPr>
        <w:rPr>
          <w:lang w:val="hr-HR"/>
        </w:rPr>
      </w:pPr>
    </w:p>
    <w:p w14:paraId="1E3F65ED" w14:textId="1249DC51" w:rsidR="00CA6C0B" w:rsidRDefault="001C7980" w:rsidP="00A311C6">
      <w:pPr>
        <w:rPr>
          <w:lang w:val="hr-HR"/>
        </w:rPr>
      </w:pPr>
      <w:proofErr w:type="spellStart"/>
      <w:r w:rsidRPr="001C7980">
        <w:rPr>
          <w:lang w:val="hr-HR"/>
        </w:rPr>
        <w:t>Authorized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shall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not</w:t>
      </w:r>
      <w:proofErr w:type="spellEnd"/>
      <w:r w:rsidRPr="001C7980">
        <w:rPr>
          <w:lang w:val="hr-HR"/>
        </w:rPr>
        <w:t xml:space="preserve"> place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equipment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Organization</w:t>
      </w:r>
      <w:proofErr w:type="spellEnd"/>
      <w:r w:rsidRPr="001C7980">
        <w:rPr>
          <w:lang w:val="hr-HR"/>
        </w:rPr>
        <w:t xml:space="preserve"> for use </w:t>
      </w:r>
      <w:proofErr w:type="spellStart"/>
      <w:r w:rsidRPr="001C7980">
        <w:rPr>
          <w:lang w:val="hr-HR"/>
        </w:rPr>
        <w:t>by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third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parties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case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supply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personal </w:t>
      </w:r>
      <w:proofErr w:type="spellStart"/>
      <w:r w:rsidRPr="001C7980">
        <w:rPr>
          <w:lang w:val="hr-HR"/>
        </w:rPr>
        <w:t>equipment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used</w:t>
      </w:r>
      <w:proofErr w:type="spellEnd"/>
      <w:r w:rsidRPr="001C7980">
        <w:rPr>
          <w:lang w:val="hr-HR"/>
        </w:rPr>
        <w:t xml:space="preserve"> for </w:t>
      </w:r>
      <w:proofErr w:type="spellStart"/>
      <w:r w:rsidRPr="001C7980">
        <w:rPr>
          <w:lang w:val="hr-HR"/>
        </w:rPr>
        <w:t>business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purposes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they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shall</w:t>
      </w:r>
      <w:proofErr w:type="spellEnd"/>
      <w:r w:rsidRPr="001C7980">
        <w:rPr>
          <w:lang w:val="hr-HR"/>
        </w:rPr>
        <w:t xml:space="preserve"> take </w:t>
      </w:r>
      <w:proofErr w:type="spellStart"/>
      <w:r w:rsidRPr="001C7980">
        <w:rPr>
          <w:lang w:val="hr-HR"/>
        </w:rPr>
        <w:t>all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reasonable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security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measures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prevent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occurrence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a Security Incident.</w:t>
      </w:r>
    </w:p>
    <w:p w14:paraId="69D1F3B3" w14:textId="3605B34A" w:rsidR="00CA6C0B" w:rsidRPr="00A6245F" w:rsidRDefault="00247D20" w:rsidP="00247D20">
      <w:pPr>
        <w:pStyle w:val="Naslov2"/>
        <w:keepNext/>
        <w:keepLines/>
        <w:numPr>
          <w:ilvl w:val="0"/>
          <w:numId w:val="0"/>
        </w:numPr>
        <w:tabs>
          <w:tab w:val="left" w:pos="567"/>
        </w:tabs>
        <w:spacing w:before="240" w:after="200"/>
        <w:jc w:val="left"/>
        <w:rPr>
          <w:b/>
          <w:lang w:val="hr-HR"/>
        </w:rPr>
      </w:pPr>
      <w:r>
        <w:rPr>
          <w:b/>
          <w:lang w:val="hr-HR"/>
        </w:rPr>
        <w:t>5</w:t>
      </w:r>
      <w:r w:rsidR="00CA6C0B">
        <w:rPr>
          <w:b/>
          <w:lang w:val="hr-HR"/>
        </w:rPr>
        <w:t xml:space="preserve">.3. </w:t>
      </w:r>
      <w:proofErr w:type="spellStart"/>
      <w:r w:rsidR="001C7980" w:rsidRPr="001C7980">
        <w:rPr>
          <w:b/>
          <w:lang w:val="hr-HR"/>
        </w:rPr>
        <w:t>Rules</w:t>
      </w:r>
      <w:proofErr w:type="spellEnd"/>
      <w:r w:rsidR="001C7980" w:rsidRPr="001C7980">
        <w:rPr>
          <w:b/>
          <w:lang w:val="hr-HR"/>
        </w:rPr>
        <w:t xml:space="preserve"> </w:t>
      </w:r>
      <w:proofErr w:type="spellStart"/>
      <w:r w:rsidR="001C7980" w:rsidRPr="001C7980">
        <w:rPr>
          <w:b/>
          <w:lang w:val="hr-HR"/>
        </w:rPr>
        <w:t>of</w:t>
      </w:r>
      <w:proofErr w:type="spellEnd"/>
      <w:r w:rsidR="001C7980" w:rsidRPr="001C7980">
        <w:rPr>
          <w:b/>
          <w:lang w:val="hr-HR"/>
        </w:rPr>
        <w:t xml:space="preserve"> use </w:t>
      </w:r>
      <w:proofErr w:type="spellStart"/>
      <w:r w:rsidR="001C7980" w:rsidRPr="001C7980">
        <w:rPr>
          <w:b/>
          <w:lang w:val="hr-HR"/>
        </w:rPr>
        <w:t>of</w:t>
      </w:r>
      <w:proofErr w:type="spellEnd"/>
      <w:r w:rsidR="001C7980" w:rsidRPr="001C7980">
        <w:rPr>
          <w:b/>
          <w:lang w:val="hr-HR"/>
        </w:rPr>
        <w:t xml:space="preserve"> personal </w:t>
      </w:r>
      <w:proofErr w:type="spellStart"/>
      <w:r w:rsidR="001C7980" w:rsidRPr="001C7980">
        <w:rPr>
          <w:b/>
          <w:lang w:val="hr-HR"/>
        </w:rPr>
        <w:t>equipment</w:t>
      </w:r>
      <w:proofErr w:type="spellEnd"/>
    </w:p>
    <w:p w14:paraId="35454F4D" w14:textId="77777777" w:rsidR="001C7980" w:rsidRPr="001C7980" w:rsidRDefault="001C7980" w:rsidP="001C7980">
      <w:pPr>
        <w:pStyle w:val="Odlomakpopisa"/>
        <w:ind w:left="0"/>
        <w:rPr>
          <w:lang w:val="hr-HR"/>
        </w:rPr>
      </w:pP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use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personal </w:t>
      </w:r>
      <w:proofErr w:type="spellStart"/>
      <w:r w:rsidRPr="001C7980">
        <w:rPr>
          <w:lang w:val="hr-HR"/>
        </w:rPr>
        <w:t>equipment</w:t>
      </w:r>
      <w:proofErr w:type="spellEnd"/>
      <w:r w:rsidRPr="001C7980">
        <w:rPr>
          <w:lang w:val="hr-HR"/>
        </w:rPr>
        <w:t xml:space="preserve"> for </w:t>
      </w:r>
      <w:proofErr w:type="spellStart"/>
      <w:r w:rsidRPr="001C7980">
        <w:rPr>
          <w:lang w:val="hr-HR"/>
        </w:rPr>
        <w:t>business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purposes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poses</w:t>
      </w:r>
      <w:proofErr w:type="spellEnd"/>
      <w:r w:rsidRPr="001C7980">
        <w:rPr>
          <w:lang w:val="hr-HR"/>
        </w:rPr>
        <w:t xml:space="preserve"> a </w:t>
      </w:r>
      <w:proofErr w:type="spellStart"/>
      <w:r w:rsidRPr="001C7980">
        <w:rPr>
          <w:lang w:val="hr-HR"/>
        </w:rPr>
        <w:t>risk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business</w:t>
      </w:r>
      <w:proofErr w:type="spellEnd"/>
      <w:r w:rsidRPr="001C7980">
        <w:rPr>
          <w:lang w:val="hr-HR"/>
        </w:rPr>
        <w:t xml:space="preserve">, to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greatest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extent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present</w:t>
      </w:r>
      <w:proofErr w:type="spellEnd"/>
      <w:r w:rsidRPr="001C7980">
        <w:rPr>
          <w:lang w:val="hr-HR"/>
        </w:rPr>
        <w:t xml:space="preserve"> as a </w:t>
      </w:r>
      <w:proofErr w:type="spellStart"/>
      <w:r w:rsidRPr="001C7980">
        <w:rPr>
          <w:lang w:val="hr-HR"/>
        </w:rPr>
        <w:t>risk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unauthorized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access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theft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loss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data. </w:t>
      </w:r>
    </w:p>
    <w:p w14:paraId="3F001C48" w14:textId="77777777" w:rsidR="001C7980" w:rsidRPr="001C7980" w:rsidRDefault="001C7980" w:rsidP="001C7980">
      <w:pPr>
        <w:pStyle w:val="Odlomakpopisa"/>
        <w:ind w:left="0"/>
        <w:rPr>
          <w:lang w:val="hr-HR"/>
        </w:rPr>
      </w:pPr>
    </w:p>
    <w:p w14:paraId="0249D1CC" w14:textId="77777777" w:rsidR="001C7980" w:rsidRPr="001C7980" w:rsidRDefault="001C7980" w:rsidP="001C7980">
      <w:pPr>
        <w:pStyle w:val="Odlomakpopisa"/>
        <w:ind w:left="0"/>
        <w:rPr>
          <w:lang w:val="hr-HR"/>
        </w:rPr>
      </w:pPr>
      <w:proofErr w:type="spellStart"/>
      <w:r w:rsidRPr="001C7980">
        <w:rPr>
          <w:lang w:val="hr-HR"/>
        </w:rPr>
        <w:t>It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permitted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connect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its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own</w:t>
      </w:r>
      <w:proofErr w:type="spellEnd"/>
      <w:r w:rsidRPr="001C7980">
        <w:rPr>
          <w:lang w:val="hr-HR"/>
        </w:rPr>
        <w:t xml:space="preserve"> data </w:t>
      </w:r>
      <w:proofErr w:type="spellStart"/>
      <w:r w:rsidRPr="001C7980">
        <w:rPr>
          <w:lang w:val="hr-HR"/>
        </w:rPr>
        <w:t>storage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devices</w:t>
      </w:r>
      <w:proofErr w:type="spellEnd"/>
      <w:r w:rsidRPr="001C7980">
        <w:rPr>
          <w:lang w:val="hr-HR"/>
        </w:rPr>
        <w:t xml:space="preserve"> (</w:t>
      </w:r>
      <w:proofErr w:type="spellStart"/>
      <w:r w:rsidRPr="001C7980">
        <w:rPr>
          <w:lang w:val="hr-HR"/>
        </w:rPr>
        <w:t>e.g</w:t>
      </w:r>
      <w:proofErr w:type="spellEnd"/>
      <w:r w:rsidRPr="001C7980">
        <w:rPr>
          <w:lang w:val="hr-HR"/>
        </w:rPr>
        <w:t xml:space="preserve">. </w:t>
      </w:r>
      <w:proofErr w:type="spellStart"/>
      <w:r w:rsidRPr="001C7980">
        <w:rPr>
          <w:lang w:val="hr-HR"/>
        </w:rPr>
        <w:t>external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disks</w:t>
      </w:r>
      <w:proofErr w:type="spellEnd"/>
      <w:r w:rsidRPr="001C7980">
        <w:rPr>
          <w:lang w:val="hr-HR"/>
        </w:rPr>
        <w:t xml:space="preserve">) to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Organization’s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equipment</w:t>
      </w:r>
      <w:proofErr w:type="spellEnd"/>
      <w:r w:rsidRPr="001C7980">
        <w:rPr>
          <w:lang w:val="hr-HR"/>
        </w:rPr>
        <w:t xml:space="preserve"> for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purpose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backing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up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data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transmitting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data </w:t>
      </w:r>
      <w:proofErr w:type="spellStart"/>
      <w:r w:rsidRPr="001C7980">
        <w:rPr>
          <w:lang w:val="hr-HR"/>
        </w:rPr>
        <w:t>in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case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this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not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possible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not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sufficiently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practical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work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through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Information</w:t>
      </w:r>
      <w:proofErr w:type="spellEnd"/>
      <w:r w:rsidRPr="001C7980">
        <w:rPr>
          <w:lang w:val="hr-HR"/>
        </w:rPr>
        <w:t xml:space="preserve"> System. </w:t>
      </w:r>
      <w:proofErr w:type="spellStart"/>
      <w:r w:rsidRPr="001C7980">
        <w:rPr>
          <w:lang w:val="hr-HR"/>
        </w:rPr>
        <w:t>Before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using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your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own</w:t>
      </w:r>
      <w:proofErr w:type="spellEnd"/>
      <w:r w:rsidRPr="001C7980">
        <w:rPr>
          <w:lang w:val="hr-HR"/>
        </w:rPr>
        <w:t xml:space="preserve"> data </w:t>
      </w:r>
      <w:proofErr w:type="spellStart"/>
      <w:r w:rsidRPr="001C7980">
        <w:rPr>
          <w:lang w:val="hr-HR"/>
        </w:rPr>
        <w:t>storage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device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it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necessary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check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device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its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content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with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antivirus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tool</w:t>
      </w:r>
      <w:proofErr w:type="spellEnd"/>
      <w:r w:rsidRPr="001C7980">
        <w:rPr>
          <w:lang w:val="hr-HR"/>
        </w:rPr>
        <w:t xml:space="preserve">. </w:t>
      </w:r>
      <w:proofErr w:type="spellStart"/>
      <w:r w:rsidRPr="001C7980">
        <w:rPr>
          <w:lang w:val="hr-HR"/>
        </w:rPr>
        <w:t>It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not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permitted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connect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use </w:t>
      </w:r>
      <w:proofErr w:type="spellStart"/>
      <w:r w:rsidRPr="001C7980">
        <w:rPr>
          <w:lang w:val="hr-HR"/>
        </w:rPr>
        <w:t>devices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infected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with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viruses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other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malicious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programs</w:t>
      </w:r>
      <w:proofErr w:type="spellEnd"/>
      <w:r w:rsidRPr="001C7980">
        <w:rPr>
          <w:lang w:val="hr-HR"/>
        </w:rPr>
        <w:t xml:space="preserve">. </w:t>
      </w:r>
      <w:proofErr w:type="spellStart"/>
      <w:r w:rsidRPr="001C7980">
        <w:rPr>
          <w:lang w:val="hr-HR"/>
        </w:rPr>
        <w:t>If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data </w:t>
      </w:r>
      <w:proofErr w:type="spellStart"/>
      <w:r w:rsidRPr="001C7980">
        <w:rPr>
          <w:lang w:val="hr-HR"/>
        </w:rPr>
        <w:t>storage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device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outside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premises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Organization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official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personal data on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device</w:t>
      </w:r>
      <w:proofErr w:type="spellEnd"/>
      <w:r w:rsidRPr="001C7980">
        <w:rPr>
          <w:lang w:val="hr-HR"/>
        </w:rPr>
        <w:t xml:space="preserve"> must </w:t>
      </w:r>
      <w:proofErr w:type="spellStart"/>
      <w:r w:rsidRPr="001C7980">
        <w:rPr>
          <w:lang w:val="hr-HR"/>
        </w:rPr>
        <w:t>be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encrypted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additionally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protected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by</w:t>
      </w:r>
      <w:proofErr w:type="spellEnd"/>
      <w:r w:rsidRPr="001C7980">
        <w:rPr>
          <w:lang w:val="hr-HR"/>
        </w:rPr>
        <w:t xml:space="preserve"> a password to </w:t>
      </w:r>
      <w:proofErr w:type="spellStart"/>
      <w:r w:rsidRPr="001C7980">
        <w:rPr>
          <w:lang w:val="hr-HR"/>
        </w:rPr>
        <w:t>access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device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if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device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has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this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possibility</w:t>
      </w:r>
      <w:proofErr w:type="spellEnd"/>
      <w:r w:rsidRPr="001C7980">
        <w:rPr>
          <w:lang w:val="hr-HR"/>
        </w:rPr>
        <w:t xml:space="preserve">. </w:t>
      </w:r>
      <w:proofErr w:type="spellStart"/>
      <w:r w:rsidRPr="001C7980">
        <w:rPr>
          <w:lang w:val="hr-HR"/>
        </w:rPr>
        <w:t>When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all</w:t>
      </w:r>
      <w:proofErr w:type="spellEnd"/>
      <w:r w:rsidRPr="001C7980">
        <w:rPr>
          <w:lang w:val="hr-HR"/>
        </w:rPr>
        <w:t xml:space="preserve"> data </w:t>
      </w:r>
      <w:proofErr w:type="spellStart"/>
      <w:r w:rsidRPr="001C7980">
        <w:rPr>
          <w:lang w:val="hr-HR"/>
        </w:rPr>
        <w:t>is</w:t>
      </w:r>
      <w:proofErr w:type="spellEnd"/>
      <w:r w:rsidRPr="001C7980">
        <w:rPr>
          <w:lang w:val="hr-HR"/>
        </w:rPr>
        <w:t xml:space="preserve"> no </w:t>
      </w:r>
      <w:proofErr w:type="spellStart"/>
      <w:r w:rsidRPr="001C7980">
        <w:rPr>
          <w:lang w:val="hr-HR"/>
        </w:rPr>
        <w:t>longer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needed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it</w:t>
      </w:r>
      <w:proofErr w:type="spellEnd"/>
      <w:r w:rsidRPr="001C7980">
        <w:rPr>
          <w:lang w:val="hr-HR"/>
        </w:rPr>
        <w:t xml:space="preserve"> must </w:t>
      </w:r>
      <w:proofErr w:type="spellStart"/>
      <w:r w:rsidRPr="001C7980">
        <w:rPr>
          <w:lang w:val="hr-HR"/>
        </w:rPr>
        <w:t>be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deleted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</w:t>
      </w:r>
      <w:proofErr w:type="spellEnd"/>
      <w:r w:rsidRPr="001C7980">
        <w:rPr>
          <w:lang w:val="hr-HR"/>
        </w:rPr>
        <w:t xml:space="preserve"> a </w:t>
      </w:r>
      <w:proofErr w:type="spellStart"/>
      <w:r w:rsidRPr="001C7980">
        <w:rPr>
          <w:lang w:val="hr-HR"/>
        </w:rPr>
        <w:t>secure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manner</w:t>
      </w:r>
      <w:proofErr w:type="spellEnd"/>
      <w:r w:rsidRPr="001C7980">
        <w:rPr>
          <w:lang w:val="hr-HR"/>
        </w:rPr>
        <w:t>.</w:t>
      </w:r>
    </w:p>
    <w:p w14:paraId="65023834" w14:textId="77777777" w:rsidR="001C7980" w:rsidRPr="001C7980" w:rsidRDefault="001C7980" w:rsidP="001C7980">
      <w:pPr>
        <w:pStyle w:val="Odlomakpopisa"/>
        <w:rPr>
          <w:lang w:val="hr-HR"/>
        </w:rPr>
      </w:pPr>
      <w:r w:rsidRPr="001C7980">
        <w:rPr>
          <w:lang w:val="hr-HR"/>
        </w:rPr>
        <w:t xml:space="preserve"> </w:t>
      </w:r>
    </w:p>
    <w:p w14:paraId="218A277F" w14:textId="3695DA94" w:rsidR="00A311C6" w:rsidRPr="00B87055" w:rsidRDefault="001C7980" w:rsidP="001C7980">
      <w:pPr>
        <w:pStyle w:val="Odlomakpopisa"/>
        <w:ind w:left="0"/>
        <w:rPr>
          <w:lang w:val="hr-HR"/>
        </w:rPr>
      </w:pPr>
      <w:proofErr w:type="spellStart"/>
      <w:r w:rsidRPr="001C7980">
        <w:rPr>
          <w:lang w:val="hr-HR"/>
        </w:rPr>
        <w:t>It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not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permitted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copy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store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internal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confidential</w:t>
      </w:r>
      <w:proofErr w:type="spellEnd"/>
      <w:r w:rsidRPr="001C7980">
        <w:rPr>
          <w:lang w:val="hr-HR"/>
        </w:rPr>
        <w:t xml:space="preserve"> data on </w:t>
      </w:r>
      <w:proofErr w:type="spellStart"/>
      <w:r w:rsidRPr="001C7980">
        <w:rPr>
          <w:lang w:val="hr-HR"/>
        </w:rPr>
        <w:t>its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own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devices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without</w:t>
      </w:r>
      <w:proofErr w:type="spellEnd"/>
      <w:r w:rsidRPr="001C7980">
        <w:rPr>
          <w:lang w:val="hr-HR"/>
        </w:rPr>
        <w:t xml:space="preserve"> prior </w:t>
      </w:r>
      <w:proofErr w:type="spellStart"/>
      <w:r w:rsidRPr="001C7980">
        <w:rPr>
          <w:lang w:val="hr-HR"/>
        </w:rPr>
        <w:t>approval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by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Organization</w:t>
      </w:r>
      <w:proofErr w:type="spellEnd"/>
      <w:r w:rsidRPr="001C7980">
        <w:rPr>
          <w:lang w:val="hr-HR"/>
        </w:rPr>
        <w:t xml:space="preserve">. </w:t>
      </w:r>
      <w:proofErr w:type="spellStart"/>
      <w:r w:rsidRPr="001C7980">
        <w:rPr>
          <w:lang w:val="hr-HR"/>
        </w:rPr>
        <w:t>It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not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permitted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copy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store</w:t>
      </w:r>
      <w:proofErr w:type="spellEnd"/>
      <w:r w:rsidRPr="001C7980">
        <w:rPr>
          <w:lang w:val="hr-HR"/>
        </w:rPr>
        <w:t xml:space="preserve"> data </w:t>
      </w:r>
      <w:proofErr w:type="spellStart"/>
      <w:r w:rsidRPr="001C7980">
        <w:rPr>
          <w:lang w:val="hr-HR"/>
        </w:rPr>
        <w:t>marked</w:t>
      </w:r>
      <w:proofErr w:type="spellEnd"/>
      <w:r w:rsidRPr="001C7980">
        <w:rPr>
          <w:lang w:val="hr-HR"/>
        </w:rPr>
        <w:t xml:space="preserve"> as a </w:t>
      </w:r>
      <w:proofErr w:type="spellStart"/>
      <w:r w:rsidRPr="001C7980">
        <w:rPr>
          <w:lang w:val="hr-HR"/>
        </w:rPr>
        <w:t>trade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secret</w:t>
      </w:r>
      <w:proofErr w:type="spellEnd"/>
      <w:r w:rsidRPr="001C7980">
        <w:rPr>
          <w:lang w:val="hr-HR"/>
        </w:rPr>
        <w:t xml:space="preserve"> on </w:t>
      </w:r>
      <w:proofErr w:type="spellStart"/>
      <w:r w:rsidRPr="001C7980">
        <w:rPr>
          <w:lang w:val="hr-HR"/>
        </w:rPr>
        <w:t>its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own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devices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storage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media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even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encrypted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form</w:t>
      </w:r>
      <w:proofErr w:type="spellEnd"/>
      <w:r w:rsidRPr="001C7980">
        <w:rPr>
          <w:lang w:val="hr-HR"/>
        </w:rPr>
        <w:t>.</w:t>
      </w:r>
    </w:p>
    <w:p w14:paraId="032A80D5" w14:textId="77777777" w:rsidR="00A311C6" w:rsidRPr="00B87055" w:rsidRDefault="00A311C6" w:rsidP="00A311C6">
      <w:pPr>
        <w:rPr>
          <w:lang w:val="hr-HR"/>
        </w:rPr>
      </w:pPr>
    </w:p>
    <w:p w14:paraId="109D2E11" w14:textId="4591FADD" w:rsidR="00A311C6" w:rsidRPr="00B87055" w:rsidRDefault="00247D20" w:rsidP="00247D20">
      <w:pPr>
        <w:pStyle w:val="Naslov2"/>
        <w:keepNext/>
        <w:numPr>
          <w:ilvl w:val="0"/>
          <w:numId w:val="0"/>
        </w:numPr>
        <w:rPr>
          <w:b/>
          <w:szCs w:val="22"/>
          <w:lang w:val="hr-HR"/>
        </w:rPr>
      </w:pPr>
      <w:bookmarkStart w:id="1" w:name="_Toc515393729"/>
      <w:r>
        <w:rPr>
          <w:b/>
          <w:szCs w:val="22"/>
          <w:lang w:val="hr-HR"/>
        </w:rPr>
        <w:t>5</w:t>
      </w:r>
      <w:r w:rsidR="00E13D92">
        <w:rPr>
          <w:b/>
          <w:szCs w:val="22"/>
          <w:lang w:val="hr-HR"/>
        </w:rPr>
        <w:t>.</w:t>
      </w:r>
      <w:r w:rsidR="008E271D">
        <w:rPr>
          <w:b/>
          <w:szCs w:val="22"/>
          <w:lang w:val="hr-HR"/>
        </w:rPr>
        <w:t>4</w:t>
      </w:r>
      <w:r w:rsidR="00E13D92">
        <w:rPr>
          <w:b/>
          <w:szCs w:val="22"/>
          <w:lang w:val="hr-HR"/>
        </w:rPr>
        <w:t xml:space="preserve">. </w:t>
      </w:r>
      <w:bookmarkEnd w:id="1"/>
      <w:r w:rsidR="001C7980" w:rsidRPr="001C7980">
        <w:rPr>
          <w:b/>
          <w:szCs w:val="22"/>
          <w:lang w:val="hr-HR"/>
        </w:rPr>
        <w:t xml:space="preserve">Use </w:t>
      </w:r>
      <w:proofErr w:type="spellStart"/>
      <w:r w:rsidR="001C7980" w:rsidRPr="001C7980">
        <w:rPr>
          <w:b/>
          <w:szCs w:val="22"/>
          <w:lang w:val="hr-HR"/>
        </w:rPr>
        <w:t>of</w:t>
      </w:r>
      <w:proofErr w:type="spellEnd"/>
      <w:r w:rsidR="001C7980" w:rsidRPr="001C7980">
        <w:rPr>
          <w:b/>
          <w:szCs w:val="22"/>
          <w:lang w:val="hr-HR"/>
        </w:rPr>
        <w:t xml:space="preserve"> </w:t>
      </w:r>
      <w:proofErr w:type="spellStart"/>
      <w:r w:rsidR="001C7980" w:rsidRPr="001C7980">
        <w:rPr>
          <w:b/>
          <w:szCs w:val="22"/>
          <w:lang w:val="hr-HR"/>
        </w:rPr>
        <w:t>official</w:t>
      </w:r>
      <w:proofErr w:type="spellEnd"/>
      <w:r w:rsidR="001C7980" w:rsidRPr="001C7980">
        <w:rPr>
          <w:b/>
          <w:szCs w:val="22"/>
          <w:lang w:val="hr-HR"/>
        </w:rPr>
        <w:t xml:space="preserve"> </w:t>
      </w:r>
      <w:proofErr w:type="spellStart"/>
      <w:r w:rsidR="001C7980" w:rsidRPr="001C7980">
        <w:rPr>
          <w:b/>
          <w:szCs w:val="22"/>
          <w:lang w:val="hr-HR"/>
        </w:rPr>
        <w:t>information</w:t>
      </w:r>
      <w:proofErr w:type="spellEnd"/>
      <w:r w:rsidR="001C7980" w:rsidRPr="001C7980">
        <w:rPr>
          <w:b/>
          <w:szCs w:val="22"/>
          <w:lang w:val="hr-HR"/>
        </w:rPr>
        <w:t xml:space="preserve"> </w:t>
      </w:r>
      <w:proofErr w:type="spellStart"/>
      <w:r w:rsidR="001C7980" w:rsidRPr="001C7980">
        <w:rPr>
          <w:b/>
          <w:szCs w:val="22"/>
          <w:lang w:val="hr-HR"/>
        </w:rPr>
        <w:t>systems</w:t>
      </w:r>
      <w:proofErr w:type="spellEnd"/>
      <w:r w:rsidR="001C7980" w:rsidRPr="001C7980">
        <w:rPr>
          <w:b/>
          <w:szCs w:val="22"/>
          <w:lang w:val="hr-HR"/>
        </w:rPr>
        <w:t xml:space="preserve"> </w:t>
      </w:r>
      <w:proofErr w:type="spellStart"/>
      <w:r w:rsidR="001C7980" w:rsidRPr="001C7980">
        <w:rPr>
          <w:b/>
          <w:szCs w:val="22"/>
          <w:lang w:val="hr-HR"/>
        </w:rPr>
        <w:t>and</w:t>
      </w:r>
      <w:proofErr w:type="spellEnd"/>
      <w:r w:rsidR="001C7980" w:rsidRPr="001C7980">
        <w:rPr>
          <w:b/>
          <w:szCs w:val="22"/>
          <w:lang w:val="hr-HR"/>
        </w:rPr>
        <w:t xml:space="preserve"> e-</w:t>
      </w:r>
      <w:proofErr w:type="spellStart"/>
      <w:r w:rsidR="001C7980" w:rsidRPr="001C7980">
        <w:rPr>
          <w:b/>
          <w:szCs w:val="22"/>
          <w:lang w:val="hr-HR"/>
        </w:rPr>
        <w:t>mails</w:t>
      </w:r>
      <w:proofErr w:type="spellEnd"/>
    </w:p>
    <w:p w14:paraId="78FD0EFA" w14:textId="77777777" w:rsidR="00A311C6" w:rsidRPr="00B87055" w:rsidRDefault="00A311C6" w:rsidP="00A311C6">
      <w:pPr>
        <w:rPr>
          <w:lang w:val="hr-HR"/>
        </w:rPr>
      </w:pPr>
    </w:p>
    <w:p w14:paraId="1D1BBD0F" w14:textId="77777777" w:rsidR="001C7980" w:rsidRPr="001C7980" w:rsidRDefault="001C7980" w:rsidP="001C7980">
      <w:pPr>
        <w:rPr>
          <w:lang w:val="hr-HR"/>
        </w:rPr>
      </w:pPr>
      <w:proofErr w:type="spellStart"/>
      <w:r w:rsidRPr="001C7980">
        <w:rPr>
          <w:lang w:val="hr-HR"/>
        </w:rPr>
        <w:t>Authorized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shall</w:t>
      </w:r>
      <w:proofErr w:type="spellEnd"/>
      <w:r w:rsidRPr="001C7980">
        <w:rPr>
          <w:lang w:val="hr-HR"/>
        </w:rPr>
        <w:t xml:space="preserve"> use </w:t>
      </w:r>
      <w:proofErr w:type="spellStart"/>
      <w:r w:rsidRPr="001C7980">
        <w:rPr>
          <w:lang w:val="hr-HR"/>
        </w:rPr>
        <w:t>official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Information</w:t>
      </w:r>
      <w:proofErr w:type="spellEnd"/>
      <w:r w:rsidRPr="001C7980">
        <w:rPr>
          <w:lang w:val="hr-HR"/>
        </w:rPr>
        <w:t xml:space="preserve"> Systems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Organization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official</w:t>
      </w:r>
      <w:proofErr w:type="spellEnd"/>
      <w:r w:rsidRPr="001C7980">
        <w:rPr>
          <w:lang w:val="hr-HR"/>
        </w:rPr>
        <w:t xml:space="preserve"> e-</w:t>
      </w:r>
      <w:proofErr w:type="spellStart"/>
      <w:r w:rsidRPr="001C7980">
        <w:rPr>
          <w:lang w:val="hr-HR"/>
        </w:rPr>
        <w:t>mails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Organization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such</w:t>
      </w:r>
      <w:proofErr w:type="spellEnd"/>
      <w:r w:rsidRPr="001C7980">
        <w:rPr>
          <w:lang w:val="hr-HR"/>
        </w:rPr>
        <w:t xml:space="preserve"> a </w:t>
      </w:r>
      <w:proofErr w:type="spellStart"/>
      <w:r w:rsidRPr="001C7980">
        <w:rPr>
          <w:lang w:val="hr-HR"/>
        </w:rPr>
        <w:t>way</w:t>
      </w:r>
      <w:proofErr w:type="spellEnd"/>
      <w:r w:rsidRPr="001C7980">
        <w:rPr>
          <w:lang w:val="hr-HR"/>
        </w:rPr>
        <w:t xml:space="preserve"> as to </w:t>
      </w:r>
      <w:proofErr w:type="spellStart"/>
      <w:r w:rsidRPr="001C7980">
        <w:rPr>
          <w:lang w:val="hr-HR"/>
        </w:rPr>
        <w:t>avoid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harm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Organization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occurrence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a Security Incident.</w:t>
      </w:r>
    </w:p>
    <w:p w14:paraId="4C30A18B" w14:textId="77777777" w:rsidR="001C7980" w:rsidRPr="001C7980" w:rsidRDefault="001C7980" w:rsidP="001C7980">
      <w:pPr>
        <w:rPr>
          <w:lang w:val="hr-HR"/>
        </w:rPr>
      </w:pPr>
    </w:p>
    <w:p w14:paraId="00B23B13" w14:textId="77777777" w:rsidR="001C7980" w:rsidRPr="001C7980" w:rsidRDefault="001C7980" w:rsidP="001C7980">
      <w:pPr>
        <w:rPr>
          <w:lang w:val="hr-HR"/>
        </w:rPr>
      </w:pPr>
      <w:proofErr w:type="spellStart"/>
      <w:r w:rsidRPr="001C7980">
        <w:rPr>
          <w:lang w:val="hr-HR"/>
        </w:rPr>
        <w:t>Content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sent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by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official</w:t>
      </w:r>
      <w:proofErr w:type="spellEnd"/>
      <w:r w:rsidRPr="001C7980">
        <w:rPr>
          <w:lang w:val="hr-HR"/>
        </w:rPr>
        <w:t xml:space="preserve"> e-mail must </w:t>
      </w:r>
      <w:proofErr w:type="spellStart"/>
      <w:r w:rsidRPr="001C7980">
        <w:rPr>
          <w:lang w:val="hr-HR"/>
        </w:rPr>
        <w:t>be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written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carefully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measured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order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avoid</w:t>
      </w:r>
      <w:proofErr w:type="spellEnd"/>
      <w:r w:rsidRPr="001C7980">
        <w:rPr>
          <w:lang w:val="hr-HR"/>
        </w:rPr>
        <w:t xml:space="preserve"> a Security Incident.</w:t>
      </w:r>
    </w:p>
    <w:p w14:paraId="5090F8C1" w14:textId="77777777" w:rsidR="001C7980" w:rsidRPr="001C7980" w:rsidRDefault="001C7980" w:rsidP="001C7980">
      <w:pPr>
        <w:rPr>
          <w:lang w:val="hr-HR"/>
        </w:rPr>
      </w:pP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e-mail </w:t>
      </w:r>
      <w:proofErr w:type="spellStart"/>
      <w:r w:rsidRPr="001C7980">
        <w:rPr>
          <w:lang w:val="hr-HR"/>
        </w:rPr>
        <w:t>service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may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only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be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used</w:t>
      </w:r>
      <w:proofErr w:type="spellEnd"/>
      <w:r w:rsidRPr="001C7980">
        <w:rPr>
          <w:lang w:val="hr-HR"/>
        </w:rPr>
        <w:t xml:space="preserve"> for </w:t>
      </w:r>
      <w:proofErr w:type="spellStart"/>
      <w:r w:rsidRPr="001C7980">
        <w:rPr>
          <w:lang w:val="hr-HR"/>
        </w:rPr>
        <w:t>official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communication</w:t>
      </w:r>
      <w:proofErr w:type="spellEnd"/>
      <w:r w:rsidRPr="001C7980">
        <w:rPr>
          <w:lang w:val="hr-HR"/>
        </w:rPr>
        <w:t xml:space="preserve">. </w:t>
      </w:r>
      <w:proofErr w:type="spellStart"/>
      <w:r w:rsidRPr="001C7980">
        <w:rPr>
          <w:lang w:val="hr-HR"/>
        </w:rPr>
        <w:t>It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prohibited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send</w:t>
      </w:r>
      <w:proofErr w:type="spellEnd"/>
      <w:r w:rsidRPr="001C7980">
        <w:rPr>
          <w:lang w:val="hr-HR"/>
        </w:rPr>
        <w:t xml:space="preserve"> e-</w:t>
      </w:r>
      <w:proofErr w:type="spellStart"/>
      <w:r w:rsidRPr="001C7980">
        <w:rPr>
          <w:lang w:val="hr-HR"/>
        </w:rPr>
        <w:t>mails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from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official</w:t>
      </w:r>
      <w:proofErr w:type="spellEnd"/>
      <w:r w:rsidRPr="001C7980">
        <w:rPr>
          <w:lang w:val="hr-HR"/>
        </w:rPr>
        <w:t xml:space="preserve"> e-mail </w:t>
      </w:r>
      <w:proofErr w:type="spellStart"/>
      <w:r w:rsidRPr="001C7980">
        <w:rPr>
          <w:lang w:val="hr-HR"/>
        </w:rPr>
        <w:t>address</w:t>
      </w:r>
      <w:proofErr w:type="spellEnd"/>
      <w:r w:rsidRPr="001C7980">
        <w:rPr>
          <w:lang w:val="hr-HR"/>
        </w:rPr>
        <w:t xml:space="preserve"> for </w:t>
      </w:r>
      <w:proofErr w:type="spellStart"/>
      <w:r w:rsidRPr="001C7980">
        <w:rPr>
          <w:lang w:val="hr-HR"/>
        </w:rPr>
        <w:t>private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purposes</w:t>
      </w:r>
      <w:proofErr w:type="spellEnd"/>
      <w:r w:rsidRPr="001C7980">
        <w:rPr>
          <w:lang w:val="hr-HR"/>
        </w:rPr>
        <w:t>.</w:t>
      </w:r>
    </w:p>
    <w:p w14:paraId="64A3EE70" w14:textId="77777777" w:rsidR="001C7980" w:rsidRPr="001C7980" w:rsidRDefault="001C7980" w:rsidP="001C7980">
      <w:pPr>
        <w:rPr>
          <w:lang w:val="hr-HR"/>
        </w:rPr>
      </w:pPr>
    </w:p>
    <w:p w14:paraId="7FFF1A52" w14:textId="77777777" w:rsidR="001C7980" w:rsidRPr="001C7980" w:rsidRDefault="001C7980" w:rsidP="001C7980">
      <w:pPr>
        <w:rPr>
          <w:lang w:val="hr-HR"/>
        </w:rPr>
      </w:pPr>
      <w:proofErr w:type="spellStart"/>
      <w:r w:rsidRPr="001C7980">
        <w:rPr>
          <w:lang w:val="hr-HR"/>
        </w:rPr>
        <w:t>Messages</w:t>
      </w:r>
      <w:proofErr w:type="spellEnd"/>
      <w:r w:rsidRPr="001C7980">
        <w:rPr>
          <w:lang w:val="hr-HR"/>
        </w:rPr>
        <w:t xml:space="preserve"> on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official</w:t>
      </w:r>
      <w:proofErr w:type="spellEnd"/>
      <w:r w:rsidRPr="001C7980">
        <w:rPr>
          <w:lang w:val="hr-HR"/>
        </w:rPr>
        <w:t xml:space="preserve"> e-mail </w:t>
      </w:r>
      <w:proofErr w:type="spellStart"/>
      <w:r w:rsidRPr="001C7980">
        <w:rPr>
          <w:lang w:val="hr-HR"/>
        </w:rPr>
        <w:t>service</w:t>
      </w:r>
      <w:proofErr w:type="spellEnd"/>
      <w:r w:rsidRPr="001C7980">
        <w:rPr>
          <w:lang w:val="hr-HR"/>
        </w:rPr>
        <w:t xml:space="preserve"> are </w:t>
      </w:r>
      <w:proofErr w:type="spellStart"/>
      <w:r w:rsidRPr="001C7980">
        <w:rPr>
          <w:lang w:val="hr-HR"/>
        </w:rPr>
        <w:t>considered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official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documents</w:t>
      </w:r>
      <w:proofErr w:type="spellEnd"/>
      <w:r w:rsidRPr="001C7980">
        <w:rPr>
          <w:lang w:val="hr-HR"/>
        </w:rPr>
        <w:t>.</w:t>
      </w:r>
    </w:p>
    <w:p w14:paraId="78A1C19C" w14:textId="77777777" w:rsidR="001C7980" w:rsidRPr="001C7980" w:rsidRDefault="001C7980" w:rsidP="001C7980">
      <w:pPr>
        <w:rPr>
          <w:lang w:val="hr-HR"/>
        </w:rPr>
      </w:pPr>
    </w:p>
    <w:p w14:paraId="708D6765" w14:textId="77777777" w:rsidR="001C7980" w:rsidRPr="001C7980" w:rsidRDefault="001C7980" w:rsidP="001C7980">
      <w:pPr>
        <w:rPr>
          <w:lang w:val="hr-HR"/>
        </w:rPr>
      </w:pPr>
      <w:proofErr w:type="spellStart"/>
      <w:r w:rsidRPr="001C7980">
        <w:rPr>
          <w:lang w:val="hr-HR"/>
        </w:rPr>
        <w:t>It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not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permitted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automatically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forward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emails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another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user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account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i.e</w:t>
      </w:r>
      <w:proofErr w:type="spellEnd"/>
      <w:r w:rsidRPr="001C7980">
        <w:rPr>
          <w:lang w:val="hr-HR"/>
        </w:rPr>
        <w:t xml:space="preserve">. </w:t>
      </w:r>
      <w:proofErr w:type="spellStart"/>
      <w:r w:rsidRPr="001C7980">
        <w:rPr>
          <w:lang w:val="hr-HR"/>
        </w:rPr>
        <w:t>any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other</w:t>
      </w:r>
      <w:proofErr w:type="spellEnd"/>
      <w:r w:rsidRPr="001C7980">
        <w:rPr>
          <w:lang w:val="hr-HR"/>
        </w:rPr>
        <w:t xml:space="preserve"> email </w:t>
      </w:r>
      <w:proofErr w:type="spellStart"/>
      <w:r w:rsidRPr="001C7980">
        <w:rPr>
          <w:lang w:val="hr-HR"/>
        </w:rPr>
        <w:t>address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not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belonging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Organization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without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permission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Administration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Organization</w:t>
      </w:r>
      <w:proofErr w:type="spellEnd"/>
      <w:r w:rsidRPr="001C7980">
        <w:rPr>
          <w:lang w:val="hr-HR"/>
        </w:rPr>
        <w:t>.</w:t>
      </w:r>
    </w:p>
    <w:p w14:paraId="7BC472EB" w14:textId="77777777" w:rsidR="001C7980" w:rsidRPr="001C7980" w:rsidRDefault="001C7980" w:rsidP="001C7980">
      <w:pPr>
        <w:rPr>
          <w:lang w:val="hr-HR"/>
        </w:rPr>
      </w:pPr>
    </w:p>
    <w:p w14:paraId="2C73CC9A" w14:textId="3A798A7F" w:rsidR="00A311C6" w:rsidRPr="00B87055" w:rsidRDefault="001C7980" w:rsidP="001C7980">
      <w:pPr>
        <w:rPr>
          <w:lang w:val="hr-HR"/>
        </w:rPr>
      </w:pPr>
      <w:proofErr w:type="spellStart"/>
      <w:r w:rsidRPr="001C7980">
        <w:rPr>
          <w:lang w:val="hr-HR"/>
        </w:rPr>
        <w:t>Upon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termination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employment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other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contractual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relationship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Authorized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IT </w:t>
      </w:r>
      <w:proofErr w:type="spellStart"/>
      <w:r w:rsidRPr="001C7980">
        <w:rPr>
          <w:lang w:val="hr-HR"/>
        </w:rPr>
        <w:t>Support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Organization</w:t>
      </w:r>
      <w:proofErr w:type="spellEnd"/>
      <w:r w:rsidRPr="001C7980">
        <w:rPr>
          <w:lang w:val="hr-HR"/>
        </w:rPr>
        <w:t xml:space="preserve"> must </w:t>
      </w:r>
      <w:proofErr w:type="spellStart"/>
      <w:r w:rsidRPr="001C7980">
        <w:rPr>
          <w:lang w:val="hr-HR"/>
        </w:rPr>
        <w:t>ensure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that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user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account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Authorized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closed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in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such</w:t>
      </w:r>
      <w:proofErr w:type="spellEnd"/>
      <w:r w:rsidRPr="001C7980">
        <w:rPr>
          <w:lang w:val="hr-HR"/>
        </w:rPr>
        <w:t xml:space="preserve"> a </w:t>
      </w:r>
      <w:proofErr w:type="spellStart"/>
      <w:r w:rsidRPr="001C7980">
        <w:rPr>
          <w:lang w:val="hr-HR"/>
        </w:rPr>
        <w:t>way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that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user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account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deactivated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with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last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day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sends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automatic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electronic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message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senders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whom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can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contact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after</w:t>
      </w:r>
      <w:proofErr w:type="spellEnd"/>
      <w:r w:rsidRPr="001C7980">
        <w:rPr>
          <w:lang w:val="hr-HR"/>
        </w:rPr>
        <w:t xml:space="preserve"> 2 </w:t>
      </w:r>
      <w:proofErr w:type="spellStart"/>
      <w:r w:rsidRPr="001C7980">
        <w:rPr>
          <w:lang w:val="hr-HR"/>
        </w:rPr>
        <w:t>months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user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accounts</w:t>
      </w:r>
      <w:proofErr w:type="spellEnd"/>
      <w:r w:rsidRPr="001C7980">
        <w:rPr>
          <w:lang w:val="hr-HR"/>
        </w:rPr>
        <w:t xml:space="preserve"> are </w:t>
      </w:r>
      <w:proofErr w:type="spellStart"/>
      <w:r w:rsidRPr="001C7980">
        <w:rPr>
          <w:lang w:val="hr-HR"/>
        </w:rPr>
        <w:t>deleted</w:t>
      </w:r>
      <w:proofErr w:type="spellEnd"/>
      <w:r w:rsidRPr="001C7980">
        <w:rPr>
          <w:lang w:val="hr-HR"/>
        </w:rPr>
        <w:t>.</w:t>
      </w:r>
    </w:p>
    <w:p w14:paraId="717D0224" w14:textId="77777777" w:rsidR="00A311C6" w:rsidRPr="00B87055" w:rsidRDefault="00A311C6" w:rsidP="00A311C6">
      <w:pPr>
        <w:rPr>
          <w:lang w:val="hr-HR"/>
        </w:rPr>
      </w:pPr>
    </w:p>
    <w:p w14:paraId="63C802E1" w14:textId="224EED7D" w:rsidR="00A311C6" w:rsidRPr="00B87055" w:rsidRDefault="00247D20" w:rsidP="00247D20">
      <w:pPr>
        <w:pStyle w:val="Naslov2"/>
        <w:keepNext/>
        <w:numPr>
          <w:ilvl w:val="0"/>
          <w:numId w:val="0"/>
        </w:numPr>
        <w:rPr>
          <w:b/>
          <w:szCs w:val="22"/>
          <w:lang w:val="hr-HR"/>
        </w:rPr>
      </w:pPr>
      <w:r>
        <w:rPr>
          <w:b/>
          <w:szCs w:val="22"/>
          <w:lang w:val="hr-HR"/>
        </w:rPr>
        <w:t>5</w:t>
      </w:r>
      <w:r w:rsidR="00E13D92">
        <w:rPr>
          <w:b/>
          <w:szCs w:val="22"/>
          <w:lang w:val="hr-HR"/>
        </w:rPr>
        <w:t>.</w:t>
      </w:r>
      <w:r w:rsidR="008E271D">
        <w:rPr>
          <w:b/>
          <w:szCs w:val="22"/>
          <w:lang w:val="hr-HR"/>
        </w:rPr>
        <w:t>5</w:t>
      </w:r>
      <w:r w:rsidR="00E13D92">
        <w:rPr>
          <w:b/>
          <w:szCs w:val="22"/>
          <w:lang w:val="hr-HR"/>
        </w:rPr>
        <w:t xml:space="preserve">. </w:t>
      </w:r>
      <w:r w:rsidR="001C7980" w:rsidRPr="001C7980">
        <w:rPr>
          <w:b/>
          <w:szCs w:val="22"/>
          <w:lang w:val="hr-HR"/>
        </w:rPr>
        <w:t xml:space="preserve">Internet </w:t>
      </w:r>
      <w:proofErr w:type="spellStart"/>
      <w:r w:rsidR="001C7980" w:rsidRPr="001C7980">
        <w:rPr>
          <w:b/>
          <w:szCs w:val="22"/>
          <w:lang w:val="hr-HR"/>
        </w:rPr>
        <w:t>access</w:t>
      </w:r>
      <w:proofErr w:type="spellEnd"/>
      <w:r w:rsidR="001C7980" w:rsidRPr="001C7980">
        <w:rPr>
          <w:b/>
          <w:szCs w:val="22"/>
          <w:lang w:val="hr-HR"/>
        </w:rPr>
        <w:t xml:space="preserve"> </w:t>
      </w:r>
      <w:proofErr w:type="spellStart"/>
      <w:r w:rsidR="001C7980" w:rsidRPr="001C7980">
        <w:rPr>
          <w:b/>
          <w:szCs w:val="22"/>
          <w:lang w:val="hr-HR"/>
        </w:rPr>
        <w:t>and</w:t>
      </w:r>
      <w:proofErr w:type="spellEnd"/>
      <w:r w:rsidR="001C7980" w:rsidRPr="001C7980">
        <w:rPr>
          <w:b/>
          <w:szCs w:val="22"/>
          <w:lang w:val="hr-HR"/>
        </w:rPr>
        <w:t xml:space="preserve"> use </w:t>
      </w:r>
      <w:proofErr w:type="spellStart"/>
      <w:r w:rsidR="001C7980" w:rsidRPr="001C7980">
        <w:rPr>
          <w:b/>
          <w:szCs w:val="22"/>
          <w:lang w:val="hr-HR"/>
        </w:rPr>
        <w:t>of</w:t>
      </w:r>
      <w:proofErr w:type="spellEnd"/>
      <w:r w:rsidR="001C7980" w:rsidRPr="001C7980">
        <w:rPr>
          <w:b/>
          <w:szCs w:val="22"/>
          <w:lang w:val="hr-HR"/>
        </w:rPr>
        <w:t xml:space="preserve"> internet </w:t>
      </w:r>
      <w:proofErr w:type="spellStart"/>
      <w:r w:rsidR="001C7980" w:rsidRPr="001C7980">
        <w:rPr>
          <w:b/>
          <w:szCs w:val="22"/>
          <w:lang w:val="hr-HR"/>
        </w:rPr>
        <w:t>services</w:t>
      </w:r>
      <w:proofErr w:type="spellEnd"/>
    </w:p>
    <w:p w14:paraId="0B236FD9" w14:textId="77777777" w:rsidR="00A311C6" w:rsidRPr="00B87055" w:rsidRDefault="00A311C6" w:rsidP="00A311C6">
      <w:pPr>
        <w:rPr>
          <w:lang w:val="hr-HR"/>
        </w:rPr>
      </w:pPr>
    </w:p>
    <w:p w14:paraId="108B024E" w14:textId="77777777" w:rsidR="001C7980" w:rsidRPr="001C7980" w:rsidRDefault="001C7980" w:rsidP="001C7980">
      <w:pPr>
        <w:rPr>
          <w:lang w:val="hr-HR"/>
        </w:rPr>
      </w:pPr>
      <w:r>
        <w:rPr>
          <w:lang w:val="hr-HR"/>
        </w:rPr>
        <w:t> 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Internet </w:t>
      </w:r>
      <w:proofErr w:type="spellStart"/>
      <w:r w:rsidRPr="001C7980">
        <w:rPr>
          <w:lang w:val="hr-HR"/>
        </w:rPr>
        <w:t>can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be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used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exclusively</w:t>
      </w:r>
      <w:proofErr w:type="spellEnd"/>
      <w:r w:rsidRPr="001C7980">
        <w:rPr>
          <w:lang w:val="hr-HR"/>
        </w:rPr>
        <w:t xml:space="preserve"> for </w:t>
      </w:r>
      <w:proofErr w:type="spellStart"/>
      <w:r w:rsidRPr="001C7980">
        <w:rPr>
          <w:lang w:val="hr-HR"/>
        </w:rPr>
        <w:t>business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purposes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information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education</w:t>
      </w:r>
      <w:proofErr w:type="spellEnd"/>
      <w:r w:rsidRPr="001C7980">
        <w:rPr>
          <w:lang w:val="hr-HR"/>
        </w:rPr>
        <w:t>.</w:t>
      </w:r>
    </w:p>
    <w:p w14:paraId="3FE41C8A" w14:textId="77777777" w:rsidR="001C7980" w:rsidRPr="001C7980" w:rsidRDefault="001C7980" w:rsidP="001C7980">
      <w:pPr>
        <w:rPr>
          <w:lang w:val="hr-HR"/>
        </w:rPr>
      </w:pPr>
    </w:p>
    <w:p w14:paraId="2D27A86F" w14:textId="77777777" w:rsidR="001C7980" w:rsidRPr="001C7980" w:rsidRDefault="001C7980" w:rsidP="001C7980">
      <w:pPr>
        <w:rPr>
          <w:lang w:val="hr-HR"/>
        </w:rPr>
      </w:pP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Organization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shall</w:t>
      </w:r>
      <w:proofErr w:type="spellEnd"/>
      <w:r w:rsidRPr="001C7980">
        <w:rPr>
          <w:lang w:val="hr-HR"/>
        </w:rPr>
        <w:t xml:space="preserve"> take </w:t>
      </w:r>
      <w:proofErr w:type="spellStart"/>
      <w:r w:rsidRPr="001C7980">
        <w:rPr>
          <w:lang w:val="hr-HR"/>
        </w:rPr>
        <w:t>appropriate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security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measures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prevent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unauthorized</w:t>
      </w:r>
      <w:proofErr w:type="spellEnd"/>
      <w:r w:rsidRPr="001C7980">
        <w:rPr>
          <w:lang w:val="hr-HR"/>
        </w:rPr>
        <w:t xml:space="preserve"> online </w:t>
      </w:r>
      <w:proofErr w:type="spellStart"/>
      <w:r w:rsidRPr="001C7980">
        <w:rPr>
          <w:lang w:val="hr-HR"/>
        </w:rPr>
        <w:t>access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Organization’s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Information</w:t>
      </w:r>
      <w:proofErr w:type="spellEnd"/>
      <w:r w:rsidRPr="001C7980">
        <w:rPr>
          <w:lang w:val="hr-HR"/>
        </w:rPr>
        <w:t xml:space="preserve"> System,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particular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protective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measures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against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viruses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other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destructive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programs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including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installation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running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programs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protect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against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viruses</w:t>
      </w:r>
      <w:proofErr w:type="spellEnd"/>
      <w:r w:rsidRPr="001C7980">
        <w:rPr>
          <w:lang w:val="hr-HR"/>
        </w:rPr>
        <w:t xml:space="preserve"> on </w:t>
      </w:r>
      <w:proofErr w:type="spellStart"/>
      <w:r w:rsidRPr="001C7980">
        <w:rPr>
          <w:lang w:val="hr-HR"/>
        </w:rPr>
        <w:t>equipment</w:t>
      </w:r>
      <w:proofErr w:type="spellEnd"/>
      <w:r w:rsidRPr="001C7980">
        <w:rPr>
          <w:lang w:val="hr-HR"/>
        </w:rPr>
        <w:t xml:space="preserve"> (</w:t>
      </w:r>
      <w:proofErr w:type="spellStart"/>
      <w:r w:rsidRPr="001C7980">
        <w:rPr>
          <w:lang w:val="hr-HR"/>
        </w:rPr>
        <w:t>devices</w:t>
      </w:r>
      <w:proofErr w:type="spellEnd"/>
      <w:r w:rsidRPr="001C7980">
        <w:rPr>
          <w:lang w:val="hr-HR"/>
        </w:rPr>
        <w:t xml:space="preserve">) </w:t>
      </w:r>
      <w:proofErr w:type="spellStart"/>
      <w:r w:rsidRPr="001C7980">
        <w:rPr>
          <w:lang w:val="hr-HR"/>
        </w:rPr>
        <w:t>used</w:t>
      </w:r>
      <w:proofErr w:type="spellEnd"/>
      <w:r w:rsidRPr="001C7980">
        <w:rPr>
          <w:lang w:val="hr-HR"/>
        </w:rPr>
        <w:t xml:space="preserve"> for internet </w:t>
      </w:r>
      <w:proofErr w:type="spellStart"/>
      <w:r w:rsidRPr="001C7980">
        <w:rPr>
          <w:lang w:val="hr-HR"/>
        </w:rPr>
        <w:t>access</w:t>
      </w:r>
      <w:proofErr w:type="spellEnd"/>
      <w:r w:rsidRPr="001C7980">
        <w:rPr>
          <w:lang w:val="hr-HR"/>
        </w:rPr>
        <w:t xml:space="preserve">. </w:t>
      </w:r>
    </w:p>
    <w:p w14:paraId="65757D0B" w14:textId="77777777" w:rsidR="001C7980" w:rsidRPr="001C7980" w:rsidRDefault="001C7980" w:rsidP="001C7980">
      <w:pPr>
        <w:rPr>
          <w:lang w:val="hr-HR"/>
        </w:rPr>
      </w:pPr>
    </w:p>
    <w:p w14:paraId="674AFD37" w14:textId="77777777" w:rsidR="001C7980" w:rsidRPr="001C7980" w:rsidRDefault="001C7980" w:rsidP="001C7980">
      <w:pPr>
        <w:rPr>
          <w:lang w:val="hr-HR"/>
        </w:rPr>
      </w:pPr>
      <w:proofErr w:type="spellStart"/>
      <w:r w:rsidRPr="001C7980">
        <w:rPr>
          <w:lang w:val="hr-HR"/>
        </w:rPr>
        <w:t>Programmes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used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protect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against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viruses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shall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be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kept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up</w:t>
      </w:r>
      <w:proofErr w:type="spellEnd"/>
      <w:r w:rsidRPr="001C7980">
        <w:rPr>
          <w:lang w:val="hr-HR"/>
        </w:rPr>
        <w:t xml:space="preserve"> to date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authorized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shall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not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exclude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disable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such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updates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programmes</w:t>
      </w:r>
      <w:proofErr w:type="spellEnd"/>
      <w:r w:rsidRPr="001C7980">
        <w:rPr>
          <w:lang w:val="hr-HR"/>
        </w:rPr>
        <w:t>.</w:t>
      </w:r>
    </w:p>
    <w:p w14:paraId="42E1083D" w14:textId="77777777" w:rsidR="001C7980" w:rsidRPr="001C7980" w:rsidRDefault="001C7980" w:rsidP="001C7980">
      <w:pPr>
        <w:rPr>
          <w:lang w:val="hr-HR"/>
        </w:rPr>
      </w:pPr>
    </w:p>
    <w:p w14:paraId="6C781BBC" w14:textId="4E05DD28" w:rsidR="00A311C6" w:rsidRPr="00B87055" w:rsidRDefault="001C7980" w:rsidP="001C7980">
      <w:pPr>
        <w:rPr>
          <w:lang w:val="hr-HR"/>
        </w:rPr>
      </w:pPr>
      <w:proofErr w:type="spellStart"/>
      <w:r w:rsidRPr="001C7980">
        <w:rPr>
          <w:lang w:val="hr-HR"/>
        </w:rPr>
        <w:t>Authorized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persons</w:t>
      </w:r>
      <w:proofErr w:type="spellEnd"/>
      <w:r w:rsidRPr="001C7980">
        <w:rPr>
          <w:lang w:val="hr-HR"/>
        </w:rPr>
        <w:t xml:space="preserve"> are </w:t>
      </w:r>
      <w:proofErr w:type="spellStart"/>
      <w:r w:rsidRPr="001C7980">
        <w:rPr>
          <w:lang w:val="hr-HR"/>
        </w:rPr>
        <w:t>obliged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avoid</w:t>
      </w:r>
      <w:proofErr w:type="spellEnd"/>
      <w:r w:rsidRPr="001C7980">
        <w:rPr>
          <w:lang w:val="hr-HR"/>
        </w:rPr>
        <w:t xml:space="preserve"> online </w:t>
      </w:r>
      <w:proofErr w:type="spellStart"/>
      <w:r w:rsidRPr="001C7980">
        <w:rPr>
          <w:lang w:val="hr-HR"/>
        </w:rPr>
        <w:t>activities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that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could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compromise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security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their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computers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Information</w:t>
      </w:r>
      <w:proofErr w:type="spellEnd"/>
      <w:r w:rsidRPr="001C7980">
        <w:rPr>
          <w:lang w:val="hr-HR"/>
        </w:rPr>
        <w:t xml:space="preserve"> System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Organization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when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using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Internet, </w:t>
      </w:r>
      <w:proofErr w:type="spellStart"/>
      <w:r w:rsidRPr="001C7980">
        <w:rPr>
          <w:lang w:val="hr-HR"/>
        </w:rPr>
        <w:t>they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may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visit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only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pages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that</w:t>
      </w:r>
      <w:proofErr w:type="spellEnd"/>
      <w:r w:rsidRPr="001C7980">
        <w:rPr>
          <w:lang w:val="hr-HR"/>
        </w:rPr>
        <w:t xml:space="preserve"> are </w:t>
      </w:r>
      <w:proofErr w:type="spellStart"/>
      <w:r w:rsidRPr="001C7980">
        <w:rPr>
          <w:lang w:val="hr-HR"/>
        </w:rPr>
        <w:t>necessary</w:t>
      </w:r>
      <w:proofErr w:type="spellEnd"/>
      <w:r w:rsidRPr="001C7980">
        <w:rPr>
          <w:lang w:val="hr-HR"/>
        </w:rPr>
        <w:t xml:space="preserve"> for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performance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work</w:t>
      </w:r>
      <w:proofErr w:type="spellEnd"/>
      <w:r w:rsidRPr="001C7980">
        <w:rPr>
          <w:lang w:val="hr-HR"/>
        </w:rPr>
        <w:t>.</w:t>
      </w:r>
    </w:p>
    <w:p w14:paraId="7A86ABF6" w14:textId="77777777" w:rsidR="00A6245F" w:rsidRPr="00A6245F" w:rsidRDefault="00A6245F" w:rsidP="00A311C6">
      <w:pPr>
        <w:rPr>
          <w:lang w:val="hr-HR"/>
        </w:rPr>
      </w:pPr>
    </w:p>
    <w:p w14:paraId="767C6C17" w14:textId="77777777" w:rsidR="00361FFB" w:rsidRDefault="00361FFB" w:rsidP="00A6245F">
      <w:pPr>
        <w:pStyle w:val="Odlomakpopisa"/>
        <w:ind w:left="0"/>
        <w:rPr>
          <w:lang w:val="hr-HR"/>
        </w:rPr>
      </w:pPr>
    </w:p>
    <w:p w14:paraId="130066B5" w14:textId="72CAC153" w:rsidR="00361FFB" w:rsidRDefault="00247D20" w:rsidP="00A6245F">
      <w:pPr>
        <w:pStyle w:val="Odlomakpopisa"/>
        <w:ind w:left="0"/>
        <w:rPr>
          <w:b/>
          <w:bCs/>
          <w:lang w:val="hr-HR"/>
        </w:rPr>
      </w:pPr>
      <w:r>
        <w:rPr>
          <w:b/>
          <w:bCs/>
          <w:lang w:val="hr-HR"/>
        </w:rPr>
        <w:t>5</w:t>
      </w:r>
      <w:r w:rsidR="00361FFB" w:rsidRPr="00247D20">
        <w:rPr>
          <w:b/>
          <w:bCs/>
          <w:lang w:val="hr-HR"/>
        </w:rPr>
        <w:t xml:space="preserve">.6. </w:t>
      </w:r>
      <w:proofErr w:type="spellStart"/>
      <w:r w:rsidR="001C7980" w:rsidRPr="001C7980">
        <w:rPr>
          <w:b/>
          <w:bCs/>
          <w:lang w:val="hr-HR"/>
        </w:rPr>
        <w:t>Additional</w:t>
      </w:r>
      <w:proofErr w:type="spellEnd"/>
      <w:r w:rsidR="001C7980" w:rsidRPr="001C7980">
        <w:rPr>
          <w:b/>
          <w:bCs/>
          <w:lang w:val="hr-HR"/>
        </w:rPr>
        <w:t xml:space="preserve"> </w:t>
      </w:r>
      <w:proofErr w:type="spellStart"/>
      <w:r w:rsidR="001C7980" w:rsidRPr="001C7980">
        <w:rPr>
          <w:b/>
          <w:bCs/>
          <w:lang w:val="hr-HR"/>
        </w:rPr>
        <w:t>protection</w:t>
      </w:r>
      <w:proofErr w:type="spellEnd"/>
      <w:r w:rsidR="001C7980" w:rsidRPr="001C7980">
        <w:rPr>
          <w:b/>
          <w:bCs/>
          <w:lang w:val="hr-HR"/>
        </w:rPr>
        <w:t xml:space="preserve"> </w:t>
      </w:r>
      <w:proofErr w:type="spellStart"/>
      <w:r w:rsidR="001C7980" w:rsidRPr="001C7980">
        <w:rPr>
          <w:b/>
          <w:bCs/>
          <w:lang w:val="hr-HR"/>
        </w:rPr>
        <w:t>measures</w:t>
      </w:r>
      <w:proofErr w:type="spellEnd"/>
      <w:r w:rsidR="00361FFB" w:rsidRPr="00247D20">
        <w:rPr>
          <w:b/>
          <w:bCs/>
          <w:lang w:val="hr-HR"/>
        </w:rPr>
        <w:t xml:space="preserve"> </w:t>
      </w:r>
    </w:p>
    <w:p w14:paraId="163DF76C" w14:textId="77777777" w:rsidR="00361FFB" w:rsidRDefault="00361FFB" w:rsidP="00A6245F">
      <w:pPr>
        <w:pStyle w:val="Odlomakpopisa"/>
        <w:ind w:left="0"/>
        <w:rPr>
          <w:b/>
          <w:bCs/>
          <w:lang w:val="hr-HR"/>
        </w:rPr>
      </w:pPr>
    </w:p>
    <w:p w14:paraId="48DD72A3" w14:textId="10E43BA7" w:rsidR="00361FFB" w:rsidRPr="006535D8" w:rsidRDefault="001C7980" w:rsidP="00A6245F">
      <w:pPr>
        <w:pStyle w:val="Odlomakpopisa"/>
        <w:ind w:left="0"/>
        <w:rPr>
          <w:color w:val="000000" w:themeColor="text1"/>
          <w:lang w:val="hr-HR"/>
        </w:rPr>
      </w:pPr>
      <w:r w:rsidRPr="001C7980">
        <w:rPr>
          <w:color w:val="000000" w:themeColor="text1"/>
          <w:lang w:val="hr-HR"/>
        </w:rPr>
        <w:t xml:space="preserve">In </w:t>
      </w:r>
      <w:proofErr w:type="spellStart"/>
      <w:r w:rsidRPr="001C7980">
        <w:rPr>
          <w:color w:val="000000" w:themeColor="text1"/>
          <w:lang w:val="hr-HR"/>
        </w:rPr>
        <w:t>order</w:t>
      </w:r>
      <w:proofErr w:type="spellEnd"/>
      <w:r w:rsidRPr="001C7980">
        <w:rPr>
          <w:color w:val="000000" w:themeColor="text1"/>
          <w:lang w:val="hr-HR"/>
        </w:rPr>
        <w:t xml:space="preserve"> to </w:t>
      </w:r>
      <w:proofErr w:type="spellStart"/>
      <w:r w:rsidRPr="001C7980">
        <w:rPr>
          <w:color w:val="000000" w:themeColor="text1"/>
          <w:lang w:val="hr-HR"/>
        </w:rPr>
        <w:t>protect</w:t>
      </w:r>
      <w:proofErr w:type="spellEnd"/>
      <w:r w:rsidRPr="001C7980">
        <w:rPr>
          <w:color w:val="000000" w:themeColor="text1"/>
          <w:lang w:val="hr-HR"/>
        </w:rPr>
        <w:t xml:space="preserve"> </w:t>
      </w:r>
      <w:proofErr w:type="spellStart"/>
      <w:r w:rsidRPr="001C7980">
        <w:rPr>
          <w:color w:val="000000" w:themeColor="text1"/>
          <w:lang w:val="hr-HR"/>
        </w:rPr>
        <w:t>the</w:t>
      </w:r>
      <w:proofErr w:type="spellEnd"/>
      <w:r w:rsidRPr="001C7980">
        <w:rPr>
          <w:color w:val="000000" w:themeColor="text1"/>
          <w:lang w:val="hr-HR"/>
        </w:rPr>
        <w:t xml:space="preserve"> </w:t>
      </w:r>
      <w:proofErr w:type="spellStart"/>
      <w:r w:rsidRPr="001C7980">
        <w:rPr>
          <w:color w:val="000000" w:themeColor="text1"/>
          <w:lang w:val="hr-HR"/>
        </w:rPr>
        <w:t>Information</w:t>
      </w:r>
      <w:proofErr w:type="spellEnd"/>
      <w:r w:rsidRPr="001C7980">
        <w:rPr>
          <w:color w:val="000000" w:themeColor="text1"/>
          <w:lang w:val="hr-HR"/>
        </w:rPr>
        <w:t xml:space="preserve"> System, </w:t>
      </w:r>
      <w:proofErr w:type="spellStart"/>
      <w:r w:rsidRPr="001C7980">
        <w:rPr>
          <w:color w:val="000000" w:themeColor="text1"/>
          <w:lang w:val="hr-HR"/>
        </w:rPr>
        <w:t>the</w:t>
      </w:r>
      <w:proofErr w:type="spellEnd"/>
      <w:r w:rsidRPr="001C7980">
        <w:rPr>
          <w:color w:val="000000" w:themeColor="text1"/>
          <w:lang w:val="hr-HR"/>
        </w:rPr>
        <w:t xml:space="preserve"> </w:t>
      </w:r>
      <w:proofErr w:type="spellStart"/>
      <w:r w:rsidRPr="001C7980">
        <w:rPr>
          <w:color w:val="000000" w:themeColor="text1"/>
          <w:lang w:val="hr-HR"/>
        </w:rPr>
        <w:t>Organization</w:t>
      </w:r>
      <w:proofErr w:type="spellEnd"/>
      <w:r w:rsidRPr="001C7980">
        <w:rPr>
          <w:color w:val="000000" w:themeColor="text1"/>
          <w:lang w:val="hr-HR"/>
        </w:rPr>
        <w:t xml:space="preserve"> </w:t>
      </w:r>
      <w:proofErr w:type="spellStart"/>
      <w:r w:rsidRPr="001C7980">
        <w:rPr>
          <w:color w:val="000000" w:themeColor="text1"/>
          <w:lang w:val="hr-HR"/>
        </w:rPr>
        <w:t>shall</w:t>
      </w:r>
      <w:proofErr w:type="spellEnd"/>
      <w:r w:rsidRPr="001C7980">
        <w:rPr>
          <w:color w:val="000000" w:themeColor="text1"/>
          <w:lang w:val="hr-HR"/>
        </w:rPr>
        <w:t xml:space="preserve"> </w:t>
      </w:r>
      <w:proofErr w:type="spellStart"/>
      <w:r w:rsidRPr="001C7980">
        <w:rPr>
          <w:color w:val="000000" w:themeColor="text1"/>
          <w:lang w:val="hr-HR"/>
        </w:rPr>
        <w:t>also</w:t>
      </w:r>
      <w:proofErr w:type="spellEnd"/>
      <w:r w:rsidRPr="001C7980">
        <w:rPr>
          <w:color w:val="000000" w:themeColor="text1"/>
          <w:lang w:val="hr-HR"/>
        </w:rPr>
        <w:t xml:space="preserve"> </w:t>
      </w:r>
      <w:proofErr w:type="spellStart"/>
      <w:r w:rsidRPr="001C7980">
        <w:rPr>
          <w:color w:val="000000" w:themeColor="text1"/>
          <w:lang w:val="hr-HR"/>
        </w:rPr>
        <w:t>implement</w:t>
      </w:r>
      <w:proofErr w:type="spellEnd"/>
      <w:r w:rsidRPr="001C7980">
        <w:rPr>
          <w:color w:val="000000" w:themeColor="text1"/>
          <w:lang w:val="hr-HR"/>
        </w:rPr>
        <w:t xml:space="preserve"> </w:t>
      </w:r>
      <w:proofErr w:type="spellStart"/>
      <w:r w:rsidRPr="001C7980">
        <w:rPr>
          <w:color w:val="000000" w:themeColor="text1"/>
          <w:lang w:val="hr-HR"/>
        </w:rPr>
        <w:t>the</w:t>
      </w:r>
      <w:proofErr w:type="spellEnd"/>
      <w:r w:rsidRPr="001C7980">
        <w:rPr>
          <w:color w:val="000000" w:themeColor="text1"/>
          <w:lang w:val="hr-HR"/>
        </w:rPr>
        <w:t xml:space="preserve"> </w:t>
      </w:r>
      <w:proofErr w:type="spellStart"/>
      <w:r w:rsidRPr="001C7980">
        <w:rPr>
          <w:color w:val="000000" w:themeColor="text1"/>
          <w:lang w:val="hr-HR"/>
        </w:rPr>
        <w:t>following</w:t>
      </w:r>
      <w:proofErr w:type="spellEnd"/>
      <w:r w:rsidRPr="001C7980">
        <w:rPr>
          <w:color w:val="000000" w:themeColor="text1"/>
          <w:lang w:val="hr-HR"/>
        </w:rPr>
        <w:t xml:space="preserve"> </w:t>
      </w:r>
      <w:proofErr w:type="spellStart"/>
      <w:r w:rsidRPr="001C7980">
        <w:rPr>
          <w:color w:val="000000" w:themeColor="text1"/>
          <w:lang w:val="hr-HR"/>
        </w:rPr>
        <w:t>protection</w:t>
      </w:r>
      <w:proofErr w:type="spellEnd"/>
      <w:r w:rsidRPr="001C7980">
        <w:rPr>
          <w:color w:val="000000" w:themeColor="text1"/>
          <w:lang w:val="hr-HR"/>
        </w:rPr>
        <w:t xml:space="preserve"> </w:t>
      </w:r>
      <w:proofErr w:type="spellStart"/>
      <w:r w:rsidRPr="001C7980">
        <w:rPr>
          <w:color w:val="000000" w:themeColor="text1"/>
          <w:lang w:val="hr-HR"/>
        </w:rPr>
        <w:t>measures</w:t>
      </w:r>
      <w:proofErr w:type="spellEnd"/>
      <w:r w:rsidR="00361FFB" w:rsidRPr="006535D8">
        <w:rPr>
          <w:color w:val="000000" w:themeColor="text1"/>
          <w:lang w:val="hr-HR"/>
        </w:rPr>
        <w:t xml:space="preserve">: </w:t>
      </w:r>
    </w:p>
    <w:p w14:paraId="45DAF708" w14:textId="653AEDA3" w:rsidR="00DB4A9C" w:rsidRDefault="004B4F6E" w:rsidP="00DB4A9C">
      <w:pPr>
        <w:pStyle w:val="Odlomakpopisa"/>
        <w:numPr>
          <w:ilvl w:val="0"/>
          <w:numId w:val="6"/>
        </w:numPr>
        <w:rPr>
          <w:rStyle w:val="Hiperveza"/>
          <w:color w:val="000000" w:themeColor="text1"/>
          <w:u w:val="none"/>
          <w:lang w:val="hr-HR"/>
        </w:rPr>
      </w:pPr>
      <w:r w:rsidRPr="004B4F6E">
        <w:rPr>
          <w:rStyle w:val="Hiperveza"/>
          <w:color w:val="000000" w:themeColor="text1"/>
          <w:u w:val="none"/>
          <w:lang w:val="hr-HR"/>
        </w:rPr>
        <w:t xml:space="preserve">Protection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measures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to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prevent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unauthorized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persons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from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using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the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Information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System:</w:t>
      </w:r>
    </w:p>
    <w:p w14:paraId="76A66219" w14:textId="13FA7814" w:rsidR="00A56142" w:rsidRPr="00A56142" w:rsidRDefault="00A56142" w:rsidP="00A56142">
      <w:pPr>
        <w:rPr>
          <w:rStyle w:val="Hiperveza"/>
          <w:color w:val="000000" w:themeColor="text1"/>
          <w:u w:val="none"/>
          <w:lang w:val="hr-HR"/>
        </w:rPr>
      </w:pPr>
      <w:r w:rsidRPr="00A56142">
        <w:rPr>
          <w:rStyle w:val="Hiperveza"/>
          <w:color w:val="000000" w:themeColor="text1"/>
          <w:u w:val="none"/>
          <w:lang w:val="hr-HR"/>
        </w:rPr>
        <w:t>$</w:t>
      </w:r>
      <w:r w:rsidR="00500592">
        <w:rPr>
          <w:rStyle w:val="Hiperveza"/>
          <w:color w:val="000000" w:themeColor="text1"/>
          <w:u w:val="none"/>
          <w:lang w:val="hr-HR"/>
        </w:rPr>
        <w:t>{psis_0</w:t>
      </w:r>
      <w:r>
        <w:rPr>
          <w:rStyle w:val="Hiperveza"/>
          <w:color w:val="000000" w:themeColor="text1"/>
          <w:u w:val="none"/>
          <w:lang w:val="hr-HR"/>
        </w:rPr>
        <w:t>3</w:t>
      </w:r>
      <w:r w:rsidRPr="00A56142">
        <w:rPr>
          <w:rStyle w:val="Hiperveza"/>
          <w:color w:val="000000" w:themeColor="text1"/>
          <w:u w:val="none"/>
          <w:lang w:val="hr-HR"/>
        </w:rPr>
        <w:t>}</w:t>
      </w:r>
    </w:p>
    <w:p w14:paraId="3216BD68" w14:textId="67862150" w:rsidR="00A56142" w:rsidRPr="00A56142" w:rsidRDefault="00A56142" w:rsidP="006535D8">
      <w:pPr>
        <w:pStyle w:val="Odlomakpopisa"/>
        <w:numPr>
          <w:ilvl w:val="1"/>
          <w:numId w:val="6"/>
        </w:numPr>
        <w:rPr>
          <w:rStyle w:val="Hiperveza"/>
          <w:color w:val="000000" w:themeColor="text1"/>
          <w:u w:val="none"/>
          <w:lang w:val="hr-HR"/>
        </w:rPr>
      </w:pPr>
      <w:r>
        <w:rPr>
          <w:rStyle w:val="Hiperveza"/>
          <w:color w:val="000000" w:themeColor="text1"/>
          <w:u w:val="none"/>
          <w:lang w:val="hr-HR"/>
        </w:rPr>
        <w:t>$</w:t>
      </w:r>
      <w:r w:rsidR="00500592">
        <w:rPr>
          <w:rStyle w:val="Hiperveza"/>
          <w:color w:val="000000" w:themeColor="text1"/>
          <w:u w:val="none"/>
          <w:lang w:val="hr-HR"/>
        </w:rPr>
        <w:t>{psis_0</w:t>
      </w:r>
      <w:r>
        <w:rPr>
          <w:rStyle w:val="Hiperveza"/>
          <w:color w:val="000000" w:themeColor="text1"/>
          <w:u w:val="none"/>
          <w:lang w:val="hr-HR"/>
        </w:rPr>
        <w:t>3_item}</w:t>
      </w:r>
    </w:p>
    <w:p w14:paraId="296F9BCD" w14:textId="6F627500" w:rsidR="00A56142" w:rsidRPr="006535D8" w:rsidRDefault="00A56142" w:rsidP="006535D8">
      <w:pPr>
        <w:rPr>
          <w:rStyle w:val="Hiperveza"/>
          <w:color w:val="000000" w:themeColor="text1"/>
          <w:u w:val="none"/>
          <w:lang w:val="hr-HR"/>
        </w:rPr>
      </w:pPr>
      <w:r>
        <w:rPr>
          <w:rStyle w:val="Hiperveza"/>
          <w:color w:val="000000" w:themeColor="text1"/>
          <w:u w:val="none"/>
          <w:lang w:val="hr-HR"/>
        </w:rPr>
        <w:t>${/</w:t>
      </w:r>
      <w:r w:rsidR="00C7492E">
        <w:rPr>
          <w:rStyle w:val="Hiperveza"/>
          <w:color w:val="000000" w:themeColor="text1"/>
          <w:u w:val="none"/>
          <w:lang w:val="hr-HR"/>
        </w:rPr>
        <w:t>psis</w:t>
      </w:r>
      <w:r>
        <w:rPr>
          <w:rStyle w:val="Hiperveza"/>
          <w:color w:val="000000" w:themeColor="text1"/>
          <w:u w:val="none"/>
          <w:lang w:val="hr-HR"/>
        </w:rPr>
        <w:t>_03}</w:t>
      </w:r>
    </w:p>
    <w:p w14:paraId="54EEFCB6" w14:textId="009B733D" w:rsidR="00DB4A9C" w:rsidRDefault="004B4F6E" w:rsidP="00DB4A9C">
      <w:pPr>
        <w:pStyle w:val="Odlomakpopisa"/>
        <w:numPr>
          <w:ilvl w:val="0"/>
          <w:numId w:val="6"/>
        </w:numPr>
        <w:rPr>
          <w:rStyle w:val="Hiperveza"/>
          <w:color w:val="000000" w:themeColor="text1"/>
          <w:u w:val="none"/>
          <w:lang w:val="hr-HR"/>
        </w:rPr>
      </w:pP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Measures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to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ensure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that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the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data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contained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in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the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Information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System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cannot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be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read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,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copied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,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changed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or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removed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without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appropriate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authorization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during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the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process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of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electronic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transfer, transport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or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storage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on data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media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,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and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that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there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is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a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possibility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of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checking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and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identifying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the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recipient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to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whom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personal data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is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to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be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transferred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through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data processing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systems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>:</w:t>
      </w:r>
    </w:p>
    <w:p w14:paraId="4A47F750" w14:textId="13B9B328" w:rsidR="00A56142" w:rsidRPr="00A56142" w:rsidRDefault="00A56142" w:rsidP="00A56142">
      <w:pPr>
        <w:rPr>
          <w:rStyle w:val="Hiperveza"/>
          <w:color w:val="000000" w:themeColor="text1"/>
          <w:u w:val="none"/>
          <w:lang w:val="hr-HR"/>
        </w:rPr>
      </w:pPr>
      <w:r w:rsidRPr="00A56142">
        <w:rPr>
          <w:rStyle w:val="Hiperveza"/>
          <w:color w:val="000000" w:themeColor="text1"/>
          <w:u w:val="none"/>
          <w:lang w:val="hr-HR"/>
        </w:rPr>
        <w:t>$</w:t>
      </w:r>
      <w:r w:rsidR="00500592">
        <w:rPr>
          <w:rStyle w:val="Hiperveza"/>
          <w:color w:val="000000" w:themeColor="text1"/>
          <w:u w:val="none"/>
          <w:lang w:val="hr-HR"/>
        </w:rPr>
        <w:t>{psis_0</w:t>
      </w:r>
      <w:r w:rsidRPr="00A56142">
        <w:rPr>
          <w:rStyle w:val="Hiperveza"/>
          <w:color w:val="000000" w:themeColor="text1"/>
          <w:u w:val="none"/>
          <w:lang w:val="hr-HR"/>
        </w:rPr>
        <w:t>4}</w:t>
      </w:r>
    </w:p>
    <w:p w14:paraId="45E79C64" w14:textId="5D68AEAB" w:rsidR="00A56142" w:rsidRPr="00A56142" w:rsidRDefault="00A56142" w:rsidP="00A56142">
      <w:pPr>
        <w:pStyle w:val="Odlomakpopisa"/>
        <w:numPr>
          <w:ilvl w:val="1"/>
          <w:numId w:val="6"/>
        </w:numPr>
        <w:rPr>
          <w:rStyle w:val="Hiperveza"/>
          <w:color w:val="000000" w:themeColor="text1"/>
          <w:u w:val="none"/>
          <w:lang w:val="hr-HR"/>
        </w:rPr>
      </w:pPr>
      <w:r>
        <w:rPr>
          <w:rStyle w:val="Hiperveza"/>
          <w:color w:val="000000" w:themeColor="text1"/>
          <w:u w:val="none"/>
          <w:lang w:val="hr-HR"/>
        </w:rPr>
        <w:t>$</w:t>
      </w:r>
      <w:r w:rsidR="00500592">
        <w:rPr>
          <w:rStyle w:val="Hiperveza"/>
          <w:color w:val="000000" w:themeColor="text1"/>
          <w:u w:val="none"/>
          <w:lang w:val="hr-HR"/>
        </w:rPr>
        <w:t>{psis_0</w:t>
      </w:r>
      <w:r>
        <w:rPr>
          <w:rStyle w:val="Hiperveza"/>
          <w:color w:val="000000" w:themeColor="text1"/>
          <w:u w:val="none"/>
          <w:lang w:val="hr-HR"/>
        </w:rPr>
        <w:t>4_item}</w:t>
      </w:r>
    </w:p>
    <w:p w14:paraId="64D4332B" w14:textId="0BF0A5D6" w:rsidR="00A56142" w:rsidRPr="00A56142" w:rsidRDefault="00A56142" w:rsidP="00A56142">
      <w:pPr>
        <w:rPr>
          <w:rStyle w:val="Hiperveza"/>
          <w:color w:val="000000" w:themeColor="text1"/>
          <w:u w:val="none"/>
          <w:lang w:val="hr-HR"/>
        </w:rPr>
      </w:pPr>
      <w:r>
        <w:rPr>
          <w:rStyle w:val="Hiperveza"/>
          <w:color w:val="000000" w:themeColor="text1"/>
          <w:u w:val="none"/>
          <w:lang w:val="hr-HR"/>
        </w:rPr>
        <w:t>${/</w:t>
      </w:r>
      <w:r w:rsidR="00C7492E">
        <w:rPr>
          <w:rStyle w:val="Hiperveza"/>
          <w:color w:val="000000" w:themeColor="text1"/>
          <w:u w:val="none"/>
          <w:lang w:val="hr-HR"/>
        </w:rPr>
        <w:t>psis</w:t>
      </w:r>
      <w:r>
        <w:rPr>
          <w:rStyle w:val="Hiperveza"/>
          <w:color w:val="000000" w:themeColor="text1"/>
          <w:u w:val="none"/>
          <w:lang w:val="hr-HR"/>
        </w:rPr>
        <w:t>_04}</w:t>
      </w:r>
    </w:p>
    <w:p w14:paraId="75EF59D4" w14:textId="6D6F4D9B" w:rsidR="00B73828" w:rsidRDefault="004B4F6E" w:rsidP="006535D8">
      <w:pPr>
        <w:pStyle w:val="Odlomakpopisa"/>
        <w:numPr>
          <w:ilvl w:val="0"/>
          <w:numId w:val="6"/>
        </w:numPr>
        <w:rPr>
          <w:rStyle w:val="Hiperveza"/>
          <w:color w:val="000000" w:themeColor="text1"/>
          <w:u w:val="none"/>
          <w:lang w:val="hr-HR"/>
        </w:rPr>
      </w:pP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Measures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to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ensure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that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the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data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contained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in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the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Information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System are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protected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against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accidental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destruction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or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 xml:space="preserve"> </w:t>
      </w:r>
      <w:proofErr w:type="spellStart"/>
      <w:r w:rsidRPr="004B4F6E">
        <w:rPr>
          <w:rStyle w:val="Hiperveza"/>
          <w:color w:val="000000" w:themeColor="text1"/>
          <w:u w:val="none"/>
          <w:lang w:val="hr-HR"/>
        </w:rPr>
        <w:t>loss</w:t>
      </w:r>
      <w:proofErr w:type="spellEnd"/>
      <w:r w:rsidRPr="004B4F6E">
        <w:rPr>
          <w:rStyle w:val="Hiperveza"/>
          <w:color w:val="000000" w:themeColor="text1"/>
          <w:u w:val="none"/>
          <w:lang w:val="hr-HR"/>
        </w:rPr>
        <w:t>:</w:t>
      </w:r>
    </w:p>
    <w:p w14:paraId="4793FE3B" w14:textId="228B623A" w:rsidR="00A56142" w:rsidRPr="00A56142" w:rsidRDefault="00A56142" w:rsidP="00A56142">
      <w:pPr>
        <w:rPr>
          <w:rStyle w:val="Hiperveza"/>
          <w:color w:val="000000" w:themeColor="text1"/>
          <w:u w:val="none"/>
          <w:lang w:val="hr-HR"/>
        </w:rPr>
      </w:pPr>
      <w:r w:rsidRPr="00A56142">
        <w:rPr>
          <w:rStyle w:val="Hiperveza"/>
          <w:color w:val="000000" w:themeColor="text1"/>
          <w:u w:val="none"/>
          <w:lang w:val="hr-HR"/>
        </w:rPr>
        <w:t>$</w:t>
      </w:r>
      <w:r w:rsidR="00500592">
        <w:rPr>
          <w:rStyle w:val="Hiperveza"/>
          <w:color w:val="000000" w:themeColor="text1"/>
          <w:u w:val="none"/>
          <w:lang w:val="hr-HR"/>
        </w:rPr>
        <w:t>{psis_0</w:t>
      </w:r>
      <w:r>
        <w:rPr>
          <w:rStyle w:val="Hiperveza"/>
          <w:color w:val="000000" w:themeColor="text1"/>
          <w:u w:val="none"/>
          <w:lang w:val="hr-HR"/>
        </w:rPr>
        <w:t>5</w:t>
      </w:r>
      <w:r w:rsidRPr="00A56142">
        <w:rPr>
          <w:rStyle w:val="Hiperveza"/>
          <w:color w:val="000000" w:themeColor="text1"/>
          <w:u w:val="none"/>
          <w:lang w:val="hr-HR"/>
        </w:rPr>
        <w:t>}</w:t>
      </w:r>
    </w:p>
    <w:p w14:paraId="138D086F" w14:textId="46C4ED49" w:rsidR="00A56142" w:rsidRPr="00A56142" w:rsidRDefault="00A56142" w:rsidP="00A56142">
      <w:pPr>
        <w:pStyle w:val="Odlomakpopisa"/>
        <w:numPr>
          <w:ilvl w:val="1"/>
          <w:numId w:val="6"/>
        </w:numPr>
        <w:rPr>
          <w:rStyle w:val="Hiperveza"/>
          <w:color w:val="000000" w:themeColor="text1"/>
          <w:u w:val="none"/>
          <w:lang w:val="hr-HR"/>
        </w:rPr>
      </w:pPr>
      <w:r>
        <w:rPr>
          <w:rStyle w:val="Hiperveza"/>
          <w:color w:val="000000" w:themeColor="text1"/>
          <w:u w:val="none"/>
          <w:lang w:val="hr-HR"/>
        </w:rPr>
        <w:t>$</w:t>
      </w:r>
      <w:r w:rsidR="00500592">
        <w:rPr>
          <w:rStyle w:val="Hiperveza"/>
          <w:color w:val="000000" w:themeColor="text1"/>
          <w:u w:val="none"/>
          <w:lang w:val="hr-HR"/>
        </w:rPr>
        <w:t>{psis_0</w:t>
      </w:r>
      <w:r>
        <w:rPr>
          <w:rStyle w:val="Hiperveza"/>
          <w:color w:val="000000" w:themeColor="text1"/>
          <w:u w:val="none"/>
          <w:lang w:val="hr-HR"/>
        </w:rPr>
        <w:t>5_item}</w:t>
      </w:r>
    </w:p>
    <w:p w14:paraId="4032D255" w14:textId="6C044894" w:rsidR="00A56142" w:rsidRPr="00A56142" w:rsidRDefault="00A56142" w:rsidP="00A56142">
      <w:pPr>
        <w:rPr>
          <w:color w:val="000000" w:themeColor="text1"/>
          <w:lang w:val="hr-HR"/>
        </w:rPr>
      </w:pPr>
      <w:r>
        <w:rPr>
          <w:rStyle w:val="Hiperveza"/>
          <w:color w:val="000000" w:themeColor="text1"/>
          <w:u w:val="none"/>
          <w:lang w:val="hr-HR"/>
        </w:rPr>
        <w:t>${/</w:t>
      </w:r>
      <w:r w:rsidR="00C7492E">
        <w:rPr>
          <w:rStyle w:val="Hiperveza"/>
          <w:color w:val="000000" w:themeColor="text1"/>
          <w:u w:val="none"/>
          <w:lang w:val="hr-HR"/>
        </w:rPr>
        <w:t>psis</w:t>
      </w:r>
      <w:r>
        <w:rPr>
          <w:rStyle w:val="Hiperveza"/>
          <w:color w:val="000000" w:themeColor="text1"/>
          <w:u w:val="none"/>
          <w:lang w:val="hr-HR"/>
        </w:rPr>
        <w:t>_05}</w:t>
      </w:r>
    </w:p>
    <w:p w14:paraId="5E91F924" w14:textId="77777777" w:rsidR="00EB68C3" w:rsidRDefault="00EB68C3" w:rsidP="00A6245F">
      <w:pPr>
        <w:pStyle w:val="Odlomakpopisa"/>
        <w:ind w:left="0"/>
        <w:rPr>
          <w:color w:val="FF0000"/>
          <w:lang w:val="hr-HR"/>
        </w:rPr>
      </w:pPr>
    </w:p>
    <w:p w14:paraId="73B34FDE" w14:textId="77777777" w:rsidR="007148C6" w:rsidRPr="00EB68C3" w:rsidRDefault="007148C6" w:rsidP="00A6245F">
      <w:pPr>
        <w:pStyle w:val="Odlomakpopisa"/>
        <w:ind w:left="0"/>
        <w:rPr>
          <w:color w:val="FF0000"/>
          <w:lang w:val="hr-HR"/>
        </w:rPr>
      </w:pPr>
    </w:p>
    <w:p w14:paraId="36A43040" w14:textId="0F156945" w:rsidR="00601EE5" w:rsidRPr="00247D20" w:rsidRDefault="001C7980" w:rsidP="007148C6">
      <w:pPr>
        <w:pStyle w:val="Naslovsbrojem"/>
      </w:pPr>
      <w:proofErr w:type="spellStart"/>
      <w:r w:rsidRPr="001C7980">
        <w:lastRenderedPageBreak/>
        <w:t>Notification</w:t>
      </w:r>
      <w:proofErr w:type="spellEnd"/>
      <w:r w:rsidRPr="001C7980">
        <w:t xml:space="preserve"> </w:t>
      </w:r>
      <w:proofErr w:type="spellStart"/>
      <w:r w:rsidRPr="001C7980">
        <w:t>of</w:t>
      </w:r>
      <w:proofErr w:type="spellEnd"/>
      <w:r w:rsidRPr="001C7980">
        <w:t xml:space="preserve"> a Security Incident</w:t>
      </w:r>
    </w:p>
    <w:p w14:paraId="2D9190DC" w14:textId="77777777" w:rsidR="00601EE5" w:rsidRDefault="00601EE5" w:rsidP="00A6245F">
      <w:pPr>
        <w:pStyle w:val="Odlomakpopisa"/>
        <w:ind w:left="0"/>
        <w:rPr>
          <w:lang w:val="hr-HR"/>
        </w:rPr>
      </w:pPr>
    </w:p>
    <w:p w14:paraId="2C3C8656" w14:textId="712E01C5" w:rsidR="00601EE5" w:rsidRDefault="001C7980" w:rsidP="00601EE5">
      <w:pPr>
        <w:rPr>
          <w:lang w:val="hr-HR"/>
        </w:rPr>
      </w:pPr>
      <w:proofErr w:type="spellStart"/>
      <w:r w:rsidRPr="001C7980">
        <w:rPr>
          <w:lang w:val="hr-HR"/>
        </w:rPr>
        <w:t>Authorized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external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contractors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authorized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by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Authorized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shall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without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delay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inform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management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Organization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authorized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designated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by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management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Organization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become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aware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security</w:t>
      </w:r>
      <w:proofErr w:type="spellEnd"/>
      <w:r w:rsidRPr="001C7980">
        <w:rPr>
          <w:lang w:val="hr-HR"/>
        </w:rPr>
        <w:t xml:space="preserve"> incident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violation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provisions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this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Policy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or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detect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deficiencies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functioning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Information</w:t>
      </w:r>
      <w:proofErr w:type="spellEnd"/>
      <w:r w:rsidRPr="001C7980">
        <w:rPr>
          <w:lang w:val="hr-HR"/>
        </w:rPr>
        <w:t xml:space="preserve"> System,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particular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security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measures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Information</w:t>
      </w:r>
      <w:proofErr w:type="spellEnd"/>
      <w:r w:rsidRPr="001C7980">
        <w:rPr>
          <w:lang w:val="hr-HR"/>
        </w:rPr>
        <w:t xml:space="preserve"> System.</w:t>
      </w:r>
      <w:r w:rsidR="00601EE5">
        <w:rPr>
          <w:lang w:val="hr-HR"/>
        </w:rPr>
        <w:t xml:space="preserve"> </w:t>
      </w:r>
    </w:p>
    <w:p w14:paraId="2F6B1BEF" w14:textId="77777777" w:rsidR="00A311C6" w:rsidRDefault="00A311C6" w:rsidP="00A311C6">
      <w:pPr>
        <w:rPr>
          <w:lang w:val="hr-HR"/>
        </w:rPr>
      </w:pPr>
    </w:p>
    <w:p w14:paraId="75D8E5F9" w14:textId="77777777" w:rsidR="007148C6" w:rsidRPr="00A6245F" w:rsidRDefault="007148C6" w:rsidP="00A311C6">
      <w:pPr>
        <w:rPr>
          <w:lang w:val="hr-HR"/>
        </w:rPr>
      </w:pPr>
    </w:p>
    <w:p w14:paraId="3B1B5DCA" w14:textId="4D1CD90D" w:rsidR="00A311C6" w:rsidRPr="00A6245F" w:rsidRDefault="001C7980" w:rsidP="007148C6">
      <w:pPr>
        <w:pStyle w:val="Naslovsbrojem"/>
      </w:pPr>
      <w:proofErr w:type="spellStart"/>
      <w:r>
        <w:t>F</w:t>
      </w:r>
      <w:r w:rsidRPr="001C7980">
        <w:t>inal</w:t>
      </w:r>
      <w:proofErr w:type="spellEnd"/>
      <w:r w:rsidRPr="001C7980">
        <w:t xml:space="preserve"> </w:t>
      </w:r>
      <w:proofErr w:type="spellStart"/>
      <w:r w:rsidRPr="001C7980">
        <w:t>provisions</w:t>
      </w:r>
      <w:proofErr w:type="spellEnd"/>
    </w:p>
    <w:p w14:paraId="2E94063C" w14:textId="77777777" w:rsidR="0013540A" w:rsidRPr="008D5931" w:rsidRDefault="0013540A" w:rsidP="00A311C6">
      <w:pPr>
        <w:rPr>
          <w:lang w:val="hr-HR"/>
        </w:rPr>
      </w:pPr>
    </w:p>
    <w:p w14:paraId="75B46FBC" w14:textId="77777777" w:rsidR="001C7980" w:rsidRPr="001C7980" w:rsidRDefault="001C7980" w:rsidP="001C7980">
      <w:pPr>
        <w:rPr>
          <w:lang w:val="hr-HR"/>
        </w:rPr>
      </w:pPr>
      <w:proofErr w:type="spellStart"/>
      <w:r w:rsidRPr="001C7980">
        <w:rPr>
          <w:lang w:val="hr-HR"/>
        </w:rPr>
        <w:t>Upon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termination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employment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contract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contractual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relationship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with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Organization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all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Authorized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shall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be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obliged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return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equipment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Organization</w:t>
      </w:r>
      <w:proofErr w:type="spellEnd"/>
      <w:r w:rsidRPr="001C7980">
        <w:rPr>
          <w:lang w:val="hr-HR"/>
        </w:rPr>
        <w:t xml:space="preserve">, as </w:t>
      </w:r>
      <w:proofErr w:type="spellStart"/>
      <w:r w:rsidRPr="001C7980">
        <w:rPr>
          <w:lang w:val="hr-HR"/>
        </w:rPr>
        <w:t>well</w:t>
      </w:r>
      <w:proofErr w:type="spellEnd"/>
      <w:r w:rsidRPr="001C7980">
        <w:rPr>
          <w:lang w:val="hr-HR"/>
        </w:rPr>
        <w:t xml:space="preserve"> as </w:t>
      </w:r>
      <w:proofErr w:type="spellStart"/>
      <w:r w:rsidRPr="001C7980">
        <w:rPr>
          <w:lang w:val="hr-HR"/>
        </w:rPr>
        <w:t>any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other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property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assigned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them</w:t>
      </w:r>
      <w:proofErr w:type="spellEnd"/>
      <w:r w:rsidRPr="001C7980">
        <w:rPr>
          <w:lang w:val="hr-HR"/>
        </w:rPr>
        <w:t xml:space="preserve"> for use. </w:t>
      </w:r>
      <w:proofErr w:type="spellStart"/>
      <w:r w:rsidRPr="001C7980">
        <w:rPr>
          <w:lang w:val="hr-HR"/>
        </w:rPr>
        <w:t>Also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all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Authorized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Persons</w:t>
      </w:r>
      <w:proofErr w:type="spellEnd"/>
      <w:r w:rsidRPr="001C7980">
        <w:rPr>
          <w:lang w:val="hr-HR"/>
        </w:rPr>
        <w:t xml:space="preserve"> are </w:t>
      </w:r>
      <w:proofErr w:type="spellStart"/>
      <w:r w:rsidRPr="001C7980">
        <w:rPr>
          <w:lang w:val="hr-HR"/>
        </w:rPr>
        <w:t>obliged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submit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all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documentation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all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information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owned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by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Organization</w:t>
      </w:r>
      <w:proofErr w:type="spellEnd"/>
      <w:r w:rsidRPr="001C7980">
        <w:rPr>
          <w:lang w:val="hr-HR"/>
        </w:rPr>
        <w:t xml:space="preserve">. </w:t>
      </w:r>
      <w:proofErr w:type="spellStart"/>
      <w:r w:rsidRPr="001C7980">
        <w:rPr>
          <w:lang w:val="hr-HR"/>
        </w:rPr>
        <w:t>It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not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permitted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copy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disclose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Official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Personal Data </w:t>
      </w:r>
      <w:proofErr w:type="spellStart"/>
      <w:r w:rsidRPr="001C7980">
        <w:rPr>
          <w:lang w:val="hr-HR"/>
        </w:rPr>
        <w:t>entrusted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Authorized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Persons</w:t>
      </w:r>
      <w:proofErr w:type="spellEnd"/>
      <w:r w:rsidRPr="001C7980">
        <w:rPr>
          <w:lang w:val="hr-HR"/>
        </w:rPr>
        <w:t>.</w:t>
      </w:r>
    </w:p>
    <w:p w14:paraId="262F69B2" w14:textId="77777777" w:rsidR="001C7980" w:rsidRPr="001C7980" w:rsidRDefault="001C7980" w:rsidP="001C7980">
      <w:pPr>
        <w:rPr>
          <w:lang w:val="hr-HR"/>
        </w:rPr>
      </w:pPr>
    </w:p>
    <w:p w14:paraId="03F6A8CF" w14:textId="77777777" w:rsidR="001C7980" w:rsidRPr="001C7980" w:rsidRDefault="001C7980" w:rsidP="001C7980">
      <w:pPr>
        <w:rPr>
          <w:lang w:val="hr-HR"/>
        </w:rPr>
      </w:pPr>
      <w:proofErr w:type="spellStart"/>
      <w:r w:rsidRPr="001C7980">
        <w:rPr>
          <w:lang w:val="hr-HR"/>
        </w:rPr>
        <w:t>This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Policy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shall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enter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into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force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eight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days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after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date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their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publication</w:t>
      </w:r>
      <w:proofErr w:type="spellEnd"/>
      <w:r w:rsidRPr="001C7980">
        <w:rPr>
          <w:lang w:val="hr-HR"/>
        </w:rPr>
        <w:t>.</w:t>
      </w:r>
    </w:p>
    <w:p w14:paraId="28B6CA31" w14:textId="77777777" w:rsidR="001C7980" w:rsidRPr="001C7980" w:rsidRDefault="001C7980" w:rsidP="001C7980">
      <w:pPr>
        <w:rPr>
          <w:lang w:val="hr-HR"/>
        </w:rPr>
      </w:pPr>
    </w:p>
    <w:p w14:paraId="4415CB8C" w14:textId="07778E19" w:rsidR="00A311C6" w:rsidRPr="008D5931" w:rsidRDefault="001C7980" w:rsidP="001C7980">
      <w:pPr>
        <w:rPr>
          <w:lang w:val="hr-HR"/>
        </w:rPr>
      </w:pPr>
      <w:proofErr w:type="spellStart"/>
      <w:r w:rsidRPr="001C7980">
        <w:rPr>
          <w:lang w:val="hr-HR"/>
        </w:rPr>
        <w:t>This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Policy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shall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be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appropriately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disclosed</w:t>
      </w:r>
      <w:proofErr w:type="spellEnd"/>
      <w:r w:rsidRPr="001C7980">
        <w:rPr>
          <w:lang w:val="hr-HR"/>
        </w:rPr>
        <w:t xml:space="preserve"> to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Authorized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Persons</w:t>
      </w:r>
      <w:proofErr w:type="spellEnd"/>
      <w:r w:rsidRPr="001C7980">
        <w:rPr>
          <w:lang w:val="hr-HR"/>
        </w:rPr>
        <w:t xml:space="preserve">, </w:t>
      </w:r>
      <w:proofErr w:type="spellStart"/>
      <w:r w:rsidRPr="001C7980">
        <w:rPr>
          <w:lang w:val="hr-HR"/>
        </w:rPr>
        <w:t>and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period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adaptation</w:t>
      </w:r>
      <w:proofErr w:type="spellEnd"/>
      <w:r w:rsidRPr="001C7980">
        <w:rPr>
          <w:lang w:val="hr-HR"/>
        </w:rPr>
        <w:t xml:space="preserve"> for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full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application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this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Policy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shall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be</w:t>
      </w:r>
      <w:proofErr w:type="spellEnd"/>
      <w:r w:rsidRPr="001C7980">
        <w:rPr>
          <w:lang w:val="hr-HR"/>
        </w:rPr>
        <w:t xml:space="preserve"> one </w:t>
      </w:r>
      <w:proofErr w:type="spellStart"/>
      <w:r w:rsidRPr="001C7980">
        <w:rPr>
          <w:lang w:val="hr-HR"/>
        </w:rPr>
        <w:t>month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from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the</w:t>
      </w:r>
      <w:proofErr w:type="spellEnd"/>
      <w:r w:rsidRPr="001C7980">
        <w:rPr>
          <w:lang w:val="hr-HR"/>
        </w:rPr>
        <w:t xml:space="preserve"> date </w:t>
      </w:r>
      <w:proofErr w:type="spellStart"/>
      <w:r w:rsidRPr="001C7980">
        <w:rPr>
          <w:lang w:val="hr-HR"/>
        </w:rPr>
        <w:t>of</w:t>
      </w:r>
      <w:proofErr w:type="spellEnd"/>
      <w:r w:rsidRPr="001C7980">
        <w:rPr>
          <w:lang w:val="hr-HR"/>
        </w:rPr>
        <w:t xml:space="preserve"> </w:t>
      </w:r>
      <w:proofErr w:type="spellStart"/>
      <w:r w:rsidRPr="001C7980">
        <w:rPr>
          <w:lang w:val="hr-HR"/>
        </w:rPr>
        <w:t>adoption</w:t>
      </w:r>
      <w:proofErr w:type="spellEnd"/>
      <w:r w:rsidRPr="001C7980">
        <w:rPr>
          <w:lang w:val="hr-HR"/>
        </w:rPr>
        <w:t>.</w:t>
      </w:r>
    </w:p>
    <w:p w14:paraId="132E8BD6" w14:textId="77777777" w:rsidR="00A311C6" w:rsidRPr="008D5931" w:rsidRDefault="00A311C6" w:rsidP="00A311C6">
      <w:pPr>
        <w:rPr>
          <w:lang w:val="hr-HR"/>
        </w:rPr>
      </w:pPr>
    </w:p>
    <w:p w14:paraId="7BB73946" w14:textId="77777777" w:rsidR="00A311C6" w:rsidRPr="008D5931" w:rsidRDefault="00A311C6" w:rsidP="00A311C6">
      <w:pPr>
        <w:rPr>
          <w:lang w:val="hr-HR"/>
        </w:rPr>
      </w:pPr>
    </w:p>
    <w:p w14:paraId="3F1D3CE6" w14:textId="77777777" w:rsidR="00A311C6" w:rsidRPr="008D5931" w:rsidRDefault="00A311C6" w:rsidP="00A311C6">
      <w:pPr>
        <w:rPr>
          <w:lang w:val="hr-HR"/>
        </w:rPr>
      </w:pPr>
    </w:p>
    <w:p w14:paraId="47DD1482" w14:textId="77777777" w:rsidR="002A6B32" w:rsidRPr="008D5931" w:rsidRDefault="002A6B32">
      <w:pPr>
        <w:rPr>
          <w:lang w:val="hr-HR"/>
        </w:rPr>
      </w:pPr>
    </w:p>
    <w:sectPr w:rsidR="002A6B32" w:rsidRPr="008D5931" w:rsidSect="007A32BC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1424E" w14:textId="77777777" w:rsidR="008F48EC" w:rsidRDefault="008F48EC">
      <w:r>
        <w:separator/>
      </w:r>
    </w:p>
  </w:endnote>
  <w:endnote w:type="continuationSeparator" w:id="0">
    <w:p w14:paraId="6A8E7BF2" w14:textId="77777777" w:rsidR="008F48EC" w:rsidRDefault="008F4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E5C08" w14:textId="77777777" w:rsidR="002A6B32" w:rsidRDefault="00025964" w:rsidP="009D6724">
    <w:pPr>
      <w:pStyle w:val="Podnoje"/>
      <w:framePr w:wrap="none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567DA135" w14:textId="77777777" w:rsidR="002A6B32" w:rsidRDefault="002A6B32" w:rsidP="006B74B3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89AAB" w14:textId="77777777" w:rsidR="002A6B32" w:rsidRDefault="00025964" w:rsidP="009D6724">
    <w:pPr>
      <w:pStyle w:val="Podnoje"/>
      <w:framePr w:wrap="none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 w:rsidR="00B02B49">
      <w:rPr>
        <w:rStyle w:val="Brojstranice"/>
        <w:noProof/>
      </w:rPr>
      <w:t>1</w:t>
    </w:r>
    <w:r>
      <w:rPr>
        <w:rStyle w:val="Brojstranice"/>
      </w:rPr>
      <w:fldChar w:fldCharType="end"/>
    </w:r>
  </w:p>
  <w:p w14:paraId="69A266B7" w14:textId="77777777" w:rsidR="002A6B32" w:rsidRDefault="002A6B32" w:rsidP="006B74B3">
    <w:pPr>
      <w:pStyle w:val="Podnoj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DAE252" w14:textId="77777777" w:rsidR="008F48EC" w:rsidRDefault="008F48EC">
      <w:r>
        <w:separator/>
      </w:r>
    </w:p>
  </w:footnote>
  <w:footnote w:type="continuationSeparator" w:id="0">
    <w:p w14:paraId="07A6AA39" w14:textId="77777777" w:rsidR="008F48EC" w:rsidRDefault="008F4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A5AF5"/>
    <w:multiLevelType w:val="hybridMultilevel"/>
    <w:tmpl w:val="5AACDDE2"/>
    <w:lvl w:ilvl="0" w:tplc="F42824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42824F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21FEB"/>
    <w:multiLevelType w:val="multilevel"/>
    <w:tmpl w:val="97F89E9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5C933DC1"/>
    <w:multiLevelType w:val="multilevel"/>
    <w:tmpl w:val="041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24D63B2"/>
    <w:multiLevelType w:val="hybridMultilevel"/>
    <w:tmpl w:val="F404FF36"/>
    <w:lvl w:ilvl="0" w:tplc="4AF6394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B3EAB"/>
    <w:multiLevelType w:val="hybridMultilevel"/>
    <w:tmpl w:val="BB84507C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31B19"/>
    <w:multiLevelType w:val="hybridMultilevel"/>
    <w:tmpl w:val="4F944894"/>
    <w:lvl w:ilvl="0" w:tplc="37203CA0">
      <w:start w:val="1"/>
      <w:numFmt w:val="decimal"/>
      <w:pStyle w:val="Naslovsbrojem"/>
      <w:lvlText w:val="%1."/>
      <w:lvlJc w:val="left"/>
      <w:pPr>
        <w:ind w:left="36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9622237">
    <w:abstractNumId w:val="2"/>
  </w:num>
  <w:num w:numId="2" w16cid:durableId="1928610502">
    <w:abstractNumId w:val="1"/>
  </w:num>
  <w:num w:numId="3" w16cid:durableId="1713116008">
    <w:abstractNumId w:val="4"/>
  </w:num>
  <w:num w:numId="4" w16cid:durableId="1704013984">
    <w:abstractNumId w:val="3"/>
  </w:num>
  <w:num w:numId="5" w16cid:durableId="1665821030">
    <w:abstractNumId w:val="5"/>
  </w:num>
  <w:num w:numId="6" w16cid:durableId="258953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1C6"/>
    <w:rsid w:val="00025774"/>
    <w:rsid w:val="00025964"/>
    <w:rsid w:val="0007391A"/>
    <w:rsid w:val="000A3FE8"/>
    <w:rsid w:val="000A690F"/>
    <w:rsid w:val="000E4195"/>
    <w:rsid w:val="00135001"/>
    <w:rsid w:val="0013540A"/>
    <w:rsid w:val="00143A6B"/>
    <w:rsid w:val="00185CA5"/>
    <w:rsid w:val="001C0448"/>
    <w:rsid w:val="001C7980"/>
    <w:rsid w:val="002074D1"/>
    <w:rsid w:val="00244AF2"/>
    <w:rsid w:val="00247D20"/>
    <w:rsid w:val="00280B78"/>
    <w:rsid w:val="002A6B32"/>
    <w:rsid w:val="002D1465"/>
    <w:rsid w:val="0035746F"/>
    <w:rsid w:val="00361FFB"/>
    <w:rsid w:val="003647B1"/>
    <w:rsid w:val="00371290"/>
    <w:rsid w:val="00380BB5"/>
    <w:rsid w:val="004464A0"/>
    <w:rsid w:val="00451D4A"/>
    <w:rsid w:val="0045697B"/>
    <w:rsid w:val="00474BDC"/>
    <w:rsid w:val="004B4F6E"/>
    <w:rsid w:val="00500592"/>
    <w:rsid w:val="00522B25"/>
    <w:rsid w:val="00533EAF"/>
    <w:rsid w:val="00537D68"/>
    <w:rsid w:val="00547D91"/>
    <w:rsid w:val="00553CE3"/>
    <w:rsid w:val="00587D1C"/>
    <w:rsid w:val="0059130F"/>
    <w:rsid w:val="005A3B46"/>
    <w:rsid w:val="005A419D"/>
    <w:rsid w:val="005D13E0"/>
    <w:rsid w:val="005D3B7D"/>
    <w:rsid w:val="00601EE5"/>
    <w:rsid w:val="00612F01"/>
    <w:rsid w:val="006535D8"/>
    <w:rsid w:val="006A34C8"/>
    <w:rsid w:val="006C4207"/>
    <w:rsid w:val="006C4331"/>
    <w:rsid w:val="006E34B4"/>
    <w:rsid w:val="007148C6"/>
    <w:rsid w:val="007534A9"/>
    <w:rsid w:val="00777FDF"/>
    <w:rsid w:val="007A32BC"/>
    <w:rsid w:val="007D2FA3"/>
    <w:rsid w:val="007E49A5"/>
    <w:rsid w:val="0082503B"/>
    <w:rsid w:val="0087657D"/>
    <w:rsid w:val="008A2590"/>
    <w:rsid w:val="008D5931"/>
    <w:rsid w:val="008E271D"/>
    <w:rsid w:val="008F48EC"/>
    <w:rsid w:val="00910DB3"/>
    <w:rsid w:val="00921E6F"/>
    <w:rsid w:val="009C06D8"/>
    <w:rsid w:val="009D6724"/>
    <w:rsid w:val="009E6C88"/>
    <w:rsid w:val="00A30EF0"/>
    <w:rsid w:val="00A311C6"/>
    <w:rsid w:val="00A56142"/>
    <w:rsid w:val="00A6245F"/>
    <w:rsid w:val="00A806C7"/>
    <w:rsid w:val="00A84CB5"/>
    <w:rsid w:val="00A94194"/>
    <w:rsid w:val="00AC44D0"/>
    <w:rsid w:val="00AD4177"/>
    <w:rsid w:val="00B02B49"/>
    <w:rsid w:val="00B12B4A"/>
    <w:rsid w:val="00B44785"/>
    <w:rsid w:val="00B625D6"/>
    <w:rsid w:val="00B62F0A"/>
    <w:rsid w:val="00B73828"/>
    <w:rsid w:val="00B76D90"/>
    <w:rsid w:val="00BA0272"/>
    <w:rsid w:val="00C13605"/>
    <w:rsid w:val="00C201EE"/>
    <w:rsid w:val="00C62C07"/>
    <w:rsid w:val="00C67F73"/>
    <w:rsid w:val="00C7492E"/>
    <w:rsid w:val="00C91B84"/>
    <w:rsid w:val="00CA6C0B"/>
    <w:rsid w:val="00CE05CC"/>
    <w:rsid w:val="00CE4738"/>
    <w:rsid w:val="00D22604"/>
    <w:rsid w:val="00D31290"/>
    <w:rsid w:val="00D52DA8"/>
    <w:rsid w:val="00DA62D0"/>
    <w:rsid w:val="00DB4A9C"/>
    <w:rsid w:val="00E13D92"/>
    <w:rsid w:val="00E3300E"/>
    <w:rsid w:val="00E34949"/>
    <w:rsid w:val="00E52599"/>
    <w:rsid w:val="00E65F37"/>
    <w:rsid w:val="00E91282"/>
    <w:rsid w:val="00E940D6"/>
    <w:rsid w:val="00EA1F05"/>
    <w:rsid w:val="00EA3B5A"/>
    <w:rsid w:val="00EB68C3"/>
    <w:rsid w:val="00ED48E1"/>
    <w:rsid w:val="00ED640F"/>
    <w:rsid w:val="00EE27ED"/>
    <w:rsid w:val="00EE5031"/>
    <w:rsid w:val="00EF0696"/>
    <w:rsid w:val="00F05D63"/>
    <w:rsid w:val="00F378B1"/>
    <w:rsid w:val="00F8396D"/>
    <w:rsid w:val="00FE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388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1C6"/>
    <w:pPr>
      <w:jc w:val="both"/>
    </w:pPr>
    <w:rPr>
      <w:rFonts w:ascii="Times New Roman" w:eastAsia="Times New Roman" w:hAnsi="Times New Roman" w:cs="Times New Roman"/>
      <w:sz w:val="22"/>
      <w:lang w:val="it-IT" w:eastAsia="it-IT"/>
    </w:rPr>
  </w:style>
  <w:style w:type="paragraph" w:styleId="Naslov1">
    <w:name w:val="heading 1"/>
    <w:basedOn w:val="Normal"/>
    <w:next w:val="Normal"/>
    <w:link w:val="Naslov1Char"/>
    <w:qFormat/>
    <w:rsid w:val="00A311C6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Naslov2">
    <w:name w:val="heading 2"/>
    <w:basedOn w:val="Odlomakpopisa"/>
    <w:next w:val="Normal"/>
    <w:link w:val="Naslov2Char"/>
    <w:qFormat/>
    <w:rsid w:val="00A311C6"/>
    <w:pPr>
      <w:numPr>
        <w:ilvl w:val="1"/>
        <w:numId w:val="1"/>
      </w:numPr>
      <w:contextualSpacing w:val="0"/>
      <w:outlineLvl w:val="1"/>
    </w:pPr>
    <w:rPr>
      <w:color w:val="00000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A311C6"/>
    <w:rPr>
      <w:rFonts w:ascii="Times New Roman" w:eastAsiaTheme="majorEastAsia" w:hAnsi="Times New Roman" w:cstheme="majorBidi"/>
      <w:sz w:val="22"/>
      <w:szCs w:val="32"/>
      <w:lang w:val="it-IT" w:eastAsia="it-IT"/>
    </w:rPr>
  </w:style>
  <w:style w:type="character" w:customStyle="1" w:styleId="Naslov2Char">
    <w:name w:val="Naslov 2 Char"/>
    <w:basedOn w:val="Zadanifontodlomka"/>
    <w:link w:val="Naslov2"/>
    <w:rsid w:val="00A311C6"/>
    <w:rPr>
      <w:rFonts w:ascii="Times New Roman" w:eastAsia="Times New Roman" w:hAnsi="Times New Roman" w:cs="Times New Roman"/>
      <w:color w:val="000000"/>
      <w:sz w:val="22"/>
      <w:lang w:val="it-IT" w:eastAsia="it-IT"/>
    </w:rPr>
  </w:style>
  <w:style w:type="paragraph" w:styleId="Podnoje">
    <w:name w:val="footer"/>
    <w:basedOn w:val="Normal"/>
    <w:link w:val="PodnojeChar"/>
    <w:semiHidden/>
    <w:rsid w:val="00A311C6"/>
    <w:pPr>
      <w:tabs>
        <w:tab w:val="center" w:pos="4819"/>
        <w:tab w:val="right" w:pos="9638"/>
      </w:tabs>
    </w:pPr>
  </w:style>
  <w:style w:type="character" w:customStyle="1" w:styleId="PodnojeChar">
    <w:name w:val="Podnožje Char"/>
    <w:basedOn w:val="Zadanifontodlomka"/>
    <w:link w:val="Podnoje"/>
    <w:semiHidden/>
    <w:rsid w:val="00A311C6"/>
    <w:rPr>
      <w:rFonts w:ascii="Times New Roman" w:eastAsia="Times New Roman" w:hAnsi="Times New Roman" w:cs="Times New Roman"/>
      <w:sz w:val="22"/>
      <w:lang w:val="it-IT" w:eastAsia="it-IT"/>
    </w:rPr>
  </w:style>
  <w:style w:type="character" w:styleId="Brojstranice">
    <w:name w:val="page number"/>
    <w:basedOn w:val="Zadanifontodlomka"/>
    <w:uiPriority w:val="99"/>
    <w:semiHidden/>
    <w:unhideWhenUsed/>
    <w:rsid w:val="00A311C6"/>
  </w:style>
  <w:style w:type="paragraph" w:styleId="Odlomakpopisa">
    <w:name w:val="List Paragraph"/>
    <w:basedOn w:val="Normal"/>
    <w:uiPriority w:val="34"/>
    <w:qFormat/>
    <w:rsid w:val="00A311C6"/>
    <w:pPr>
      <w:ind w:left="720"/>
      <w:contextualSpacing/>
    </w:pPr>
  </w:style>
  <w:style w:type="paragraph" w:styleId="Revizija">
    <w:name w:val="Revision"/>
    <w:hidden/>
    <w:uiPriority w:val="99"/>
    <w:semiHidden/>
    <w:rsid w:val="00F8396D"/>
    <w:rPr>
      <w:rFonts w:ascii="Times New Roman" w:eastAsia="Times New Roman" w:hAnsi="Times New Roman" w:cs="Times New Roman"/>
      <w:sz w:val="22"/>
      <w:lang w:val="it-IT" w:eastAsia="it-IT"/>
    </w:rPr>
  </w:style>
  <w:style w:type="character" w:styleId="Hiperveza">
    <w:name w:val="Hyperlink"/>
    <w:basedOn w:val="Zadanifontodlomka"/>
    <w:uiPriority w:val="99"/>
    <w:unhideWhenUsed/>
    <w:rsid w:val="00EB68C3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rsid w:val="00EB68C3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B73828"/>
    <w:rPr>
      <w:color w:val="954F72" w:themeColor="followedHyperlink"/>
      <w:u w:val="single"/>
    </w:rPr>
  </w:style>
  <w:style w:type="paragraph" w:customStyle="1" w:styleId="Naslovsbrojem">
    <w:name w:val="Naslov s brojem"/>
    <w:basedOn w:val="Naslov2"/>
    <w:link w:val="NaslovsbrojemChar"/>
    <w:qFormat/>
    <w:rsid w:val="007148C6"/>
    <w:pPr>
      <w:keepNext/>
      <w:numPr>
        <w:ilvl w:val="0"/>
        <w:numId w:val="5"/>
      </w:numPr>
    </w:pPr>
    <w:rPr>
      <w:b/>
      <w:szCs w:val="22"/>
      <w:u w:val="single"/>
      <w:lang w:val="hr-HR"/>
    </w:rPr>
  </w:style>
  <w:style w:type="character" w:customStyle="1" w:styleId="NaslovsbrojemChar">
    <w:name w:val="Naslov s brojem Char"/>
    <w:basedOn w:val="Naslov2Char"/>
    <w:link w:val="Naslovsbrojem"/>
    <w:rsid w:val="007148C6"/>
    <w:rPr>
      <w:rFonts w:ascii="Times New Roman" w:eastAsia="Times New Roman" w:hAnsi="Times New Roman" w:cs="Times New Roman"/>
      <w:b/>
      <w:color w:val="000000"/>
      <w:sz w:val="22"/>
      <w:szCs w:val="22"/>
      <w:u w:val="single"/>
      <w:lang w:val="hr-HR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203D0-2508-43CC-9859-E0A3A90D1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2044</Words>
  <Characters>11651</Characters>
  <Application>Microsoft Office Word</Application>
  <DocSecurity>0</DocSecurity>
  <Lines>97</Lines>
  <Paragraphs>27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13668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Vujeva</dc:creator>
  <cp:keywords/>
  <dc:description/>
  <cp:lastModifiedBy>Danijel Filipović</cp:lastModifiedBy>
  <cp:revision>11</cp:revision>
  <cp:lastPrinted>2024-02-16T08:18:00Z</cp:lastPrinted>
  <dcterms:created xsi:type="dcterms:W3CDTF">2024-05-03T11:04:00Z</dcterms:created>
  <dcterms:modified xsi:type="dcterms:W3CDTF">2024-10-25T11:33:00Z</dcterms:modified>
  <cp:category/>
</cp:coreProperties>
</file>