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68F25" w14:textId="3A1E3B82" w:rsidR="004E66FD" w:rsidRDefault="004E66FD" w:rsidP="00357B40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34DDC57D" w14:textId="3AEE2F64" w:rsidR="004E66FD" w:rsidRDefault="004E66FD" w:rsidP="00357B40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73C82CB5" w14:textId="75FF4A6D" w:rsidR="00AB1D5B" w:rsidRPr="00D21EFD" w:rsidRDefault="004D6234" w:rsidP="004D6234">
      <w:pPr>
        <w:spacing w:before="120" w:after="120" w:line="240" w:lineRule="auto"/>
        <w:jc w:val="center"/>
        <w:rPr>
          <w:rFonts w:eastAsia="Times New Roman" w:cs="Times New Roman"/>
          <w:sz w:val="28"/>
          <w:szCs w:val="28"/>
          <w:lang w:val="hr-HR" w:eastAsia="en-GB"/>
        </w:rPr>
      </w:pPr>
      <w:r w:rsidRPr="00D21EFD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>Politika privatnosti</w:t>
      </w:r>
      <w:r w:rsidR="00D21EFD" w:rsidRPr="00D21EFD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>/Izjava o obradi osobnih podataka</w:t>
      </w:r>
    </w:p>
    <w:p w14:paraId="0A5296CD" w14:textId="616810F1" w:rsidR="002D39E9" w:rsidRPr="00AB1D5B" w:rsidRDefault="002D39E9" w:rsidP="00AB1D5B">
      <w:pPr>
        <w:spacing w:line="240" w:lineRule="auto"/>
        <w:jc w:val="both"/>
        <w:rPr>
          <w:rFonts w:cs="Times New Roman"/>
          <w:b/>
          <w:bCs/>
          <w:color w:val="002060"/>
          <w:sz w:val="28"/>
          <w:szCs w:val="28"/>
          <w:lang w:val="hr-HR"/>
        </w:rPr>
      </w:pPr>
    </w:p>
    <w:p w14:paraId="6314B45C" w14:textId="5C3C6927" w:rsidR="00031FC4" w:rsidRPr="00692BBA" w:rsidRDefault="00031FC4" w:rsidP="00031FC4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0044D4C6" w14:textId="7D3ECB73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1. </w:t>
      </w:r>
      <w:r w:rsidR="00D21EFD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PODACI O VODITELJU OBRADE OSOBNIH PODATAKA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49FB9AB3" w14:textId="77777777" w:rsidTr="0080634C">
        <w:trPr>
          <w:trHeight w:val="768"/>
        </w:trPr>
        <w:tc>
          <w:tcPr>
            <w:tcW w:w="9768" w:type="dxa"/>
          </w:tcPr>
          <w:p w14:paraId="121B96AE" w14:textId="635F6401" w:rsidR="00791B30" w:rsidRDefault="00BF7EAD" w:rsidP="001B5EE8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${pp_01}</w:t>
            </w:r>
          </w:p>
        </w:tc>
      </w:tr>
    </w:tbl>
    <w:p w14:paraId="2E4DBB8F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4770582B" w14:textId="062A7E4B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2. 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KATEGORIJE I VRSTE OSOBNIH PODATAKA KOJE OBRAĐUJEMO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1F43BFDA" w14:textId="77777777" w:rsidTr="0080634C">
        <w:trPr>
          <w:trHeight w:val="139"/>
        </w:trPr>
        <w:tc>
          <w:tcPr>
            <w:tcW w:w="9768" w:type="dxa"/>
          </w:tcPr>
          <w:p w14:paraId="7E83F6A1" w14:textId="0C641DBA" w:rsidR="00791B30" w:rsidRDefault="00866C75" w:rsidP="00E14393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${pp_02}</w:t>
            </w:r>
          </w:p>
          <w:p w14:paraId="4E1BE597" w14:textId="33B33629" w:rsidR="00791B30" w:rsidRDefault="00791B30" w:rsidP="001B5EE8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</w:p>
        </w:tc>
      </w:tr>
    </w:tbl>
    <w:p w14:paraId="216AF363" w14:textId="77777777" w:rsidR="0080634C" w:rsidRDefault="0080634C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4B840A38" w14:textId="6AFD45E6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3. 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PRAVNI TEMELJI</w:t>
      </w:r>
      <w:r w:rsidR="00B512A8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,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 SVRHE OBRADE OSOBNIH PODATAKA </w:t>
      </w:r>
      <w:r w:rsidR="00B512A8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i  ROKOVI ČUVANJA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72F11271" w14:textId="77777777" w:rsidTr="0080634C">
        <w:trPr>
          <w:trHeight w:val="906"/>
        </w:trPr>
        <w:tc>
          <w:tcPr>
            <w:tcW w:w="9768" w:type="dxa"/>
          </w:tcPr>
          <w:p w14:paraId="5AA7D05B" w14:textId="4419F98B" w:rsidR="00791B30" w:rsidRDefault="00866C75" w:rsidP="001B5EE8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${pp_03}</w:t>
            </w:r>
          </w:p>
        </w:tc>
      </w:tr>
    </w:tbl>
    <w:p w14:paraId="255D5BA9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992175F" w14:textId="39E515EC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4. 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TEHNIČKE I ORGANIZACIJSKE MJERE ZA ZAŠTITU OSOBNIH PODATAKA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3B654C29" w14:textId="77777777" w:rsidTr="0080634C">
        <w:trPr>
          <w:trHeight w:val="978"/>
        </w:trPr>
        <w:tc>
          <w:tcPr>
            <w:tcW w:w="9768" w:type="dxa"/>
          </w:tcPr>
          <w:p w14:paraId="7B565E1C" w14:textId="492F4D5D" w:rsidR="00791B30" w:rsidRDefault="001568B0" w:rsidP="001011E9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${pp_04}</w:t>
            </w:r>
          </w:p>
        </w:tc>
      </w:tr>
    </w:tbl>
    <w:p w14:paraId="3827A1A1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6710B1A9" w14:textId="77777777" w:rsidR="00EE4539" w:rsidRDefault="00EE4539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63706412" w14:textId="7CDC3206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5. 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VAŠA PRAVA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42A7FFBC" w14:textId="77777777" w:rsidTr="001568B0">
        <w:trPr>
          <w:trHeight w:val="868"/>
        </w:trPr>
        <w:tc>
          <w:tcPr>
            <w:tcW w:w="9768" w:type="dxa"/>
          </w:tcPr>
          <w:p w14:paraId="72625D73" w14:textId="67CF58D1" w:rsidR="00791B30" w:rsidRDefault="001568B0" w:rsidP="001568B0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/>
              </w:rPr>
              <w:t>${pp_05}</w:t>
            </w:r>
          </w:p>
        </w:tc>
      </w:tr>
    </w:tbl>
    <w:p w14:paraId="420AABFC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2E74B079" w14:textId="14923530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6. 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Primatelji</w:t>
      </w: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 podataka/kategorija primatelja, prijenos podataka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 u</w:t>
      </w: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 treć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e</w:t>
      </w: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 zemlj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e </w:t>
      </w:r>
      <w:r w:rsidR="00B512A8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i</w:t>
      </w: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 automatizirano donošenja odluka 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1D5C5C56" w14:textId="77777777" w:rsidTr="0080634C">
        <w:trPr>
          <w:trHeight w:val="983"/>
        </w:trPr>
        <w:tc>
          <w:tcPr>
            <w:tcW w:w="9768" w:type="dxa"/>
          </w:tcPr>
          <w:p w14:paraId="04C1E434" w14:textId="307F8A17" w:rsidR="00791B30" w:rsidRDefault="00C764C6" w:rsidP="0080634C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${pp_06}</w:t>
            </w:r>
          </w:p>
        </w:tc>
      </w:tr>
    </w:tbl>
    <w:p w14:paraId="7B4F009E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75F878B" w14:textId="77777777" w:rsidR="00211DD7" w:rsidRDefault="00211DD7" w:rsidP="00211DD7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76DF96DD" w14:textId="30FF9980" w:rsidR="00211DD7" w:rsidRPr="00AD39FB" w:rsidRDefault="00211DD7" w:rsidP="00211DD7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lastRenderedPageBreak/>
        <w:t>7.  KORIŠTENJE KOLAČIĆA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211DD7" w:rsidRPr="00B2676E" w14:paraId="4E1EACD3" w14:textId="77777777" w:rsidTr="005F055F">
        <w:trPr>
          <w:trHeight w:val="2141"/>
        </w:trPr>
        <w:tc>
          <w:tcPr>
            <w:tcW w:w="9768" w:type="dxa"/>
          </w:tcPr>
          <w:p w14:paraId="64B06D0A" w14:textId="6EC3F52E" w:rsidR="00211DD7" w:rsidRDefault="00211DD7" w:rsidP="006C1489">
            <w:pPr>
              <w:spacing w:before="120" w:after="120" w:line="240" w:lineRule="auto"/>
              <w:ind w:left="360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N</w:t>
            </w:r>
            <w:r w:rsidRPr="00211DD7">
              <w:rPr>
                <w:rFonts w:eastAsia="Times New Roman" w:cs="Times New Roman"/>
                <w:szCs w:val="24"/>
                <w:lang w:val="hr-HR" w:eastAsia="en-GB"/>
              </w:rPr>
              <w:t xml:space="preserve">a </w:t>
            </w:r>
            <w:r>
              <w:rPr>
                <w:rFonts w:eastAsia="Times New Roman" w:cs="Times New Roman"/>
                <w:szCs w:val="24"/>
                <w:lang w:val="hr-HR" w:eastAsia="en-GB"/>
              </w:rPr>
              <w:t xml:space="preserve"> našim </w:t>
            </w:r>
            <w:r w:rsidRPr="00211DD7">
              <w:rPr>
                <w:rFonts w:eastAsia="Times New Roman" w:cs="Times New Roman"/>
                <w:szCs w:val="24"/>
                <w:lang w:val="hr-HR" w:eastAsia="en-GB"/>
              </w:rPr>
              <w:t>službenim internetskim stranicama koriste se tzv. kolačići (cookies) – tekstualne datoteke koje na računalo korisnika smješta internetski poslužitelj (server), putem kojeg davatelj usluge pristupa Internetu (ISP) prikazuje web stranicu.</w:t>
            </w:r>
          </w:p>
          <w:p w14:paraId="25F549D8" w14:textId="5B1778D8" w:rsidR="00211DD7" w:rsidRDefault="00211DD7" w:rsidP="006C1489">
            <w:pPr>
              <w:spacing w:before="120" w:after="120" w:line="240" w:lineRule="auto"/>
              <w:ind w:left="360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N</w:t>
            </w:r>
            <w:r w:rsidRPr="00211DD7">
              <w:rPr>
                <w:rFonts w:eastAsia="Times New Roman" w:cs="Times New Roman"/>
                <w:szCs w:val="24"/>
                <w:lang w:val="hr-HR" w:eastAsia="en-GB"/>
              </w:rPr>
              <w:t>a našim stranicma koriste se tehnički kolačići</w:t>
            </w:r>
            <w:r w:rsidR="006C1489">
              <w:rPr>
                <w:rFonts w:eastAsia="Times New Roman" w:cs="Times New Roman"/>
                <w:szCs w:val="24"/>
                <w:lang w:val="hr-HR" w:eastAsia="en-GB"/>
              </w:rPr>
              <w:t xml:space="preserve"> koji su </w:t>
            </w:r>
            <w:r w:rsidRPr="00211DD7">
              <w:rPr>
                <w:rFonts w:eastAsia="Times New Roman" w:cs="Times New Roman"/>
                <w:szCs w:val="24"/>
                <w:lang w:val="hr-HR" w:eastAsia="en-GB"/>
              </w:rPr>
              <w:t>obavezni kolačići, ne mogu se isključiti</w:t>
            </w:r>
            <w:r w:rsidR="006C1489">
              <w:rPr>
                <w:rFonts w:eastAsia="Times New Roman" w:cs="Times New Roman"/>
                <w:szCs w:val="24"/>
                <w:lang w:val="hr-HR" w:eastAsia="en-GB"/>
              </w:rPr>
              <w:t xml:space="preserve"> te su</w:t>
            </w:r>
            <w:r w:rsidRPr="00211DD7">
              <w:rPr>
                <w:rFonts w:eastAsia="Times New Roman" w:cs="Times New Roman"/>
                <w:szCs w:val="24"/>
                <w:lang w:val="hr-HR" w:eastAsia="en-GB"/>
              </w:rPr>
              <w:t xml:space="preserve"> nužni za funkcioniranje Internet mjesta</w:t>
            </w:r>
            <w:r>
              <w:rPr>
                <w:rFonts w:eastAsia="Times New Roman" w:cs="Times New Roman"/>
                <w:szCs w:val="24"/>
                <w:lang w:val="hr-HR" w:eastAsia="en-GB"/>
              </w:rPr>
              <w:t>. Za takve kolačiće nije potrebno tražiti Vašu privolu. Sve informacije o</w:t>
            </w:r>
            <w:r w:rsidR="00250463">
              <w:rPr>
                <w:rFonts w:eastAsia="Times New Roman" w:cs="Times New Roman"/>
                <w:szCs w:val="24"/>
                <w:lang w:val="hr-HR" w:eastAsia="en-GB"/>
              </w:rPr>
              <w:t xml:space="preserve"> tome kako obrađujemo Vaše osobne podatke putem</w:t>
            </w:r>
            <w:r>
              <w:rPr>
                <w:rFonts w:eastAsia="Times New Roman" w:cs="Times New Roman"/>
                <w:szCs w:val="24"/>
                <w:lang w:val="hr-HR" w:eastAsia="en-GB"/>
              </w:rPr>
              <w:t xml:space="preserve"> kolači</w:t>
            </w:r>
            <w:r w:rsidR="00250463">
              <w:rPr>
                <w:rFonts w:eastAsia="Times New Roman" w:cs="Times New Roman"/>
                <w:szCs w:val="24"/>
                <w:lang w:val="hr-HR" w:eastAsia="en-GB"/>
              </w:rPr>
              <w:t>ća</w:t>
            </w:r>
            <w:r>
              <w:rPr>
                <w:rFonts w:eastAsia="Times New Roman" w:cs="Times New Roman"/>
                <w:szCs w:val="24"/>
                <w:lang w:val="hr-HR" w:eastAsia="en-GB"/>
              </w:rPr>
              <w:t xml:space="preserve"> mo</w:t>
            </w:r>
            <w:r w:rsidR="00250463">
              <w:rPr>
                <w:rFonts w:eastAsia="Times New Roman" w:cs="Times New Roman"/>
                <w:szCs w:val="24"/>
                <w:lang w:val="hr-HR" w:eastAsia="en-GB"/>
              </w:rPr>
              <w:t>ž</w:t>
            </w:r>
            <w:r>
              <w:rPr>
                <w:rFonts w:eastAsia="Times New Roman" w:cs="Times New Roman"/>
                <w:szCs w:val="24"/>
                <w:lang w:val="hr-HR" w:eastAsia="en-GB"/>
              </w:rPr>
              <w:t>ete pronaći na: __________________</w:t>
            </w:r>
          </w:p>
        </w:tc>
      </w:tr>
    </w:tbl>
    <w:p w14:paraId="445DAA43" w14:textId="77777777" w:rsidR="00211DD7" w:rsidRDefault="00211DD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1ADCB5F" w14:textId="77777777" w:rsidR="00211DD7" w:rsidRDefault="00211DD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20D7A224" w14:textId="20669042" w:rsidR="00473E8C" w:rsidRPr="00AD39FB" w:rsidRDefault="00211DD7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8</w:t>
      </w:r>
      <w:r w:rsidR="004D6234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.  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PRAVO NA PODNOŠENJE</w:t>
      </w:r>
      <w:r w:rsidR="004D6234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  </w:t>
      </w:r>
      <w:r w:rsidR="0050633D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PRITUŽBE U VEZI OBRADE VAŠIH OSOBNIH PODATAKA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2BE2D45E" w14:textId="77777777" w:rsidTr="0080634C">
        <w:trPr>
          <w:trHeight w:val="707"/>
        </w:trPr>
        <w:tc>
          <w:tcPr>
            <w:tcW w:w="9768" w:type="dxa"/>
          </w:tcPr>
          <w:p w14:paraId="7A2D0341" w14:textId="24A156CC" w:rsidR="0080634C" w:rsidRDefault="00C764C6" w:rsidP="00C764C6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${pp_08}</w:t>
            </w:r>
          </w:p>
        </w:tc>
      </w:tr>
    </w:tbl>
    <w:p w14:paraId="12A08089" w14:textId="77777777" w:rsidR="006C1489" w:rsidRDefault="006C1489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9575680" w14:textId="4F6C7EF6" w:rsidR="00473E8C" w:rsidRPr="00AD39FB" w:rsidRDefault="00211DD7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bookmarkStart w:id="0" w:name="_Hlk54178906"/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9</w:t>
      </w:r>
      <w:r w:rsidR="004D6234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. </w:t>
      </w:r>
      <w:r w:rsidR="00EE4539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PROMJENE POLITIKE PRIVATNOSI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1DEDBC93" w14:textId="77777777" w:rsidTr="002D39E9">
        <w:trPr>
          <w:trHeight w:val="2141"/>
        </w:trPr>
        <w:tc>
          <w:tcPr>
            <w:tcW w:w="9768" w:type="dxa"/>
          </w:tcPr>
          <w:p w14:paraId="0B45DBA3" w14:textId="77777777" w:rsidR="00791B30" w:rsidRDefault="00D21EFD" w:rsidP="00C764C6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 w:eastAsia="en-GB"/>
              </w:rPr>
            </w:pPr>
            <w:proofErr w:type="spellStart"/>
            <w:r w:rsidRPr="0080634C">
              <w:rPr>
                <w:rFonts w:eastAsia="Constantia" w:cs="Constantia"/>
                <w:szCs w:val="24"/>
              </w:rPr>
              <w:t>Politiku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privatnosti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redovito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ažuriramo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kako bi ista bila točna i ažurna te zadržavamo pravo promjene sadržaja iste ako smatramo da je to nužno. O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svim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izmjenama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i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="00C764C6" w:rsidRPr="0080634C">
              <w:rPr>
                <w:rFonts w:eastAsia="Constantia" w:cs="Constantia"/>
                <w:szCs w:val="24"/>
              </w:rPr>
              <w:t>dopunama</w:t>
            </w:r>
            <w:proofErr w:type="spellEnd"/>
            <w:r w:rsidR="00C764C6"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="00C764C6" w:rsidRPr="0080634C">
              <w:rPr>
                <w:rFonts w:eastAsia="Constantia" w:cs="Constantia"/>
                <w:szCs w:val="24"/>
              </w:rPr>
              <w:t>biti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ćete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pravovremeno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informirani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putem naše internetske stranice u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skladu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s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načelom</w:t>
            </w:r>
            <w:proofErr w:type="spellEnd"/>
            <w:r w:rsidRPr="0080634C">
              <w:rPr>
                <w:rFonts w:eastAsia="Constantia" w:cs="Constantia"/>
                <w:szCs w:val="24"/>
              </w:rPr>
              <w:t xml:space="preserve"> </w:t>
            </w:r>
            <w:proofErr w:type="spellStart"/>
            <w:r w:rsidRPr="0080634C">
              <w:rPr>
                <w:rFonts w:eastAsia="Constantia" w:cs="Constantia"/>
                <w:szCs w:val="24"/>
              </w:rPr>
              <w:t>transparentnosti</w:t>
            </w:r>
            <w:proofErr w:type="spellEnd"/>
            <w:r w:rsidRPr="0080634C">
              <w:rPr>
                <w:rFonts w:eastAsia="Constantia" w:cs="Constantia"/>
                <w:szCs w:val="24"/>
              </w:rPr>
              <w:t>.</w:t>
            </w:r>
            <w:r w:rsidR="0080634C">
              <w:rPr>
                <w:rFonts w:eastAsia="Constantia" w:cs="Constantia"/>
                <w:szCs w:val="24"/>
              </w:rPr>
              <w:t xml:space="preserve"> </w:t>
            </w:r>
            <w:r w:rsidR="00250463">
              <w:rPr>
                <w:rFonts w:eastAsia="Constantia" w:cs="Constantia"/>
                <w:szCs w:val="24"/>
              </w:rPr>
              <w:br/>
            </w:r>
          </w:p>
          <w:p w14:paraId="2E4B6851" w14:textId="3DF54C6A" w:rsidR="00C764C6" w:rsidRDefault="00C764C6" w:rsidP="00C764C6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${pp_09}</w:t>
            </w:r>
          </w:p>
        </w:tc>
      </w:tr>
      <w:bookmarkEnd w:id="0"/>
    </w:tbl>
    <w:p w14:paraId="44682260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6CE6BB3C" w14:textId="11C63FCF" w:rsidR="00E96789" w:rsidRPr="00692BBA" w:rsidRDefault="00A14A51" w:rsidP="008E75E3">
      <w:pPr>
        <w:spacing w:before="120" w:after="120" w:line="240" w:lineRule="auto"/>
        <w:rPr>
          <w:rFonts w:eastAsia="Times New Roman" w:cs="Times New Roman"/>
          <w:szCs w:val="24"/>
          <w:lang w:val="hr-HR" w:eastAsia="en-GB"/>
        </w:rPr>
      </w:pPr>
      <w:r w:rsidRPr="00692BBA">
        <w:rPr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A9A8C" wp14:editId="388C65FB">
                <wp:simplePos x="0" y="0"/>
                <wp:positionH relativeFrom="page">
                  <wp:align>center</wp:align>
                </wp:positionH>
                <wp:positionV relativeFrom="paragraph">
                  <wp:posOffset>7381240</wp:posOffset>
                </wp:positionV>
                <wp:extent cx="6962775" cy="304800"/>
                <wp:effectExtent l="0" t="0" r="9525" b="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3A811" id="Rectangle 13" o:spid="_x0000_s1026" style="position:absolute;margin-left:0;margin-top:581.2pt;width:548.25pt;height:24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" fillcolor="#002060" stroked="f">
                <w10:wrap anchorx="page"/>
              </v:rect>
            </w:pict>
          </mc:Fallback>
        </mc:AlternateContent>
      </w:r>
      <w:r w:rsidR="00692BBA" w:rsidRPr="00692BBA">
        <w:rPr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B5D8E" wp14:editId="24F588D1">
                <wp:simplePos x="0" y="0"/>
                <wp:positionH relativeFrom="page">
                  <wp:align>center</wp:align>
                </wp:positionH>
                <wp:positionV relativeFrom="paragraph">
                  <wp:posOffset>8553450</wp:posOffset>
                </wp:positionV>
                <wp:extent cx="6962775" cy="304800"/>
                <wp:effectExtent l="0" t="0" r="9525" b="0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B5A53" id="Rectangle 13" o:spid="_x0000_s1026" style="position:absolute;margin-left:0;margin-top:673.5pt;width:548.25pt;height:24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" fillcolor="#002060" stroked="f">
                <w10:wrap anchorx="page"/>
              </v:rect>
            </w:pict>
          </mc:Fallback>
        </mc:AlternateContent>
      </w:r>
    </w:p>
    <w:sectPr w:rsidR="00E96789" w:rsidRPr="00692BBA" w:rsidSect="008D5F2D">
      <w:footerReference w:type="default" r:id="rId8"/>
      <w:pgSz w:w="11906" w:h="16838"/>
      <w:pgMar w:top="1276" w:right="993" w:bottom="1440" w:left="1135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FE96A" w14:textId="77777777" w:rsidR="008D5F2D" w:rsidRDefault="008D5F2D" w:rsidP="008F0946">
      <w:pPr>
        <w:spacing w:line="240" w:lineRule="auto"/>
      </w:pPr>
      <w:r>
        <w:separator/>
      </w:r>
    </w:p>
  </w:endnote>
  <w:endnote w:type="continuationSeparator" w:id="0">
    <w:p w14:paraId="2F9509BC" w14:textId="77777777" w:rsidR="008D5F2D" w:rsidRDefault="008D5F2D" w:rsidP="008F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775C3" w14:textId="76EBB52D" w:rsidR="00E879F8" w:rsidRDefault="00E879F8" w:rsidP="00C65D0B">
    <w:pPr>
      <w:pStyle w:val="Podnoje"/>
      <w:jc w:val="center"/>
    </w:pPr>
  </w:p>
  <w:p w14:paraId="1C5D13D6" w14:textId="2DD6E743" w:rsidR="00E879F8" w:rsidRPr="0048248F" w:rsidRDefault="00E879F8" w:rsidP="00C65D0B">
    <w:pPr>
      <w:pStyle w:val="Podnoje"/>
      <w:tabs>
        <w:tab w:val="clear" w:pos="9026"/>
        <w:tab w:val="right" w:pos="9603"/>
        <w:tab w:val="right" w:pos="13608"/>
        <w:tab w:val="left" w:pos="13750"/>
      </w:tabs>
      <w:rPr>
        <w:sz w:val="20"/>
      </w:rPr>
    </w:pPr>
    <w:r>
      <w:rPr>
        <w:sz w:val="20"/>
      </w:rPr>
      <w:tab/>
    </w:r>
    <w:r w:rsidR="003923EE" w:rsidRPr="003923EE">
      <w:rPr>
        <w:sz w:val="16"/>
        <w:szCs w:val="16"/>
      </w:rPr>
      <w:t>https://arc-rec-project.eu/</w:t>
    </w:r>
    <w:r>
      <w:rPr>
        <w:sz w:val="20"/>
      </w:rPr>
      <w:tab/>
    </w:r>
    <w:r w:rsidRPr="00C307DC">
      <w:rPr>
        <w:sz w:val="20"/>
      </w:rPr>
      <w:fldChar w:fldCharType="begin"/>
    </w:r>
    <w:r w:rsidRPr="00C307DC">
      <w:rPr>
        <w:sz w:val="20"/>
      </w:rPr>
      <w:instrText xml:space="preserve"> PAGE   \* MERGEFORMAT </w:instrText>
    </w:r>
    <w:r w:rsidRPr="00C307DC">
      <w:rPr>
        <w:sz w:val="20"/>
      </w:rPr>
      <w:fldChar w:fldCharType="separate"/>
    </w:r>
    <w:r w:rsidR="006525F7">
      <w:rPr>
        <w:noProof/>
        <w:sz w:val="20"/>
      </w:rPr>
      <w:t>3</w:t>
    </w:r>
    <w:r w:rsidRPr="00C307DC">
      <w:rPr>
        <w:noProof/>
        <w:sz w:val="20"/>
      </w:rPr>
      <w:fldChar w:fldCharType="end"/>
    </w:r>
    <w:r w:rsidRPr="0048248F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9F5FD5" w14:textId="77777777" w:rsidR="008D5F2D" w:rsidRDefault="008D5F2D" w:rsidP="008F0946">
      <w:pPr>
        <w:spacing w:line="240" w:lineRule="auto"/>
      </w:pPr>
      <w:r>
        <w:separator/>
      </w:r>
    </w:p>
  </w:footnote>
  <w:footnote w:type="continuationSeparator" w:id="0">
    <w:p w14:paraId="3007ACA6" w14:textId="77777777" w:rsidR="008D5F2D" w:rsidRDefault="008D5F2D" w:rsidP="008F09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435B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3FB0"/>
    <w:multiLevelType w:val="hybridMultilevel"/>
    <w:tmpl w:val="1082C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743EA2"/>
    <w:multiLevelType w:val="hybridMultilevel"/>
    <w:tmpl w:val="416E9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0401E1"/>
    <w:multiLevelType w:val="hybridMultilevel"/>
    <w:tmpl w:val="45565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9360FF"/>
    <w:multiLevelType w:val="hybridMultilevel"/>
    <w:tmpl w:val="B164B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2F48C9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34FB1"/>
    <w:multiLevelType w:val="hybridMultilevel"/>
    <w:tmpl w:val="D996F59C"/>
    <w:lvl w:ilvl="0" w:tplc="16E47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85A7A"/>
    <w:multiLevelType w:val="hybridMultilevel"/>
    <w:tmpl w:val="7B00147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17A31"/>
    <w:multiLevelType w:val="hybridMultilevel"/>
    <w:tmpl w:val="90E4EA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05293"/>
    <w:multiLevelType w:val="hybridMultilevel"/>
    <w:tmpl w:val="31D6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77DAD"/>
    <w:multiLevelType w:val="hybridMultilevel"/>
    <w:tmpl w:val="D39CB306"/>
    <w:lvl w:ilvl="0" w:tplc="5C8A7E5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3E3834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E723C"/>
    <w:multiLevelType w:val="hybridMultilevel"/>
    <w:tmpl w:val="6F44E118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0149D"/>
    <w:multiLevelType w:val="hybridMultilevel"/>
    <w:tmpl w:val="66DC9C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D017F3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F1285"/>
    <w:multiLevelType w:val="hybridMultilevel"/>
    <w:tmpl w:val="4F722FA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86FDB"/>
    <w:multiLevelType w:val="hybridMultilevel"/>
    <w:tmpl w:val="C428A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BB076C"/>
    <w:multiLevelType w:val="hybridMultilevel"/>
    <w:tmpl w:val="F85EDB06"/>
    <w:lvl w:ilvl="0" w:tplc="FC84EAD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914C0B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310E9"/>
    <w:multiLevelType w:val="hybridMultilevel"/>
    <w:tmpl w:val="6694AE3A"/>
    <w:lvl w:ilvl="0" w:tplc="4002EF34">
      <w:start w:val="1"/>
      <w:numFmt w:val="bullet"/>
      <w:lvlText w:val="-"/>
      <w:lvlJc w:val="left"/>
      <w:pPr>
        <w:ind w:left="720" w:hanging="360"/>
      </w:pPr>
      <w:rPr>
        <w:rFonts w:ascii="Constantia" w:eastAsia="Times New Roman" w:hAnsi="Constant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E32D1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0664D"/>
    <w:multiLevelType w:val="hybridMultilevel"/>
    <w:tmpl w:val="E05A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508235">
    <w:abstractNumId w:val="7"/>
  </w:num>
  <w:num w:numId="2" w16cid:durableId="1453398319">
    <w:abstractNumId w:val="12"/>
  </w:num>
  <w:num w:numId="3" w16cid:durableId="934023784">
    <w:abstractNumId w:val="15"/>
  </w:num>
  <w:num w:numId="4" w16cid:durableId="1959295846">
    <w:abstractNumId w:val="21"/>
  </w:num>
  <w:num w:numId="5" w16cid:durableId="1137576202">
    <w:abstractNumId w:val="3"/>
  </w:num>
  <w:num w:numId="6" w16cid:durableId="19206220">
    <w:abstractNumId w:val="16"/>
  </w:num>
  <w:num w:numId="7" w16cid:durableId="1473404440">
    <w:abstractNumId w:val="9"/>
  </w:num>
  <w:num w:numId="8" w16cid:durableId="322045728">
    <w:abstractNumId w:val="4"/>
  </w:num>
  <w:num w:numId="9" w16cid:durableId="1528135310">
    <w:abstractNumId w:val="2"/>
  </w:num>
  <w:num w:numId="10" w16cid:durableId="1689526104">
    <w:abstractNumId w:val="6"/>
  </w:num>
  <w:num w:numId="11" w16cid:durableId="1453133026">
    <w:abstractNumId w:val="13"/>
  </w:num>
  <w:num w:numId="12" w16cid:durableId="1912958278">
    <w:abstractNumId w:val="1"/>
  </w:num>
  <w:num w:numId="13" w16cid:durableId="1515463539">
    <w:abstractNumId w:val="18"/>
  </w:num>
  <w:num w:numId="14" w16cid:durableId="1374427815">
    <w:abstractNumId w:val="11"/>
  </w:num>
  <w:num w:numId="15" w16cid:durableId="326714492">
    <w:abstractNumId w:val="20"/>
  </w:num>
  <w:num w:numId="16" w16cid:durableId="1000891493">
    <w:abstractNumId w:val="8"/>
  </w:num>
  <w:num w:numId="17" w16cid:durableId="376590801">
    <w:abstractNumId w:val="10"/>
  </w:num>
  <w:num w:numId="18" w16cid:durableId="580483769">
    <w:abstractNumId w:val="17"/>
  </w:num>
  <w:num w:numId="19" w16cid:durableId="2079352988">
    <w:abstractNumId w:val="14"/>
  </w:num>
  <w:num w:numId="20" w16cid:durableId="907614237">
    <w:abstractNumId w:val="19"/>
  </w:num>
  <w:num w:numId="21" w16cid:durableId="36047328">
    <w:abstractNumId w:val="0"/>
  </w:num>
  <w:num w:numId="22" w16cid:durableId="106000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B4"/>
    <w:rsid w:val="00013B09"/>
    <w:rsid w:val="00021EB3"/>
    <w:rsid w:val="00031FC4"/>
    <w:rsid w:val="000375BB"/>
    <w:rsid w:val="00055D80"/>
    <w:rsid w:val="00056436"/>
    <w:rsid w:val="000564F6"/>
    <w:rsid w:val="000605C0"/>
    <w:rsid w:val="00063367"/>
    <w:rsid w:val="000801A4"/>
    <w:rsid w:val="00092A34"/>
    <w:rsid w:val="0009686A"/>
    <w:rsid w:val="000A2C12"/>
    <w:rsid w:val="000B45D8"/>
    <w:rsid w:val="000C5ABD"/>
    <w:rsid w:val="000E1EFB"/>
    <w:rsid w:val="001011E9"/>
    <w:rsid w:val="00103156"/>
    <w:rsid w:val="00103B13"/>
    <w:rsid w:val="00105D5C"/>
    <w:rsid w:val="001127D4"/>
    <w:rsid w:val="001178AA"/>
    <w:rsid w:val="00122A8E"/>
    <w:rsid w:val="0013432F"/>
    <w:rsid w:val="001366EF"/>
    <w:rsid w:val="00150BCF"/>
    <w:rsid w:val="001568B0"/>
    <w:rsid w:val="00162FB5"/>
    <w:rsid w:val="00165C4F"/>
    <w:rsid w:val="0017504B"/>
    <w:rsid w:val="00182EAB"/>
    <w:rsid w:val="001A10E2"/>
    <w:rsid w:val="001B5EE8"/>
    <w:rsid w:val="0020724D"/>
    <w:rsid w:val="00210593"/>
    <w:rsid w:val="00211DD7"/>
    <w:rsid w:val="00213A98"/>
    <w:rsid w:val="00231A53"/>
    <w:rsid w:val="002332D5"/>
    <w:rsid w:val="00247A32"/>
    <w:rsid w:val="002500E7"/>
    <w:rsid w:val="00250463"/>
    <w:rsid w:val="00255854"/>
    <w:rsid w:val="00255DF8"/>
    <w:rsid w:val="00266C38"/>
    <w:rsid w:val="002804BE"/>
    <w:rsid w:val="002A6153"/>
    <w:rsid w:val="002C04D2"/>
    <w:rsid w:val="002C093A"/>
    <w:rsid w:val="002C7809"/>
    <w:rsid w:val="002D39E9"/>
    <w:rsid w:val="002D6343"/>
    <w:rsid w:val="002E3C51"/>
    <w:rsid w:val="002E7634"/>
    <w:rsid w:val="002F429A"/>
    <w:rsid w:val="00304829"/>
    <w:rsid w:val="00320B22"/>
    <w:rsid w:val="0032208F"/>
    <w:rsid w:val="003254FA"/>
    <w:rsid w:val="00326D35"/>
    <w:rsid w:val="00341D2F"/>
    <w:rsid w:val="00343FB4"/>
    <w:rsid w:val="00344EE4"/>
    <w:rsid w:val="00345B66"/>
    <w:rsid w:val="00346107"/>
    <w:rsid w:val="00357B40"/>
    <w:rsid w:val="00371FE4"/>
    <w:rsid w:val="00374B42"/>
    <w:rsid w:val="00380751"/>
    <w:rsid w:val="00381F34"/>
    <w:rsid w:val="00386DD3"/>
    <w:rsid w:val="003923EE"/>
    <w:rsid w:val="003A65E9"/>
    <w:rsid w:val="003B2174"/>
    <w:rsid w:val="003B6A98"/>
    <w:rsid w:val="003D19BE"/>
    <w:rsid w:val="003D5C4E"/>
    <w:rsid w:val="00412D9B"/>
    <w:rsid w:val="00423947"/>
    <w:rsid w:val="00424CA4"/>
    <w:rsid w:val="00433112"/>
    <w:rsid w:val="004415DC"/>
    <w:rsid w:val="00456358"/>
    <w:rsid w:val="00465CFD"/>
    <w:rsid w:val="00473E8C"/>
    <w:rsid w:val="0048664D"/>
    <w:rsid w:val="004872D9"/>
    <w:rsid w:val="0049122A"/>
    <w:rsid w:val="00491957"/>
    <w:rsid w:val="004960AE"/>
    <w:rsid w:val="004A73DB"/>
    <w:rsid w:val="004D0262"/>
    <w:rsid w:val="004D1753"/>
    <w:rsid w:val="004D6234"/>
    <w:rsid w:val="004D6676"/>
    <w:rsid w:val="004E3564"/>
    <w:rsid w:val="004E66FD"/>
    <w:rsid w:val="004F4A9B"/>
    <w:rsid w:val="00500377"/>
    <w:rsid w:val="00501B68"/>
    <w:rsid w:val="0050633D"/>
    <w:rsid w:val="0052426F"/>
    <w:rsid w:val="00544E8E"/>
    <w:rsid w:val="005513BD"/>
    <w:rsid w:val="00570D1C"/>
    <w:rsid w:val="00575B92"/>
    <w:rsid w:val="00585543"/>
    <w:rsid w:val="005855E5"/>
    <w:rsid w:val="00595BFA"/>
    <w:rsid w:val="00596714"/>
    <w:rsid w:val="005A0038"/>
    <w:rsid w:val="005A287D"/>
    <w:rsid w:val="005A2A71"/>
    <w:rsid w:val="005B4300"/>
    <w:rsid w:val="005D628E"/>
    <w:rsid w:val="005E0930"/>
    <w:rsid w:val="005E7E9C"/>
    <w:rsid w:val="00601C08"/>
    <w:rsid w:val="006525F7"/>
    <w:rsid w:val="00653BFE"/>
    <w:rsid w:val="00656AF7"/>
    <w:rsid w:val="00666097"/>
    <w:rsid w:val="00666BFB"/>
    <w:rsid w:val="00684CA1"/>
    <w:rsid w:val="006868FD"/>
    <w:rsid w:val="00692BBA"/>
    <w:rsid w:val="00693B44"/>
    <w:rsid w:val="006A2AD8"/>
    <w:rsid w:val="006A2D17"/>
    <w:rsid w:val="006A538C"/>
    <w:rsid w:val="006A7D69"/>
    <w:rsid w:val="006B1D6E"/>
    <w:rsid w:val="006B7C36"/>
    <w:rsid w:val="006C1489"/>
    <w:rsid w:val="006C2F5C"/>
    <w:rsid w:val="006D5E42"/>
    <w:rsid w:val="00735E05"/>
    <w:rsid w:val="00746F4F"/>
    <w:rsid w:val="00754E81"/>
    <w:rsid w:val="00773707"/>
    <w:rsid w:val="0077542D"/>
    <w:rsid w:val="00781D8C"/>
    <w:rsid w:val="0078557B"/>
    <w:rsid w:val="00791225"/>
    <w:rsid w:val="00791B30"/>
    <w:rsid w:val="007928F0"/>
    <w:rsid w:val="007954F3"/>
    <w:rsid w:val="00795FC8"/>
    <w:rsid w:val="00797FB8"/>
    <w:rsid w:val="007B3C7F"/>
    <w:rsid w:val="007E3EA8"/>
    <w:rsid w:val="0080319D"/>
    <w:rsid w:val="00805A3A"/>
    <w:rsid w:val="0080634C"/>
    <w:rsid w:val="00815EEF"/>
    <w:rsid w:val="0082776D"/>
    <w:rsid w:val="00844965"/>
    <w:rsid w:val="0085025B"/>
    <w:rsid w:val="00856214"/>
    <w:rsid w:val="008614B5"/>
    <w:rsid w:val="00863300"/>
    <w:rsid w:val="00866C75"/>
    <w:rsid w:val="00871AD4"/>
    <w:rsid w:val="00880148"/>
    <w:rsid w:val="00897043"/>
    <w:rsid w:val="008B59DD"/>
    <w:rsid w:val="008C5266"/>
    <w:rsid w:val="008C6CFE"/>
    <w:rsid w:val="008D51C9"/>
    <w:rsid w:val="008D5F2D"/>
    <w:rsid w:val="008E75E3"/>
    <w:rsid w:val="008F0946"/>
    <w:rsid w:val="008F6759"/>
    <w:rsid w:val="00912FD8"/>
    <w:rsid w:val="00920878"/>
    <w:rsid w:val="009355A0"/>
    <w:rsid w:val="0095212F"/>
    <w:rsid w:val="009605D3"/>
    <w:rsid w:val="00965AD4"/>
    <w:rsid w:val="00981661"/>
    <w:rsid w:val="009817F6"/>
    <w:rsid w:val="009A1149"/>
    <w:rsid w:val="009A2C67"/>
    <w:rsid w:val="009D2F69"/>
    <w:rsid w:val="009E08FC"/>
    <w:rsid w:val="009E35DC"/>
    <w:rsid w:val="00A04321"/>
    <w:rsid w:val="00A11E59"/>
    <w:rsid w:val="00A14A51"/>
    <w:rsid w:val="00A249BE"/>
    <w:rsid w:val="00A30608"/>
    <w:rsid w:val="00A31532"/>
    <w:rsid w:val="00A37256"/>
    <w:rsid w:val="00A43715"/>
    <w:rsid w:val="00A504A4"/>
    <w:rsid w:val="00A53BE5"/>
    <w:rsid w:val="00A90288"/>
    <w:rsid w:val="00A97C7A"/>
    <w:rsid w:val="00AB06A8"/>
    <w:rsid w:val="00AB1D5B"/>
    <w:rsid w:val="00AC1C8B"/>
    <w:rsid w:val="00AC6E9B"/>
    <w:rsid w:val="00AC74E1"/>
    <w:rsid w:val="00AD39FB"/>
    <w:rsid w:val="00AE04A7"/>
    <w:rsid w:val="00AF16B0"/>
    <w:rsid w:val="00B03C26"/>
    <w:rsid w:val="00B255A8"/>
    <w:rsid w:val="00B2676E"/>
    <w:rsid w:val="00B341E9"/>
    <w:rsid w:val="00B35FCA"/>
    <w:rsid w:val="00B43FE6"/>
    <w:rsid w:val="00B512A8"/>
    <w:rsid w:val="00B53453"/>
    <w:rsid w:val="00B64686"/>
    <w:rsid w:val="00B757B9"/>
    <w:rsid w:val="00B97A59"/>
    <w:rsid w:val="00BA6B90"/>
    <w:rsid w:val="00BC576C"/>
    <w:rsid w:val="00BE3EF4"/>
    <w:rsid w:val="00BE6C85"/>
    <w:rsid w:val="00BF7EAD"/>
    <w:rsid w:val="00C01334"/>
    <w:rsid w:val="00C364D2"/>
    <w:rsid w:val="00C376CC"/>
    <w:rsid w:val="00C43AC2"/>
    <w:rsid w:val="00C43CBD"/>
    <w:rsid w:val="00C45223"/>
    <w:rsid w:val="00C47F72"/>
    <w:rsid w:val="00C60FAC"/>
    <w:rsid w:val="00C61A8E"/>
    <w:rsid w:val="00C65D0B"/>
    <w:rsid w:val="00C764C6"/>
    <w:rsid w:val="00C8021F"/>
    <w:rsid w:val="00C82628"/>
    <w:rsid w:val="00CA4ABB"/>
    <w:rsid w:val="00CA53FD"/>
    <w:rsid w:val="00CD5050"/>
    <w:rsid w:val="00CD61C5"/>
    <w:rsid w:val="00D02354"/>
    <w:rsid w:val="00D21EFD"/>
    <w:rsid w:val="00D408D4"/>
    <w:rsid w:val="00D52BBC"/>
    <w:rsid w:val="00D52E8A"/>
    <w:rsid w:val="00D740C6"/>
    <w:rsid w:val="00D74974"/>
    <w:rsid w:val="00DA4290"/>
    <w:rsid w:val="00DA5ABB"/>
    <w:rsid w:val="00DB1CA3"/>
    <w:rsid w:val="00DD3ABF"/>
    <w:rsid w:val="00DE4A4A"/>
    <w:rsid w:val="00DF1641"/>
    <w:rsid w:val="00DF41B1"/>
    <w:rsid w:val="00DF5D7A"/>
    <w:rsid w:val="00E14393"/>
    <w:rsid w:val="00E16491"/>
    <w:rsid w:val="00E16DFB"/>
    <w:rsid w:val="00E23562"/>
    <w:rsid w:val="00E30796"/>
    <w:rsid w:val="00E3542F"/>
    <w:rsid w:val="00E421E5"/>
    <w:rsid w:val="00E45CBD"/>
    <w:rsid w:val="00E56A7C"/>
    <w:rsid w:val="00E810CC"/>
    <w:rsid w:val="00E879F8"/>
    <w:rsid w:val="00E96789"/>
    <w:rsid w:val="00EA13B4"/>
    <w:rsid w:val="00EA4E8A"/>
    <w:rsid w:val="00EB62C0"/>
    <w:rsid w:val="00EC3392"/>
    <w:rsid w:val="00EC35DE"/>
    <w:rsid w:val="00ED5ADC"/>
    <w:rsid w:val="00ED5B03"/>
    <w:rsid w:val="00ED74FD"/>
    <w:rsid w:val="00EE4539"/>
    <w:rsid w:val="00F04071"/>
    <w:rsid w:val="00F46578"/>
    <w:rsid w:val="00F604D6"/>
    <w:rsid w:val="00F62A9D"/>
    <w:rsid w:val="00F84DB7"/>
    <w:rsid w:val="00F84EA6"/>
    <w:rsid w:val="00FB017D"/>
    <w:rsid w:val="00FC6680"/>
    <w:rsid w:val="00FD515D"/>
    <w:rsid w:val="00FE4508"/>
    <w:rsid w:val="00FE4C09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39FD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7FB8"/>
    <w:pPr>
      <w:spacing w:line="276" w:lineRule="auto"/>
    </w:pPr>
    <w:rPr>
      <w:rFonts w:ascii="Constantia" w:eastAsiaTheme="minorHAnsi" w:hAnsi="Constantia" w:cstheme="minorBidi"/>
      <w:sz w:val="24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EA13B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2060"/>
      <w:spacing w:before="240" w:after="240" w:line="240" w:lineRule="auto"/>
      <w:outlineLvl w:val="0"/>
    </w:pPr>
    <w:rPr>
      <w:rFonts w:ascii="Georgia" w:hAnsi="Georgia"/>
      <w:color w:val="FFFFFF" w:themeColor="background1"/>
      <w:sz w:val="36"/>
      <w:szCs w:val="24"/>
      <w:lang w:val="en-US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A13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5">
    <w:name w:val="heading 5"/>
    <w:basedOn w:val="Normal"/>
    <w:next w:val="Normal"/>
    <w:link w:val="Naslov5Char"/>
    <w:semiHidden/>
    <w:unhideWhenUsed/>
    <w:qFormat/>
    <w:rsid w:val="00F040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A13B4"/>
    <w:rPr>
      <w:rFonts w:ascii="Georgia" w:eastAsiaTheme="minorHAnsi" w:hAnsi="Georgia" w:cstheme="minorBidi"/>
      <w:color w:val="FFFFFF" w:themeColor="background1"/>
      <w:sz w:val="36"/>
      <w:szCs w:val="24"/>
      <w:shd w:val="clear" w:color="auto" w:fill="002060"/>
      <w:lang w:val="en-US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A1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Reetkatablice">
    <w:name w:val="Table Grid"/>
    <w:basedOn w:val="Obinatablica"/>
    <w:uiPriority w:val="59"/>
    <w:rsid w:val="00EA1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uiPriority w:val="99"/>
    <w:unhideWhenUsed/>
    <w:rsid w:val="00EA13B4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EA13B4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EA13B4"/>
    <w:rPr>
      <w:rFonts w:ascii="Verdana" w:eastAsiaTheme="minorHAnsi" w:hAnsi="Verdana" w:cstheme="minorBidi"/>
      <w:lang w:eastAsia="en-US"/>
    </w:rPr>
  </w:style>
  <w:style w:type="character" w:styleId="Hiperveza">
    <w:name w:val="Hyperlink"/>
    <w:basedOn w:val="Zadanifontodlomka"/>
    <w:uiPriority w:val="99"/>
    <w:unhideWhenUsed/>
    <w:rsid w:val="00EA13B4"/>
    <w:rPr>
      <w:color w:val="0563C1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Podnoje">
    <w:name w:val="footer"/>
    <w:basedOn w:val="Normal"/>
    <w:link w:val="Podno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Tekstbalonia">
    <w:name w:val="Balloon Text"/>
    <w:basedOn w:val="Normal"/>
    <w:link w:val="TekstbaloniaChar"/>
    <w:rsid w:val="00EA13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rsid w:val="00EA13B4"/>
    <w:rPr>
      <w:rFonts w:ascii="Segoe UI" w:eastAsiaTheme="minorHAnsi" w:hAnsi="Segoe UI" w:cs="Segoe UI"/>
      <w:sz w:val="18"/>
      <w:szCs w:val="18"/>
      <w:lang w:eastAsia="en-US"/>
    </w:rPr>
  </w:style>
  <w:style w:type="paragraph" w:styleId="Odlomakpopisa">
    <w:name w:val="List Paragraph"/>
    <w:basedOn w:val="Normal"/>
    <w:uiPriority w:val="34"/>
    <w:qFormat/>
    <w:rsid w:val="00344EE4"/>
    <w:pPr>
      <w:ind w:left="720"/>
      <w:contextualSpacing/>
    </w:pPr>
  </w:style>
  <w:style w:type="paragraph" w:styleId="Predmetkomentara">
    <w:name w:val="annotation subject"/>
    <w:basedOn w:val="Tekstkomentara"/>
    <w:next w:val="Tekstkomentara"/>
    <w:link w:val="PredmetkomentaraChar"/>
    <w:rsid w:val="002C7809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rsid w:val="002C7809"/>
    <w:rPr>
      <w:rFonts w:ascii="Verdana" w:eastAsiaTheme="minorHAnsi" w:hAnsi="Verdana" w:cstheme="minorBidi"/>
      <w:b/>
      <w:bCs/>
      <w:lang w:eastAsia="en-US"/>
    </w:rPr>
  </w:style>
  <w:style w:type="table" w:customStyle="1" w:styleId="TableGrid1">
    <w:name w:val="Table Grid1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basedOn w:val="Zadanifontodlomka"/>
    <w:semiHidden/>
    <w:unhideWhenUsed/>
    <w:rsid w:val="008C6CFE"/>
    <w:rPr>
      <w:color w:val="954F72" w:themeColor="followed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9D2F69"/>
    <w:rPr>
      <w:color w:val="605E5C"/>
      <w:shd w:val="clear" w:color="auto" w:fill="E1DFDD"/>
    </w:rPr>
  </w:style>
  <w:style w:type="paragraph" w:styleId="Tekstfusnote">
    <w:name w:val="footnote text"/>
    <w:basedOn w:val="Normal"/>
    <w:link w:val="TekstfusnoteChar"/>
    <w:semiHidden/>
    <w:unhideWhenUsed/>
    <w:rsid w:val="00013B09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semiHidden/>
    <w:rsid w:val="00013B09"/>
    <w:rPr>
      <w:rFonts w:ascii="Verdana" w:eastAsiaTheme="minorHAnsi" w:hAnsi="Verdana" w:cstheme="minorBidi"/>
      <w:lang w:eastAsia="en-US"/>
    </w:rPr>
  </w:style>
  <w:style w:type="character" w:styleId="Referencafusnote">
    <w:name w:val="footnote reference"/>
    <w:basedOn w:val="Zadanifontodlomka"/>
    <w:semiHidden/>
    <w:unhideWhenUsed/>
    <w:rsid w:val="00013B09"/>
    <w:rPr>
      <w:vertAlign w:val="superscript"/>
    </w:rPr>
  </w:style>
  <w:style w:type="character" w:customStyle="1" w:styleId="Naslov5Char">
    <w:name w:val="Naslov 5 Char"/>
    <w:basedOn w:val="Zadanifontodlomka"/>
    <w:link w:val="Naslov5"/>
    <w:semiHidden/>
    <w:rsid w:val="00F04071"/>
    <w:rPr>
      <w:rFonts w:asciiTheme="majorHAnsi" w:eastAsiaTheme="majorEastAsia" w:hAnsiTheme="majorHAnsi" w:cstheme="majorBidi"/>
      <w:color w:val="2E74B5" w:themeColor="accent1" w:themeShade="BF"/>
      <w:sz w:val="23"/>
      <w:szCs w:val="22"/>
      <w:lang w:eastAsia="en-US"/>
    </w:rPr>
  </w:style>
  <w:style w:type="paragraph" w:styleId="Revizija">
    <w:name w:val="Revision"/>
    <w:hidden/>
    <w:uiPriority w:val="99"/>
    <w:semiHidden/>
    <w:rsid w:val="00C364D2"/>
    <w:rPr>
      <w:rFonts w:ascii="Verdana" w:eastAsiaTheme="minorHAnsi" w:hAnsi="Verdana" w:cstheme="minorBidi"/>
      <w:sz w:val="23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4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A45C-5F2F-4F84-81AB-0CD86FE0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LIA template</vt:lpstr>
      <vt:lpstr>Sample LIA template</vt:lpstr>
    </vt:vector>
  </TitlesOfParts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LIA template</dc:title>
  <dc:creator/>
  <cp:lastModifiedBy/>
  <cp:revision>1</cp:revision>
  <dcterms:created xsi:type="dcterms:W3CDTF">2024-04-18T07:57:00Z</dcterms:created>
  <dcterms:modified xsi:type="dcterms:W3CDTF">2024-04-18T13:06:00Z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5e29296c49c8eb89f5072232cfa8f9d35d9dc82340775cdc61673364662636f3</vt:lpwstr>
  </property>
</Properties>
</file>